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jc w:val="center"/>
        <w:rPr>
          <w:rFonts w:hint="eastAsia" w:ascii="黑体" w:hAnsi="黑体" w:eastAsia="黑体" w:cs="黑体"/>
          <w:b/>
          <w:bCs/>
          <w:spacing w:val="60"/>
          <w:sz w:val="84"/>
          <w:szCs w:val="84"/>
        </w:rPr>
      </w:pPr>
    </w:p>
    <w:p>
      <w:pPr>
        <w:spacing w:before="624" w:beforeLines="200"/>
        <w:jc w:val="center"/>
        <w:rPr>
          <w:rFonts w:hint="eastAsia" w:ascii="黑体" w:hAnsi="黑体" w:eastAsia="黑体" w:cs="黑体"/>
          <w:b/>
          <w:bCs/>
          <w:spacing w:val="60"/>
          <w:sz w:val="84"/>
          <w:szCs w:val="84"/>
        </w:rPr>
      </w:pPr>
      <w:r>
        <w:rPr>
          <w:rFonts w:hint="eastAsia" w:ascii="黑体" w:hAnsi="黑体" w:eastAsia="黑体" w:cs="黑体"/>
          <w:b/>
          <w:bCs/>
          <w:spacing w:val="60"/>
          <w:sz w:val="84"/>
          <w:szCs w:val="84"/>
        </w:rPr>
        <w:t>海洋学院</w:t>
      </w:r>
    </w:p>
    <w:p>
      <w:pPr>
        <w:jc w:val="center"/>
        <w:rPr>
          <w:rFonts w:hint="eastAsia" w:ascii="黑体" w:hAnsi="黑体" w:eastAsia="黑体" w:cs="黑体"/>
          <w:b/>
          <w:bCs/>
          <w:sz w:val="84"/>
          <w:szCs w:val="84"/>
        </w:rPr>
      </w:pPr>
      <w:r>
        <w:rPr>
          <w:rFonts w:hint="eastAsia" w:ascii="黑体" w:hAnsi="黑体" w:eastAsia="黑体" w:cs="黑体"/>
          <w:b/>
          <w:bCs/>
          <w:sz w:val="84"/>
          <w:szCs w:val="84"/>
        </w:rPr>
        <w:t>201</w:t>
      </w:r>
      <w:r>
        <w:rPr>
          <w:rFonts w:hint="eastAsia" w:ascii="黑体" w:hAnsi="黑体" w:eastAsia="黑体" w:cs="黑体"/>
          <w:b/>
          <w:bCs/>
          <w:sz w:val="84"/>
          <w:szCs w:val="84"/>
        </w:rPr>
        <w:t>6</w:t>
      </w:r>
      <w:r>
        <w:rPr>
          <w:rFonts w:hint="eastAsia" w:ascii="黑体" w:hAnsi="黑体" w:eastAsia="黑体" w:cs="黑体"/>
          <w:b/>
          <w:bCs/>
          <w:sz w:val="84"/>
          <w:szCs w:val="84"/>
        </w:rPr>
        <w:t>级水产养殖</w:t>
      </w:r>
      <w:r>
        <w:rPr>
          <w:rFonts w:hint="eastAsia" w:ascii="黑体" w:hAnsi="黑体" w:eastAsia="黑体" w:cs="黑体"/>
          <w:b/>
          <w:bCs/>
          <w:sz w:val="84"/>
          <w:szCs w:val="84"/>
        </w:rPr>
        <w:t>学专业</w:t>
      </w:r>
    </w:p>
    <w:p>
      <w:pPr>
        <w:jc w:val="center"/>
        <w:rPr>
          <w:rFonts w:hint="eastAsia" w:ascii="黑体" w:hAnsi="黑体" w:eastAsia="黑体" w:cs="黑体"/>
          <w:sz w:val="84"/>
          <w:szCs w:val="84"/>
        </w:rPr>
      </w:pPr>
    </w:p>
    <w:p>
      <w:pPr>
        <w:jc w:val="center"/>
        <w:rPr>
          <w:rFonts w:hint="eastAsia" w:ascii="黑体" w:hAnsi="黑体" w:eastAsia="黑体" w:cs="黑体"/>
          <w:sz w:val="84"/>
          <w:szCs w:val="84"/>
        </w:rPr>
      </w:pPr>
    </w:p>
    <w:p>
      <w:pPr>
        <w:jc w:val="center"/>
        <w:rPr>
          <w:rFonts w:hint="eastAsia" w:ascii="黑体" w:hAnsi="黑体" w:eastAsia="黑体" w:cs="黑体"/>
          <w:b/>
          <w:bCs/>
          <w:sz w:val="84"/>
          <w:szCs w:val="84"/>
        </w:rPr>
      </w:pPr>
      <w:r>
        <w:rPr>
          <w:rFonts w:hint="eastAsia" w:ascii="黑体" w:hAnsi="黑体" w:eastAsia="黑体" w:cs="黑体"/>
          <w:b/>
          <w:bCs/>
          <w:sz w:val="84"/>
          <w:szCs w:val="84"/>
        </w:rPr>
        <w:t>理论</w:t>
      </w:r>
      <w:r>
        <w:rPr>
          <w:rFonts w:hint="eastAsia" w:ascii="黑体" w:hAnsi="黑体" w:eastAsia="黑体" w:cs="黑体"/>
          <w:b/>
          <w:bCs/>
          <w:sz w:val="84"/>
          <w:szCs w:val="84"/>
        </w:rPr>
        <w:t>课程教学大纲</w:t>
      </w:r>
    </w:p>
    <w:p>
      <w:pPr>
        <w:jc w:val="center"/>
        <w:rPr>
          <w:rFonts w:eastAsia="华文行楷"/>
          <w:b/>
          <w:bCs/>
          <w:sz w:val="70"/>
          <w:szCs w:val="70"/>
        </w:rPr>
      </w:pPr>
    </w:p>
    <w:p>
      <w:pPr>
        <w:jc w:val="center"/>
        <w:rPr>
          <w:b/>
          <w:bCs/>
          <w:sz w:val="100"/>
        </w:rPr>
      </w:pPr>
    </w:p>
    <w:p>
      <w:pPr>
        <w:jc w:val="center"/>
      </w:pPr>
    </w:p>
    <w:p>
      <w:pPr>
        <w:jc w:val="center"/>
      </w:pPr>
    </w:p>
    <w:p>
      <w:pPr>
        <w:jc w:val="center"/>
      </w:pPr>
    </w:p>
    <w:p>
      <w:pPr>
        <w:jc w:val="center"/>
      </w:pPr>
    </w:p>
    <w:p>
      <w:pPr>
        <w:jc w:val="center"/>
      </w:pPr>
    </w:p>
    <w:p>
      <w:pPr>
        <w:jc w:val="center"/>
      </w:pPr>
    </w:p>
    <w:p>
      <w:pPr>
        <w:jc w:val="center"/>
        <w:rPr>
          <w:rFonts w:hAnsi="宋体"/>
          <w:b/>
          <w:bCs/>
          <w:sz w:val="44"/>
          <w:szCs w:val="44"/>
        </w:rPr>
      </w:pPr>
      <w:r>
        <w:rPr>
          <w:rFonts w:hAnsi="宋体"/>
          <w:b/>
          <w:bCs/>
          <w:sz w:val="44"/>
          <w:szCs w:val="44"/>
        </w:rPr>
        <w:t>二0一</w:t>
      </w:r>
      <w:r>
        <w:rPr>
          <w:rFonts w:hint="eastAsia" w:hAnsi="宋体"/>
          <w:b/>
          <w:bCs/>
          <w:sz w:val="44"/>
          <w:szCs w:val="44"/>
        </w:rPr>
        <w:t>六</w:t>
      </w:r>
      <w:r>
        <w:rPr>
          <w:rFonts w:hAnsi="宋体"/>
          <w:b/>
          <w:bCs/>
          <w:sz w:val="44"/>
          <w:szCs w:val="44"/>
        </w:rPr>
        <w:t>年</w:t>
      </w:r>
    </w:p>
    <w:p>
      <w:pPr>
        <w:widowControl/>
        <w:jc w:val="left"/>
        <w:rPr>
          <w:rFonts w:hAnsi="宋体"/>
          <w:b/>
          <w:bCs/>
          <w:sz w:val="36"/>
          <w:szCs w:val="36"/>
        </w:rPr>
      </w:pPr>
      <w:r>
        <w:rPr>
          <w:rFonts w:hAnsi="宋体"/>
          <w:b/>
          <w:bCs/>
          <w:sz w:val="36"/>
          <w:szCs w:val="36"/>
        </w:rPr>
        <w:br w:type="page"/>
      </w:r>
    </w:p>
    <w:p>
      <w:pPr>
        <w:widowControl/>
        <w:tabs>
          <w:tab w:val="left" w:pos="3002"/>
        </w:tabs>
        <w:jc w:val="center"/>
        <w:rPr>
          <w:sz w:val="36"/>
          <w:szCs w:val="36"/>
        </w:rPr>
      </w:pPr>
    </w:p>
    <w:p>
      <w:pPr>
        <w:widowControl/>
        <w:tabs>
          <w:tab w:val="left" w:pos="3002"/>
        </w:tabs>
        <w:jc w:val="center"/>
        <w:rPr>
          <w:sz w:val="36"/>
          <w:szCs w:val="36"/>
        </w:rPr>
      </w:pPr>
      <w:r>
        <w:rPr>
          <w:sz w:val="36"/>
          <w:szCs w:val="36"/>
        </w:rPr>
        <w:t>目录</w:t>
      </w:r>
    </w:p>
    <w:p>
      <w:pPr>
        <w:widowControl/>
        <w:jc w:val="center"/>
        <w:rPr>
          <w:rFonts w:hint="eastAsia"/>
        </w:rPr>
      </w:pPr>
    </w:p>
    <w:p>
      <w:pPr>
        <w:widowControl/>
        <w:jc w:val="center"/>
      </w:pPr>
      <w:bookmarkStart w:id="31" w:name="_GoBack"/>
      <w:bookmarkEnd w:id="31"/>
      <w:r>
        <w:rPr>
          <w:rFonts w:hint="eastAsia"/>
        </w:rPr>
        <w:t>《组织胚胎学》教学大纲</w:t>
      </w:r>
      <w:r>
        <w:t>……………………………………………………………………………2</w:t>
      </w:r>
    </w:p>
    <w:p>
      <w:pPr>
        <w:widowControl/>
        <w:jc w:val="center"/>
      </w:pPr>
      <w:r>
        <w:rPr>
          <w:rFonts w:hint="eastAsia"/>
        </w:rPr>
        <w:t>《微生物学》教学大纲</w:t>
      </w:r>
      <w:r>
        <w:t>………………………………………………………………………………8</w:t>
      </w:r>
    </w:p>
    <w:p>
      <w:pPr>
        <w:widowControl/>
        <w:jc w:val="center"/>
      </w:pPr>
      <w:r>
        <w:rPr>
          <w:rFonts w:hint="eastAsia"/>
        </w:rPr>
        <w:t>《水生生物学》教学大纲</w:t>
      </w:r>
      <w:r>
        <w:t>…………………………………………………………………………</w:t>
      </w:r>
      <w:r>
        <w:rPr>
          <w:rFonts w:hint="eastAsia"/>
        </w:rPr>
        <w:t>.</w:t>
      </w:r>
      <w:r>
        <w:t>.12</w:t>
      </w:r>
    </w:p>
    <w:p>
      <w:pPr>
        <w:widowControl/>
        <w:jc w:val="center"/>
      </w:pPr>
      <w:r>
        <w:rPr>
          <w:rFonts w:hint="eastAsia"/>
        </w:rPr>
        <w:t>《鱼类学》教学大纲</w:t>
      </w:r>
      <w:r>
        <w:t>………………………………………………………………………………..18</w:t>
      </w:r>
    </w:p>
    <w:p>
      <w:pPr>
        <w:widowControl/>
        <w:jc w:val="center"/>
      </w:pPr>
      <w:r>
        <w:rPr>
          <w:rFonts w:hint="eastAsia"/>
        </w:rPr>
        <w:t>《养殖水化学》教学大纲</w:t>
      </w:r>
      <w:r>
        <w:t>…………………………………………………………………………..23</w:t>
      </w:r>
    </w:p>
    <w:p>
      <w:pPr>
        <w:widowControl/>
        <w:jc w:val="center"/>
      </w:pPr>
      <w:r>
        <w:rPr>
          <w:rFonts w:hint="eastAsia"/>
        </w:rPr>
        <w:t>《生物饵料培养》教学大纲</w:t>
      </w:r>
      <w:r>
        <w:t>………………………………………………………………………..25</w:t>
      </w:r>
    </w:p>
    <w:p>
      <w:pPr>
        <w:widowControl/>
        <w:jc w:val="center"/>
      </w:pPr>
      <w:r>
        <w:rPr>
          <w:rFonts w:hint="eastAsia"/>
        </w:rPr>
        <w:t>《动物生理学》教学大纲</w:t>
      </w:r>
      <w:r>
        <w:t>…………………………………………………………………………..29</w:t>
      </w:r>
    </w:p>
    <w:p>
      <w:pPr>
        <w:widowControl/>
        <w:jc w:val="center"/>
      </w:pPr>
      <w:r>
        <w:rPr>
          <w:rFonts w:hint="eastAsia"/>
        </w:rPr>
        <w:t>《鱼类增养殖学》教学大纲</w:t>
      </w:r>
      <w:r>
        <w:t>………………………………………………………………………..34</w:t>
      </w:r>
    </w:p>
    <w:p>
      <w:pPr>
        <w:widowControl/>
        <w:jc w:val="center"/>
      </w:pPr>
      <w:r>
        <w:rPr>
          <w:rFonts w:hint="eastAsia"/>
        </w:rPr>
        <w:t>《虾蟹增养殖学》教学大纲</w:t>
      </w:r>
      <w:r>
        <w:t>………………………………………………………………………..38</w:t>
      </w:r>
    </w:p>
    <w:p>
      <w:pPr>
        <w:widowControl/>
        <w:jc w:val="center"/>
      </w:pPr>
      <w:r>
        <w:rPr>
          <w:rFonts w:hint="eastAsia"/>
        </w:rPr>
        <w:t>《贝类增养殖学》教学大纲</w:t>
      </w:r>
      <w:r>
        <w:t>………………………………………………………………………..41</w:t>
      </w:r>
    </w:p>
    <w:p>
      <w:pPr>
        <w:widowControl/>
        <w:jc w:val="center"/>
      </w:pPr>
      <w:r>
        <w:rPr>
          <w:rFonts w:hint="eastAsia"/>
        </w:rPr>
        <w:t>《海藻增养殖学》教学大纲</w:t>
      </w:r>
      <w:r>
        <w:t>………………………………………………………………………..44</w:t>
      </w:r>
    </w:p>
    <w:p>
      <w:pPr>
        <w:widowControl/>
        <w:jc w:val="center"/>
      </w:pPr>
      <w:r>
        <w:rPr>
          <w:rFonts w:hint="eastAsia"/>
        </w:rPr>
        <w:t>《水产动物营养与饲料学》教学大纲</w:t>
      </w:r>
      <w:r>
        <w:t>……………………………………………………………..49</w:t>
      </w:r>
    </w:p>
    <w:p>
      <w:pPr>
        <w:widowControl/>
        <w:jc w:val="center"/>
      </w:pPr>
      <w:r>
        <w:rPr>
          <w:rFonts w:hint="eastAsia"/>
        </w:rPr>
        <w:t>《水产动物疾病学》教学大纲</w:t>
      </w:r>
      <w:r>
        <w:t>……………………………………………………………………..54</w:t>
      </w:r>
    </w:p>
    <w:p>
      <w:pPr>
        <w:widowControl/>
        <w:jc w:val="center"/>
      </w:pPr>
      <w:r>
        <w:rPr>
          <w:rFonts w:hint="eastAsia"/>
        </w:rPr>
        <w:t>《生物统计学》教学大纲</w:t>
      </w:r>
      <w:r>
        <w:t>…………………………………………………………………………..59</w:t>
      </w:r>
    </w:p>
    <w:p>
      <w:pPr>
        <w:widowControl/>
        <w:jc w:val="center"/>
      </w:pPr>
      <w:r>
        <w:rPr>
          <w:rFonts w:hint="eastAsia"/>
        </w:rPr>
        <w:t>《水产养殖工程技术》教学大纲</w:t>
      </w:r>
      <w:r>
        <w:t>…………………………………………………………………..62</w:t>
      </w:r>
    </w:p>
    <w:p>
      <w:pPr>
        <w:widowControl/>
        <w:jc w:val="center"/>
      </w:pPr>
      <w:r>
        <w:rPr>
          <w:rFonts w:hint="eastAsia"/>
        </w:rPr>
        <w:t>《分子生物学》教学大纲</w:t>
      </w:r>
      <w:r>
        <w:t>…………………………………………………………………………..67</w:t>
      </w:r>
    </w:p>
    <w:p>
      <w:pPr>
        <w:widowControl/>
        <w:jc w:val="center"/>
      </w:pPr>
      <w:r>
        <w:rPr>
          <w:rFonts w:hint="eastAsia"/>
        </w:rPr>
        <w:t>《细胞生物学》教学大纲</w:t>
      </w:r>
      <w:r>
        <w:t>…………………………………………………………………………..73</w:t>
      </w:r>
    </w:p>
    <w:p>
      <w:pPr>
        <w:widowControl/>
        <w:jc w:val="center"/>
      </w:pPr>
      <w:r>
        <w:rPr>
          <w:rFonts w:hint="eastAsia"/>
        </w:rPr>
        <w:t>《渔业资源可持续利用》教学大纲</w:t>
      </w:r>
      <w:r>
        <w:t>………………………………………………………………..75</w:t>
      </w:r>
    </w:p>
    <w:p>
      <w:pPr>
        <w:widowControl/>
        <w:jc w:val="center"/>
      </w:pPr>
      <w:r>
        <w:rPr>
          <w:rFonts w:hint="eastAsia"/>
        </w:rPr>
        <w:t>《科技论文写作》教学大纲</w:t>
      </w:r>
      <w:r>
        <w:t>………………………………………………………………………..77</w:t>
      </w:r>
    </w:p>
    <w:p>
      <w:pPr>
        <w:widowControl/>
        <w:jc w:val="center"/>
        <w:rPr>
          <w:rFonts w:hAnsi="宋体"/>
          <w:b/>
          <w:bCs/>
          <w:sz w:val="36"/>
          <w:szCs w:val="36"/>
        </w:rPr>
      </w:pPr>
      <w:r>
        <w:rPr>
          <w:rFonts w:hAnsi="宋体"/>
          <w:b/>
          <w:bCs/>
          <w:sz w:val="36"/>
          <w:szCs w:val="36"/>
        </w:rPr>
        <w:br w:type="page"/>
      </w:r>
    </w:p>
    <w:p>
      <w:pPr>
        <w:pStyle w:val="2"/>
        <w:jc w:val="center"/>
      </w:pPr>
      <w:bookmarkStart w:id="0" w:name="_Toc528779574"/>
      <w:r>
        <w:t>《组织胚胎学》教学大纲</w:t>
      </w:r>
      <w:bookmarkEnd w:id="0"/>
    </w:p>
    <w:p>
      <w:pPr>
        <w:tabs>
          <w:tab w:val="left" w:pos="4860"/>
        </w:tabs>
        <w:spacing w:before="156" w:beforeLines="50" w:after="156" w:afterLines="50"/>
        <w:ind w:left="630" w:leftChars="300" w:firstLine="108" w:firstLineChars="45"/>
        <w:rPr>
          <w:b/>
          <w:bCs/>
          <w:szCs w:val="21"/>
        </w:rPr>
      </w:pPr>
      <w:r>
        <w:rPr>
          <w:rFonts w:eastAsia="黑体"/>
          <w:b/>
          <w:bCs/>
          <w:sz w:val="24"/>
        </w:rPr>
        <w:t>1．课程中文名称（英文名称）：</w:t>
      </w:r>
      <w:r>
        <w:rPr>
          <w:szCs w:val="21"/>
        </w:rPr>
        <w:t>组织胚胎学 The Histology and Embryology</w:t>
      </w:r>
    </w:p>
    <w:p>
      <w:pPr>
        <w:pStyle w:val="3"/>
        <w:spacing w:before="156" w:beforeLines="50" w:after="156" w:afterLines="50"/>
        <w:ind w:firstLine="632" w:firstLineChars="300"/>
        <w:rPr>
          <w:bCs/>
          <w:szCs w:val="21"/>
        </w:rPr>
      </w:pPr>
      <w:r>
        <w:rPr>
          <w:rFonts w:eastAsia="黑体"/>
          <w:b/>
          <w:bCs/>
        </w:rPr>
        <w:t>2．课程代码：</w:t>
      </w:r>
      <w:r>
        <w:rPr>
          <w:rFonts w:eastAsia="黑体"/>
          <w:szCs w:val="21"/>
        </w:rPr>
        <w:t>B21042</w:t>
      </w:r>
    </w:p>
    <w:p>
      <w:pPr>
        <w:spacing w:before="156" w:beforeLines="50" w:after="156" w:afterLines="50"/>
        <w:ind w:firstLine="723" w:firstLineChars="300"/>
        <w:rPr>
          <w:bCs/>
        </w:rPr>
      </w:pPr>
      <w:r>
        <w:rPr>
          <w:rFonts w:eastAsia="黑体"/>
          <w:b/>
          <w:sz w:val="24"/>
        </w:rPr>
        <w:t>3．课程类别：</w:t>
      </w:r>
      <w:r>
        <w:rPr>
          <w:b/>
          <w:bCs/>
          <w:szCs w:val="21"/>
        </w:rPr>
        <w:sym w:font="Wingdings" w:char="F06F"/>
      </w:r>
      <w:r>
        <w:rPr>
          <w:szCs w:val="21"/>
        </w:rPr>
        <w:t xml:space="preserve">公共课程    </w:t>
      </w:r>
      <w:r>
        <w:rPr>
          <w:rFonts w:hint="eastAsia" w:ascii="宋体" w:hAnsi="宋体"/>
          <w:b/>
          <w:bCs/>
          <w:szCs w:val="21"/>
        </w:rPr>
        <w:sym w:font="Wingdings" w:char="00FE"/>
      </w:r>
      <w:r>
        <w:rPr>
          <w:szCs w:val="21"/>
        </w:rPr>
        <w:t xml:space="preserve">学科基础课程    </w:t>
      </w:r>
      <w:r>
        <w:rPr>
          <w:b/>
          <w:bCs/>
          <w:szCs w:val="21"/>
        </w:rPr>
        <w:sym w:font="Wingdings" w:char="F06F"/>
      </w:r>
      <w:r>
        <w:rPr>
          <w:szCs w:val="21"/>
        </w:rPr>
        <w:t xml:space="preserve">专业课程   </w:t>
      </w:r>
      <w:r>
        <w:rPr>
          <w:bCs/>
          <w:szCs w:val="21"/>
        </w:rPr>
        <w:sym w:font="Wingdings" w:char="F06F"/>
      </w:r>
      <w:r>
        <w:rPr>
          <w:bCs/>
          <w:szCs w:val="21"/>
        </w:rPr>
        <w:t xml:space="preserve">实践教学环节  </w:t>
      </w:r>
      <w:r>
        <w:rPr>
          <w:bCs/>
          <w:szCs w:val="21"/>
        </w:rPr>
        <w:sym w:font="Wingdings" w:char="F06F"/>
      </w:r>
      <w:r>
        <w:rPr>
          <w:bCs/>
          <w:szCs w:val="21"/>
        </w:rPr>
        <w:t>其他</w:t>
      </w:r>
    </w:p>
    <w:p>
      <w:pPr>
        <w:pStyle w:val="3"/>
        <w:spacing w:before="156" w:beforeLines="50" w:after="156" w:afterLines="50"/>
        <w:ind w:firstLine="632" w:firstLineChars="300"/>
        <w:rPr>
          <w:color w:val="000000"/>
          <w:szCs w:val="21"/>
        </w:rPr>
      </w:pPr>
      <w:r>
        <w:rPr>
          <w:rFonts w:eastAsia="黑体"/>
          <w:b/>
        </w:rPr>
        <w:t>4．课程性质</w:t>
      </w:r>
      <w:r>
        <w:rPr>
          <w:b/>
          <w:bCs/>
          <w:szCs w:val="21"/>
        </w:rPr>
        <w:t>：</w:t>
      </w:r>
      <w:r>
        <w:rPr>
          <w:rFonts w:hint="eastAsia" w:ascii="宋体" w:hAnsi="宋体"/>
          <w:b/>
          <w:bCs/>
          <w:szCs w:val="21"/>
        </w:rPr>
        <w:sym w:font="Wingdings" w:char="00FE"/>
      </w:r>
      <w:r>
        <w:rPr>
          <w:szCs w:val="21"/>
        </w:rPr>
        <w:t xml:space="preserve">必修课      </w:t>
      </w:r>
      <w:r>
        <w:rPr>
          <w:b/>
          <w:bCs/>
          <w:szCs w:val="21"/>
        </w:rPr>
        <w:sym w:font="Wingdings" w:char="F06F"/>
      </w:r>
      <w:r>
        <w:rPr>
          <w:szCs w:val="21"/>
        </w:rPr>
        <w:t>选修课</w:t>
      </w:r>
    </w:p>
    <w:p>
      <w:pPr>
        <w:pStyle w:val="3"/>
        <w:spacing w:before="156" w:beforeLines="50" w:after="156" w:afterLines="50"/>
        <w:ind w:firstLine="632" w:firstLineChars="300"/>
        <w:rPr>
          <w:bCs/>
          <w:szCs w:val="21"/>
        </w:rPr>
      </w:pPr>
      <w:r>
        <w:rPr>
          <w:rFonts w:eastAsia="黑体"/>
          <w:b/>
        </w:rPr>
        <w:t>5．课程总学时</w:t>
      </w:r>
      <w:r>
        <w:rPr>
          <w:rFonts w:hint="eastAsia" w:eastAsia="黑体"/>
          <w:b/>
        </w:rPr>
        <w:t>：</w:t>
      </w:r>
      <w:r>
        <w:rPr>
          <w:szCs w:val="21"/>
        </w:rPr>
        <w:t>56</w:t>
      </w:r>
      <w:r>
        <w:rPr>
          <w:b/>
          <w:bCs/>
          <w:szCs w:val="21"/>
        </w:rPr>
        <w:t xml:space="preserve">           </w:t>
      </w:r>
      <w:r>
        <w:rPr>
          <w:rFonts w:hint="eastAsia"/>
          <w:b/>
          <w:bCs/>
          <w:szCs w:val="21"/>
        </w:rPr>
        <w:t xml:space="preserve">  </w:t>
      </w:r>
      <w:r>
        <w:rPr>
          <w:rFonts w:eastAsia="黑体"/>
          <w:b/>
        </w:rPr>
        <w:t xml:space="preserve">   总学分：</w:t>
      </w:r>
      <w:r>
        <w:rPr>
          <w:szCs w:val="21"/>
        </w:rPr>
        <w:t>3.5</w:t>
      </w:r>
    </w:p>
    <w:p>
      <w:pPr>
        <w:spacing w:before="156" w:beforeLines="50" w:after="156" w:afterLines="50"/>
        <w:ind w:firstLine="1077" w:firstLineChars="447"/>
        <w:rPr>
          <w:szCs w:val="21"/>
        </w:rPr>
      </w:pPr>
      <w:r>
        <w:rPr>
          <w:rFonts w:eastAsia="黑体"/>
          <w:b/>
          <w:sz w:val="24"/>
        </w:rPr>
        <w:t>其中实验学时：</w:t>
      </w:r>
      <w:r>
        <w:rPr>
          <w:szCs w:val="21"/>
        </w:rPr>
        <w:t>14</w:t>
      </w:r>
      <w:r>
        <w:rPr>
          <w:rFonts w:eastAsia="黑体"/>
          <w:b/>
          <w:sz w:val="24"/>
        </w:rPr>
        <w:t xml:space="preserve"> </w:t>
      </w:r>
      <w:r>
        <w:rPr>
          <w:b/>
          <w:bCs/>
          <w:szCs w:val="21"/>
        </w:rPr>
        <w:t xml:space="preserve"> </w:t>
      </w:r>
      <w:r>
        <w:rPr>
          <w:szCs w:val="21"/>
        </w:rPr>
        <w:t xml:space="preserve"> </w:t>
      </w:r>
      <w:r>
        <w:rPr>
          <w:b/>
          <w:bCs/>
          <w:szCs w:val="21"/>
        </w:rPr>
        <w:t xml:space="preserve">           </w:t>
      </w:r>
      <w:r>
        <w:rPr>
          <w:rFonts w:eastAsia="黑体"/>
          <w:b/>
          <w:sz w:val="24"/>
        </w:rPr>
        <w:t>实验学分：</w:t>
      </w:r>
      <w:r>
        <w:rPr>
          <w:szCs w:val="21"/>
        </w:rPr>
        <w:t>本实验不单独计算学分</w:t>
      </w:r>
    </w:p>
    <w:p>
      <w:pPr>
        <w:pStyle w:val="3"/>
        <w:spacing w:before="156" w:beforeLines="50" w:after="156" w:afterLines="50"/>
        <w:ind w:firstLine="632" w:firstLineChars="300"/>
        <w:rPr>
          <w:szCs w:val="21"/>
        </w:rPr>
      </w:pPr>
      <w:r>
        <w:rPr>
          <w:rFonts w:eastAsia="黑体"/>
          <w:b/>
        </w:rPr>
        <w:t>6．适用专业：</w:t>
      </w:r>
      <w:r>
        <w:rPr>
          <w:szCs w:val="21"/>
        </w:rPr>
        <w:t>水产养殖学等</w:t>
      </w:r>
    </w:p>
    <w:p>
      <w:pPr>
        <w:pStyle w:val="3"/>
        <w:spacing w:before="156" w:beforeLines="50" w:after="156" w:afterLines="50"/>
        <w:ind w:firstLine="632" w:firstLineChars="300"/>
        <w:rPr>
          <w:b/>
          <w:bCs/>
          <w:szCs w:val="21"/>
        </w:rPr>
      </w:pPr>
      <w:r>
        <w:rPr>
          <w:rFonts w:eastAsia="黑体"/>
          <w:b/>
        </w:rPr>
        <w:t>7．先修课程：</w:t>
      </w:r>
      <w:r>
        <w:rPr>
          <w:szCs w:val="21"/>
        </w:rPr>
        <w:t>《生物学》等</w:t>
      </w:r>
    </w:p>
    <w:p>
      <w:pPr>
        <w:spacing w:before="156" w:beforeLines="50" w:after="156" w:afterLines="50"/>
        <w:ind w:firstLine="723" w:firstLineChars="300"/>
        <w:outlineLvl w:val="0"/>
        <w:rPr>
          <w:rFonts w:eastAsia="黑体"/>
          <w:b/>
          <w:sz w:val="24"/>
        </w:rPr>
      </w:pPr>
      <w:r>
        <w:rPr>
          <w:rFonts w:eastAsia="黑体"/>
          <w:b/>
          <w:sz w:val="24"/>
        </w:rPr>
        <w:t>一、课程简介（150字以内）</w:t>
      </w:r>
    </w:p>
    <w:p>
      <w:pPr>
        <w:spacing w:before="156" w:beforeLines="50" w:after="156" w:afterLines="50"/>
        <w:ind w:firstLine="210" w:firstLineChars="100"/>
        <w:outlineLvl w:val="0"/>
        <w:rPr>
          <w:szCs w:val="21"/>
        </w:rPr>
      </w:pPr>
      <w:r>
        <w:rPr>
          <w:szCs w:val="21"/>
        </w:rPr>
        <w:t xml:space="preserve">     （简要说明本课程的基本教学内容和主要教学目的）</w:t>
      </w:r>
    </w:p>
    <w:p>
      <w:pPr>
        <w:spacing w:before="156" w:beforeLines="50" w:after="156" w:afterLines="50"/>
        <w:ind w:left="636" w:leftChars="303" w:firstLine="420" w:firstLineChars="200"/>
        <w:rPr>
          <w:color w:val="000000"/>
          <w:kern w:val="0"/>
          <w:sz w:val="24"/>
        </w:rPr>
      </w:pPr>
      <w:r>
        <w:rPr>
          <w:szCs w:val="21"/>
        </w:rPr>
        <w:t>通过对本门课程的学习，使学生掌握动物体的四大基本组织、各器官</w:t>
      </w:r>
      <w:r>
        <w:rPr>
          <w:rFonts w:hint="eastAsia"/>
          <w:szCs w:val="21"/>
        </w:rPr>
        <w:t>、系统的</w:t>
      </w:r>
      <w:r>
        <w:rPr>
          <w:szCs w:val="21"/>
        </w:rPr>
        <w:t>构造和机能、</w:t>
      </w:r>
      <w:r>
        <w:rPr>
          <w:rFonts w:hint="eastAsia"/>
          <w:szCs w:val="21"/>
        </w:rPr>
        <w:t>动物特别是水产动物</w:t>
      </w:r>
      <w:r>
        <w:rPr>
          <w:szCs w:val="21"/>
        </w:rPr>
        <w:t>胚胎发育的过程，了解常见水产养殖</w:t>
      </w:r>
      <w:r>
        <w:rPr>
          <w:rFonts w:hint="eastAsia"/>
          <w:szCs w:val="21"/>
        </w:rPr>
        <w:t>动物幼虫</w:t>
      </w:r>
      <w:r>
        <w:rPr>
          <w:szCs w:val="21"/>
        </w:rPr>
        <w:t>的</w:t>
      </w:r>
      <w:r>
        <w:rPr>
          <w:rFonts w:hint="eastAsia"/>
          <w:szCs w:val="21"/>
        </w:rPr>
        <w:t>形态学特征</w:t>
      </w:r>
      <w:r>
        <w:rPr>
          <w:szCs w:val="21"/>
        </w:rPr>
        <w:t>，为从事生产实践及其他专业课的学习打下基础。</w:t>
      </w:r>
    </w:p>
    <w:p>
      <w:pPr>
        <w:spacing w:before="156" w:beforeLines="50" w:after="156" w:afterLines="50"/>
        <w:ind w:firstLine="723" w:firstLineChars="300"/>
        <w:outlineLvl w:val="0"/>
        <w:rPr>
          <w:rFonts w:eastAsia="黑体"/>
          <w:b/>
          <w:sz w:val="24"/>
        </w:rPr>
      </w:pPr>
      <w:r>
        <w:rPr>
          <w:rFonts w:eastAsia="黑体"/>
          <w:b/>
          <w:sz w:val="24"/>
        </w:rPr>
        <w:t>二、课程教学目标</w:t>
      </w:r>
    </w:p>
    <w:p>
      <w:pPr>
        <w:spacing w:before="156" w:beforeLines="50" w:after="156" w:afterLines="50"/>
        <w:ind w:left="636" w:leftChars="303" w:firstLine="420" w:firstLineChars="200"/>
        <w:outlineLvl w:val="0"/>
        <w:rPr>
          <w:rFonts w:eastAsia="黑体"/>
          <w:b/>
          <w:sz w:val="24"/>
        </w:rPr>
      </w:pPr>
      <w:r>
        <w:rPr>
          <w:szCs w:val="21"/>
        </w:rPr>
        <w:t>本课程通过讲授，实验等教学环节，使学生掌握有机体的基本组成以及生物个体发生，发育规律，识别肉眼或光学显微镜观察下各种胚胎和组织器官，训练学生由片面到全面，由局部到整体的空间想象和分析能力。</w:t>
      </w:r>
    </w:p>
    <w:p>
      <w:pPr>
        <w:spacing w:before="156" w:beforeLines="50" w:after="156" w:afterLines="50"/>
        <w:ind w:firstLine="723" w:firstLineChars="300"/>
        <w:outlineLvl w:val="0"/>
        <w:rPr>
          <w:rFonts w:eastAsia="黑体"/>
          <w:b/>
          <w:sz w:val="24"/>
        </w:rPr>
      </w:pPr>
      <w:r>
        <w:rPr>
          <w:rFonts w:eastAsia="黑体"/>
          <w:b/>
          <w:sz w:val="24"/>
        </w:rPr>
        <w:t>三、课程学时分配、教学内容与教学基本要求</w:t>
      </w:r>
    </w:p>
    <w:p>
      <w:pPr>
        <w:spacing w:before="156" w:beforeLines="50" w:after="156" w:afterLines="50"/>
        <w:ind w:firstLine="738" w:firstLineChars="350"/>
        <w:rPr>
          <w:b/>
          <w:szCs w:val="21"/>
        </w:rPr>
      </w:pPr>
      <w:r>
        <w:rPr>
          <w:b/>
          <w:szCs w:val="21"/>
        </w:rPr>
        <w:t>1.理论教学</w:t>
      </w:r>
    </w:p>
    <w:p>
      <w:pPr>
        <w:tabs>
          <w:tab w:val="left" w:pos="4860"/>
        </w:tabs>
        <w:spacing w:before="156" w:beforeLines="50" w:after="156" w:afterLines="50"/>
        <w:ind w:left="630" w:leftChars="300"/>
        <w:jc w:val="center"/>
        <w:rPr>
          <w:szCs w:val="21"/>
        </w:rPr>
      </w:pPr>
      <w:r>
        <w:rPr>
          <w:szCs w:val="21"/>
        </w:rPr>
        <w:t>理论教学学时分配</w:t>
      </w:r>
    </w:p>
    <w:tbl>
      <w:tblPr>
        <w:tblStyle w:val="11"/>
        <w:tblW w:w="8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讲授主要内容及课程（学时）</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 xml:space="preserve"> 绪论</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第一章   基本组织学</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rFonts w:hint="eastAsia"/>
                <w:szCs w:val="21"/>
              </w:rPr>
              <w:t>1</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第二章 生殖器官</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第三章 循环系统</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第四章 呼吸器官</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第五章 排泄器官</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第六章 内分泌器官</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w:t>
            </w:r>
            <w:r>
              <w:rPr>
                <w:rFonts w:hint="eastAsia"/>
                <w:szCs w:val="21"/>
              </w:rPr>
              <w:t>七</w:t>
            </w:r>
            <w:r>
              <w:rPr>
                <w:szCs w:val="21"/>
              </w:rPr>
              <w:t>章 感觉器官</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w:t>
            </w:r>
            <w:r>
              <w:rPr>
                <w:rFonts w:hint="eastAsia"/>
                <w:szCs w:val="21"/>
              </w:rPr>
              <w:t>八</w:t>
            </w:r>
            <w:r>
              <w:rPr>
                <w:szCs w:val="21"/>
              </w:rPr>
              <w:t>章 消化器官</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w:t>
            </w:r>
            <w:r>
              <w:rPr>
                <w:rFonts w:hint="eastAsia"/>
                <w:szCs w:val="21"/>
              </w:rPr>
              <w:t>九</w:t>
            </w:r>
            <w:r>
              <w:rPr>
                <w:szCs w:val="21"/>
              </w:rPr>
              <w:t>章 普通胚胎学</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第十章 软体动物的发生</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第十</w:t>
            </w:r>
            <w:r>
              <w:rPr>
                <w:rFonts w:hint="eastAsia"/>
                <w:szCs w:val="21"/>
              </w:rPr>
              <w:t>一</w:t>
            </w:r>
            <w:r>
              <w:rPr>
                <w:szCs w:val="21"/>
              </w:rPr>
              <w:t>章 甲壳动物的发生</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第十</w:t>
            </w:r>
            <w:r>
              <w:rPr>
                <w:rFonts w:hint="eastAsia"/>
                <w:szCs w:val="21"/>
              </w:rPr>
              <w:t>二</w:t>
            </w:r>
            <w:r>
              <w:rPr>
                <w:szCs w:val="21"/>
              </w:rPr>
              <w:t>章 棘皮动物的发生</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第十</w:t>
            </w:r>
            <w:r>
              <w:rPr>
                <w:rFonts w:hint="eastAsia"/>
                <w:szCs w:val="21"/>
              </w:rPr>
              <w:t>三</w:t>
            </w:r>
            <w:r>
              <w:rPr>
                <w:szCs w:val="21"/>
              </w:rPr>
              <w:t>章 硬骨鱼的发生</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小    计</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42</w:t>
            </w:r>
          </w:p>
        </w:tc>
      </w:tr>
    </w:tbl>
    <w:p>
      <w:pPr>
        <w:spacing w:before="156" w:beforeLines="50" w:after="156" w:afterLines="50"/>
        <w:ind w:firstLine="480"/>
        <w:rPr>
          <w:color w:val="000000"/>
          <w:kern w:val="0"/>
          <w:sz w:val="24"/>
        </w:rPr>
      </w:pPr>
    </w:p>
    <w:p>
      <w:pPr>
        <w:spacing w:before="156" w:beforeLines="50" w:after="156" w:afterLines="50"/>
        <w:ind w:firstLine="843" w:firstLineChars="350"/>
        <w:rPr>
          <w:b/>
          <w:szCs w:val="21"/>
        </w:rPr>
      </w:pPr>
      <w:r>
        <w:rPr>
          <w:rFonts w:eastAsia="黑体"/>
          <w:b/>
          <w:sz w:val="24"/>
        </w:rPr>
        <w:t>教学内容与教学基本要求</w:t>
      </w:r>
    </w:p>
    <w:p>
      <w:pPr>
        <w:tabs>
          <w:tab w:val="left" w:pos="4860"/>
        </w:tabs>
        <w:spacing w:before="156" w:beforeLines="50" w:after="156" w:afterLines="50"/>
        <w:ind w:left="630" w:leftChars="300"/>
        <w:rPr>
          <w:szCs w:val="21"/>
        </w:rPr>
      </w:pPr>
      <w:r>
        <w:rPr>
          <w:szCs w:val="21"/>
        </w:rPr>
        <w:t>绪 论</w:t>
      </w:r>
    </w:p>
    <w:p>
      <w:pPr>
        <w:tabs>
          <w:tab w:val="left" w:pos="4860"/>
        </w:tabs>
        <w:spacing w:before="156" w:beforeLines="50" w:after="156" w:afterLines="50"/>
        <w:ind w:left="630" w:leftChars="300"/>
        <w:rPr>
          <w:szCs w:val="21"/>
        </w:rPr>
      </w:pPr>
      <w:r>
        <w:rPr>
          <w:szCs w:val="21"/>
        </w:rPr>
        <w:t>了解组织胚胎学的研究历史、研究内容、研究方法和与水产养殖业的关系。要求学生掌握组织学与胚胎学的概念；使学生了解组织胚胎学的研究方法，掌握HE染色，显微镜的种类。</w:t>
      </w:r>
    </w:p>
    <w:p>
      <w:pPr>
        <w:tabs>
          <w:tab w:val="left" w:pos="4860"/>
        </w:tabs>
        <w:spacing w:before="156" w:beforeLines="50" w:after="156" w:afterLines="50"/>
        <w:ind w:left="630" w:leftChars="300"/>
        <w:rPr>
          <w:szCs w:val="21"/>
        </w:rPr>
      </w:pPr>
      <w:r>
        <w:rPr>
          <w:szCs w:val="21"/>
        </w:rPr>
        <w:t>第一章 基本组织</w:t>
      </w:r>
    </w:p>
    <w:p>
      <w:pPr>
        <w:tabs>
          <w:tab w:val="left" w:pos="4860"/>
        </w:tabs>
        <w:spacing w:before="156" w:beforeLines="50" w:after="156" w:afterLines="50"/>
        <w:ind w:left="630" w:leftChars="300"/>
        <w:rPr>
          <w:szCs w:val="21"/>
        </w:rPr>
      </w:pPr>
      <w:r>
        <w:rPr>
          <w:szCs w:val="21"/>
        </w:rPr>
        <w:t>掌握四大基本组织的一般特征、分类、结构和功能；理解水产动物四大基本组织的特征，与哺乳动物的异同。</w:t>
      </w:r>
    </w:p>
    <w:p>
      <w:pPr>
        <w:tabs>
          <w:tab w:val="left" w:pos="4860"/>
        </w:tabs>
        <w:spacing w:before="156" w:beforeLines="50" w:after="156" w:afterLines="50"/>
        <w:ind w:left="630" w:leftChars="300"/>
        <w:rPr>
          <w:szCs w:val="21"/>
        </w:rPr>
      </w:pPr>
      <w:r>
        <w:rPr>
          <w:szCs w:val="21"/>
        </w:rPr>
        <w:t>第二章 生殖器官</w:t>
      </w:r>
    </w:p>
    <w:p>
      <w:pPr>
        <w:tabs>
          <w:tab w:val="left" w:pos="4860"/>
        </w:tabs>
        <w:spacing w:before="156" w:beforeLines="50" w:after="156" w:afterLines="50"/>
        <w:ind w:left="630" w:leftChars="300"/>
        <w:rPr>
          <w:szCs w:val="21"/>
        </w:rPr>
      </w:pPr>
      <w:r>
        <w:rPr>
          <w:szCs w:val="21"/>
        </w:rPr>
        <w:t xml:space="preserve">要求学生掌握鱼类精巢、卵巢的基本结构特点；掌握鱼类不同发育阶段生殖细胞的形态；初步掌握贝类和甲壳动物的性腺结构特点；了解鱼类性腺发育的分期；了解雌雄同体性腺的结构特点。   </w:t>
      </w:r>
    </w:p>
    <w:p>
      <w:pPr>
        <w:tabs>
          <w:tab w:val="left" w:pos="4860"/>
        </w:tabs>
        <w:spacing w:before="156" w:beforeLines="50" w:after="156" w:afterLines="50"/>
        <w:ind w:left="630" w:leftChars="300"/>
        <w:rPr>
          <w:szCs w:val="21"/>
        </w:rPr>
      </w:pPr>
      <w:r>
        <w:rPr>
          <w:szCs w:val="21"/>
        </w:rPr>
        <w:t>第三章 循环器官</w:t>
      </w:r>
    </w:p>
    <w:p>
      <w:pPr>
        <w:tabs>
          <w:tab w:val="left" w:pos="4860"/>
        </w:tabs>
        <w:spacing w:before="156" w:beforeLines="50" w:after="156" w:afterLines="50"/>
        <w:ind w:left="630" w:leftChars="300"/>
        <w:rPr>
          <w:szCs w:val="21"/>
        </w:rPr>
      </w:pPr>
      <w:r>
        <w:rPr>
          <w:szCs w:val="21"/>
        </w:rPr>
        <w:t>掌握毛细血管的类型、结构与功能；大、中、小动脉和静脉组织结构特点；掌握哺乳动物心脏组织结构；了解鱼类心脏、心血管结构特点。</w:t>
      </w:r>
    </w:p>
    <w:p>
      <w:pPr>
        <w:tabs>
          <w:tab w:val="left" w:pos="4860"/>
        </w:tabs>
        <w:spacing w:before="156" w:beforeLines="50" w:after="156" w:afterLines="50"/>
        <w:ind w:left="630" w:leftChars="300"/>
        <w:rPr>
          <w:szCs w:val="21"/>
        </w:rPr>
      </w:pPr>
      <w:r>
        <w:rPr>
          <w:szCs w:val="21"/>
        </w:rPr>
        <w:t>第四章 呼吸器官</w:t>
      </w:r>
    </w:p>
    <w:p>
      <w:pPr>
        <w:tabs>
          <w:tab w:val="left" w:pos="4860"/>
        </w:tabs>
        <w:spacing w:before="156" w:beforeLines="50" w:after="156" w:afterLines="50"/>
        <w:ind w:left="630" w:leftChars="300"/>
        <w:rPr>
          <w:szCs w:val="21"/>
        </w:rPr>
      </w:pPr>
      <w:r>
        <w:rPr>
          <w:szCs w:val="21"/>
        </w:rPr>
        <w:t>掌握鳃的基本结构；理解呼吸器官的主要特征；了解水产动物辅助呼吸器官的种类。</w:t>
      </w:r>
    </w:p>
    <w:p>
      <w:pPr>
        <w:tabs>
          <w:tab w:val="left" w:pos="4860"/>
        </w:tabs>
        <w:spacing w:before="156" w:beforeLines="50" w:after="156" w:afterLines="50"/>
        <w:ind w:left="630" w:leftChars="300"/>
        <w:rPr>
          <w:szCs w:val="21"/>
        </w:rPr>
      </w:pPr>
      <w:r>
        <w:rPr>
          <w:szCs w:val="21"/>
        </w:rPr>
        <w:t>第五章 排泄器官</w:t>
      </w:r>
    </w:p>
    <w:p>
      <w:pPr>
        <w:tabs>
          <w:tab w:val="left" w:pos="4860"/>
        </w:tabs>
        <w:spacing w:before="156" w:beforeLines="50" w:after="156" w:afterLines="50"/>
        <w:ind w:left="630" w:leftChars="300"/>
        <w:rPr>
          <w:szCs w:val="21"/>
        </w:rPr>
      </w:pPr>
      <w:r>
        <w:rPr>
          <w:szCs w:val="21"/>
        </w:rPr>
        <w:t xml:space="preserve">掌握哺乳动物肾脏的组织结构和功能；鱼类中肾的组织结构和功能；掌握滤过系统的组成和定义；理解鱼类肾脏的一般结构；了解基本组织与器官之间的关系。   </w:t>
      </w:r>
    </w:p>
    <w:p>
      <w:pPr>
        <w:tabs>
          <w:tab w:val="left" w:pos="4860"/>
        </w:tabs>
        <w:spacing w:before="156" w:beforeLines="50" w:after="156" w:afterLines="50"/>
        <w:ind w:left="630" w:leftChars="300"/>
        <w:rPr>
          <w:szCs w:val="21"/>
        </w:rPr>
      </w:pPr>
      <w:r>
        <w:rPr>
          <w:szCs w:val="21"/>
        </w:rPr>
        <w:t>第六章 内分泌器官</w:t>
      </w:r>
    </w:p>
    <w:p>
      <w:pPr>
        <w:tabs>
          <w:tab w:val="left" w:pos="4860"/>
        </w:tabs>
        <w:spacing w:before="156" w:beforeLines="50" w:after="156" w:afterLines="50"/>
        <w:ind w:left="630" w:leftChars="300"/>
        <w:rPr>
          <w:szCs w:val="21"/>
        </w:rPr>
      </w:pPr>
      <w:r>
        <w:rPr>
          <w:rFonts w:hint="eastAsia"/>
          <w:szCs w:val="21"/>
        </w:rPr>
        <w:t>介绍</w:t>
      </w:r>
      <w:r>
        <w:rPr>
          <w:szCs w:val="21"/>
        </w:rPr>
        <w:t>哺乳动物的内分泌腺包括脑垂体、甲状腺、甲状旁腺、肾上腺、松果体等。</w:t>
      </w:r>
      <w:r>
        <w:rPr>
          <w:rFonts w:hint="eastAsia"/>
          <w:szCs w:val="21"/>
        </w:rPr>
        <w:t>要求学生掌握脑垂体的分类、甲状腺的功能，了解鱼类与哺乳动物内分泌器官之间的异同。</w:t>
      </w:r>
    </w:p>
    <w:p>
      <w:pPr>
        <w:tabs>
          <w:tab w:val="left" w:pos="4860"/>
        </w:tabs>
        <w:spacing w:before="156" w:beforeLines="50" w:after="156" w:afterLines="50"/>
        <w:ind w:left="630" w:leftChars="300"/>
        <w:rPr>
          <w:szCs w:val="21"/>
        </w:rPr>
      </w:pPr>
      <w:r>
        <w:rPr>
          <w:szCs w:val="21"/>
        </w:rPr>
        <w:t>第七章 感觉器官</w:t>
      </w:r>
    </w:p>
    <w:p>
      <w:pPr>
        <w:tabs>
          <w:tab w:val="left" w:pos="4860"/>
        </w:tabs>
        <w:spacing w:before="156" w:beforeLines="50" w:after="156" w:afterLines="50"/>
        <w:ind w:left="630" w:leftChars="300"/>
        <w:rPr>
          <w:szCs w:val="21"/>
        </w:rPr>
      </w:pPr>
      <w:r>
        <w:rPr>
          <w:rFonts w:hint="eastAsia"/>
          <w:szCs w:val="21"/>
        </w:rPr>
        <w:t>介绍眼睛的基本结构，使学生了解和掌握鱼类和哺乳动物眼睛的异同，理解其他感觉器官如内耳的工作原理。</w:t>
      </w:r>
    </w:p>
    <w:p>
      <w:pPr>
        <w:tabs>
          <w:tab w:val="left" w:pos="4860"/>
        </w:tabs>
        <w:spacing w:before="156" w:beforeLines="50" w:after="156" w:afterLines="50"/>
        <w:ind w:left="630" w:leftChars="300"/>
        <w:rPr>
          <w:szCs w:val="21"/>
        </w:rPr>
      </w:pPr>
      <w:r>
        <w:rPr>
          <w:szCs w:val="21"/>
        </w:rPr>
        <w:t>第八章</w:t>
      </w:r>
      <w:r>
        <w:rPr>
          <w:rFonts w:hint="eastAsia"/>
          <w:szCs w:val="21"/>
        </w:rPr>
        <w:t xml:space="preserve"> </w:t>
      </w:r>
      <w:r>
        <w:rPr>
          <w:szCs w:val="21"/>
        </w:rPr>
        <w:t>消化器官</w:t>
      </w:r>
    </w:p>
    <w:p>
      <w:pPr>
        <w:tabs>
          <w:tab w:val="left" w:pos="4860"/>
        </w:tabs>
        <w:spacing w:before="156" w:beforeLines="50" w:after="156" w:afterLines="50"/>
        <w:ind w:left="630" w:leftChars="300"/>
        <w:rPr>
          <w:szCs w:val="21"/>
        </w:rPr>
      </w:pPr>
      <w:r>
        <w:rPr>
          <w:szCs w:val="21"/>
        </w:rPr>
        <w:t>掌握消化管的基本结构；掌握肝的组织结构及与功能的关系；理解鱼类消化管、消化腺与哺乳动物的异同；</w:t>
      </w:r>
    </w:p>
    <w:p>
      <w:pPr>
        <w:tabs>
          <w:tab w:val="left" w:pos="4860"/>
        </w:tabs>
        <w:spacing w:before="156" w:beforeLines="50" w:after="156" w:afterLines="50"/>
        <w:ind w:left="630" w:leftChars="300"/>
        <w:rPr>
          <w:szCs w:val="21"/>
        </w:rPr>
      </w:pPr>
      <w:r>
        <w:rPr>
          <w:szCs w:val="21"/>
        </w:rPr>
        <w:t>第</w:t>
      </w:r>
      <w:r>
        <w:rPr>
          <w:rFonts w:hint="eastAsia"/>
          <w:szCs w:val="21"/>
        </w:rPr>
        <w:t>九</w:t>
      </w:r>
      <w:r>
        <w:rPr>
          <w:szCs w:val="21"/>
        </w:rPr>
        <w:t>章  普通胚胎学</w:t>
      </w:r>
    </w:p>
    <w:p>
      <w:pPr>
        <w:tabs>
          <w:tab w:val="left" w:pos="4860"/>
        </w:tabs>
        <w:spacing w:before="156" w:beforeLines="50" w:after="156" w:afterLines="50"/>
        <w:ind w:left="630" w:leftChars="300"/>
        <w:rPr>
          <w:szCs w:val="21"/>
        </w:rPr>
      </w:pPr>
      <w:r>
        <w:rPr>
          <w:szCs w:val="21"/>
        </w:rPr>
        <w:t>掌握精子、卵子的形态结构和发生过程；理解精子发生和卵子发生的异同点；了解生殖细胞的生物学特性；掌握受精过程中发生的变化；掌握卵裂、囊胚、原肠胚类型；</w:t>
      </w:r>
    </w:p>
    <w:p>
      <w:pPr>
        <w:tabs>
          <w:tab w:val="left" w:pos="4860"/>
        </w:tabs>
        <w:spacing w:before="156" w:beforeLines="50" w:after="156" w:afterLines="50"/>
        <w:ind w:left="630" w:leftChars="300"/>
        <w:rPr>
          <w:szCs w:val="21"/>
        </w:rPr>
      </w:pPr>
      <w:r>
        <w:rPr>
          <w:szCs w:val="21"/>
        </w:rPr>
        <w:t>第</w:t>
      </w:r>
      <w:r>
        <w:rPr>
          <w:rFonts w:hint="eastAsia"/>
          <w:szCs w:val="21"/>
        </w:rPr>
        <w:t>十</w:t>
      </w:r>
      <w:r>
        <w:rPr>
          <w:szCs w:val="21"/>
        </w:rPr>
        <w:t>章  软体动物的发生</w:t>
      </w:r>
    </w:p>
    <w:p>
      <w:pPr>
        <w:tabs>
          <w:tab w:val="left" w:pos="4860"/>
        </w:tabs>
        <w:spacing w:before="156" w:beforeLines="50" w:after="156" w:afterLines="50"/>
        <w:ind w:left="630" w:leftChars="300"/>
        <w:rPr>
          <w:szCs w:val="21"/>
        </w:rPr>
      </w:pPr>
      <w:r>
        <w:rPr>
          <w:szCs w:val="21"/>
        </w:rPr>
        <w:t>掌握鲍鱼、扇贝的受精、卵裂方式；掌握各期幼虫的形态特征；了解软体动物的育苗过程；</w:t>
      </w:r>
    </w:p>
    <w:p>
      <w:pPr>
        <w:tabs>
          <w:tab w:val="left" w:pos="4860"/>
        </w:tabs>
        <w:spacing w:before="156" w:beforeLines="50" w:after="156" w:afterLines="50"/>
        <w:ind w:left="630" w:leftChars="300"/>
        <w:rPr>
          <w:szCs w:val="21"/>
        </w:rPr>
      </w:pPr>
      <w:r>
        <w:rPr>
          <w:szCs w:val="21"/>
        </w:rPr>
        <w:t>第</w:t>
      </w:r>
      <w:r>
        <w:rPr>
          <w:rFonts w:hint="eastAsia"/>
          <w:szCs w:val="21"/>
        </w:rPr>
        <w:t>十一</w:t>
      </w:r>
      <w:r>
        <w:rPr>
          <w:szCs w:val="21"/>
        </w:rPr>
        <w:t>章  甲壳动物的发生</w:t>
      </w:r>
    </w:p>
    <w:p>
      <w:pPr>
        <w:tabs>
          <w:tab w:val="left" w:pos="4860"/>
        </w:tabs>
        <w:spacing w:before="156" w:beforeLines="50" w:after="156" w:afterLines="50"/>
        <w:ind w:left="630" w:leftChars="300"/>
        <w:rPr>
          <w:szCs w:val="21"/>
        </w:rPr>
      </w:pPr>
      <w:r>
        <w:rPr>
          <w:szCs w:val="21"/>
        </w:rPr>
        <w:t>掌握甲壳动物发生的一般规律；掌握对虾和河蟹生殖细胞的结构特点、受精和早期胚胎发育过程、幼虫发育分期和特点；理解卵裂的方式；理解对虾和河蟹性腺发育的分期；了解甲壳动物的繁殖习性；了解甲壳动物幼虫发育的多样性；</w:t>
      </w:r>
    </w:p>
    <w:p>
      <w:pPr>
        <w:tabs>
          <w:tab w:val="left" w:pos="4860"/>
        </w:tabs>
        <w:spacing w:before="156" w:beforeLines="50" w:after="156" w:afterLines="50"/>
        <w:ind w:left="630" w:leftChars="300"/>
        <w:rPr>
          <w:szCs w:val="21"/>
        </w:rPr>
      </w:pPr>
      <w:r>
        <w:rPr>
          <w:szCs w:val="21"/>
        </w:rPr>
        <w:t>第十</w:t>
      </w:r>
      <w:r>
        <w:rPr>
          <w:rFonts w:hint="eastAsia"/>
          <w:szCs w:val="21"/>
        </w:rPr>
        <w:t>二</w:t>
      </w:r>
      <w:r>
        <w:rPr>
          <w:szCs w:val="21"/>
        </w:rPr>
        <w:t>章  棘皮动物的发生</w:t>
      </w:r>
    </w:p>
    <w:p>
      <w:pPr>
        <w:tabs>
          <w:tab w:val="left" w:pos="4860"/>
        </w:tabs>
        <w:spacing w:before="156" w:beforeLines="50" w:after="156" w:afterLines="50"/>
        <w:ind w:left="630" w:leftChars="300"/>
        <w:rPr>
          <w:szCs w:val="21"/>
        </w:rPr>
      </w:pPr>
      <w:r>
        <w:rPr>
          <w:rFonts w:hint="eastAsia"/>
          <w:szCs w:val="21"/>
        </w:rPr>
        <w:t>掌握棘皮动物</w:t>
      </w:r>
      <w:r>
        <w:rPr>
          <w:szCs w:val="21"/>
        </w:rPr>
        <w:t>生殖细胞的结构特点、受精和早期胚胎发育。</w:t>
      </w:r>
      <w:r>
        <w:rPr>
          <w:rFonts w:hint="eastAsia"/>
          <w:szCs w:val="21"/>
        </w:rPr>
        <w:t>掌握海参和海胆幼虫的基本形态特征</w:t>
      </w:r>
      <w:r>
        <w:rPr>
          <w:szCs w:val="21"/>
        </w:rPr>
        <w:t>。</w:t>
      </w:r>
    </w:p>
    <w:p>
      <w:pPr>
        <w:tabs>
          <w:tab w:val="left" w:pos="4860"/>
        </w:tabs>
        <w:spacing w:before="156" w:beforeLines="50" w:after="156" w:afterLines="50"/>
        <w:ind w:left="630" w:leftChars="300"/>
        <w:rPr>
          <w:szCs w:val="21"/>
        </w:rPr>
      </w:pPr>
      <w:r>
        <w:rPr>
          <w:szCs w:val="21"/>
        </w:rPr>
        <w:t>第十三章  硬骨鱼的发生</w:t>
      </w:r>
    </w:p>
    <w:p>
      <w:pPr>
        <w:tabs>
          <w:tab w:val="left" w:pos="4860"/>
        </w:tabs>
        <w:spacing w:before="156" w:beforeLines="50" w:after="156" w:afterLines="50"/>
        <w:ind w:left="630" w:leftChars="300"/>
        <w:rPr>
          <w:szCs w:val="21"/>
        </w:rPr>
      </w:pPr>
      <w:r>
        <w:rPr>
          <w:szCs w:val="21"/>
        </w:rPr>
        <w:t>掌握硬骨鱼类生殖细胞的结构特点、受精和早期胚胎发育。理解硬骨鱼类胚层的分化、原肠作用主要方式和囊胚层细胞的迁移过程。了解硬骨鱼类的生殖习性、生殖细胞的生物学特性。</w:t>
      </w:r>
    </w:p>
    <w:p>
      <w:pPr>
        <w:numPr>
          <w:ilvl w:val="0"/>
          <w:numId w:val="1"/>
        </w:numPr>
        <w:spacing w:before="156" w:beforeLines="50" w:after="156" w:afterLines="50"/>
        <w:ind w:firstLine="738" w:firstLineChars="350"/>
        <w:rPr>
          <w:b/>
          <w:szCs w:val="21"/>
        </w:rPr>
      </w:pPr>
      <w:r>
        <w:rPr>
          <w:b/>
          <w:szCs w:val="21"/>
        </w:rPr>
        <w:t>实验教学</w:t>
      </w:r>
    </w:p>
    <w:p>
      <w:pPr>
        <w:tabs>
          <w:tab w:val="left" w:pos="4860"/>
        </w:tabs>
        <w:spacing w:before="156" w:beforeLines="50" w:after="156" w:afterLines="50"/>
        <w:ind w:left="630" w:leftChars="300"/>
        <w:jc w:val="center"/>
        <w:rPr>
          <w:szCs w:val="21"/>
        </w:rPr>
      </w:pPr>
      <w:r>
        <w:rPr>
          <w:szCs w:val="21"/>
        </w:rPr>
        <w:t>学时分配</w:t>
      </w:r>
    </w:p>
    <w:tbl>
      <w:tblPr>
        <w:tblStyle w:val="11"/>
        <w:tblW w:w="8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讲授主要内容及课程（学时）</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上皮组织的观察（一）</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上皮组织的观察（二）</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结缔组织的观察</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肌组织的观察</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神经组织的观察</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循环器官的观察</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消化器官的观察</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rFonts w:hint="eastAsia"/>
                <w:szCs w:val="21"/>
              </w:rPr>
              <w:t>共计</w:t>
            </w:r>
          </w:p>
        </w:tc>
        <w:tc>
          <w:tcPr>
            <w:tcW w:w="172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rFonts w:hint="eastAsia"/>
                <w:szCs w:val="21"/>
              </w:rPr>
              <w:t>14</w:t>
            </w:r>
          </w:p>
        </w:tc>
      </w:tr>
    </w:tbl>
    <w:p>
      <w:pPr>
        <w:spacing w:before="156" w:beforeLines="50" w:after="156" w:afterLines="50"/>
        <w:ind w:firstLine="480"/>
        <w:rPr>
          <w:color w:val="000000"/>
          <w:kern w:val="0"/>
          <w:sz w:val="24"/>
        </w:rPr>
      </w:pPr>
    </w:p>
    <w:p>
      <w:pPr>
        <w:spacing w:before="156" w:beforeLines="50" w:after="156" w:afterLines="50"/>
        <w:ind w:left="638" w:leftChars="304"/>
        <w:rPr>
          <w:color w:val="000000"/>
          <w:kern w:val="0"/>
          <w:sz w:val="24"/>
        </w:rPr>
      </w:pPr>
      <w:r>
        <w:rPr>
          <w:rFonts w:eastAsia="黑体"/>
          <w:b/>
          <w:sz w:val="24"/>
        </w:rPr>
        <w:t>教学内容与教学基本要求</w:t>
      </w:r>
    </w:p>
    <w:p>
      <w:pPr>
        <w:tabs>
          <w:tab w:val="left" w:pos="4860"/>
        </w:tabs>
        <w:spacing w:before="156" w:beforeLines="50" w:after="156" w:afterLines="50"/>
        <w:ind w:left="630" w:leftChars="300" w:firstLine="420" w:firstLineChars="200"/>
        <w:rPr>
          <w:szCs w:val="21"/>
        </w:rPr>
      </w:pPr>
      <w:r>
        <w:rPr>
          <w:szCs w:val="21"/>
        </w:rPr>
        <w:t>通过四大基本组织和两个器官的切片观察实验，使学生更好的理解和掌握课堂教授的理论知识，同时要求学生掌握显微镜的使用方法，并能够根据切片判断出其来源于哪种组织或器官。</w:t>
      </w:r>
    </w:p>
    <w:p>
      <w:pPr>
        <w:spacing w:before="156" w:beforeLines="50" w:after="156" w:afterLines="50"/>
        <w:rPr>
          <w:b/>
          <w:szCs w:val="21"/>
        </w:rPr>
      </w:pPr>
    </w:p>
    <w:p>
      <w:pPr>
        <w:spacing w:before="156" w:beforeLines="50" w:after="156" w:afterLines="50"/>
        <w:ind w:firstLine="723" w:firstLineChars="300"/>
        <w:outlineLvl w:val="0"/>
        <w:rPr>
          <w:rFonts w:eastAsia="黑体"/>
          <w:b/>
          <w:sz w:val="24"/>
        </w:rPr>
      </w:pPr>
      <w:r>
        <w:rPr>
          <w:rFonts w:eastAsia="黑体"/>
          <w:b/>
          <w:sz w:val="24"/>
        </w:rPr>
        <w:t>四、课程教学方法、教学手段及特点</w:t>
      </w:r>
    </w:p>
    <w:p>
      <w:pPr>
        <w:spacing w:before="156" w:beforeLines="50" w:after="156" w:afterLines="50"/>
        <w:ind w:firstLine="738" w:firstLineChars="350"/>
        <w:rPr>
          <w:b/>
          <w:szCs w:val="21"/>
        </w:rPr>
      </w:pPr>
      <w:r>
        <w:rPr>
          <w:b/>
          <w:szCs w:val="21"/>
        </w:rPr>
        <w:t>1.理论教学</w:t>
      </w:r>
    </w:p>
    <w:p>
      <w:pPr>
        <w:spacing w:before="156" w:beforeLines="50" w:after="156" w:afterLines="50"/>
        <w:ind w:left="619" w:leftChars="295" w:firstLine="420" w:firstLineChars="200"/>
        <w:rPr>
          <w:b/>
          <w:szCs w:val="21"/>
        </w:rPr>
      </w:pPr>
      <w:r>
        <w:rPr>
          <w:szCs w:val="21"/>
        </w:rPr>
        <w:t>采用多媒体上课，辅以大量的图片，利用实验课加强学生对理论知识的理解；根据组织胚胎学试题库进行提问，强化学生的理解与记忆；注重讲清基本概念、理论和规律，章节后作简要归纳，并布置一定量的思考题，以加深学生对所学知识的印象及理解。</w:t>
      </w:r>
    </w:p>
    <w:p>
      <w:pPr>
        <w:spacing w:before="156" w:beforeLines="50" w:after="156" w:afterLines="50"/>
        <w:ind w:firstLine="738" w:firstLineChars="350"/>
        <w:rPr>
          <w:b/>
          <w:szCs w:val="21"/>
        </w:rPr>
      </w:pPr>
      <w:r>
        <w:rPr>
          <w:b/>
          <w:szCs w:val="21"/>
        </w:rPr>
        <w:t>2.实验教学</w:t>
      </w:r>
    </w:p>
    <w:p>
      <w:pPr>
        <w:spacing w:before="156" w:beforeLines="50" w:after="156" w:afterLines="50"/>
        <w:ind w:firstLine="735" w:firstLineChars="350"/>
        <w:rPr>
          <w:bCs/>
          <w:szCs w:val="21"/>
        </w:rPr>
      </w:pPr>
      <w:r>
        <w:rPr>
          <w:szCs w:val="21"/>
        </w:rPr>
        <w:t>强调学生需要观察的重点结构，使学生掌握实验原理，同时加强对理论教学的理解。</w:t>
      </w:r>
    </w:p>
    <w:p>
      <w:pPr>
        <w:spacing w:before="156" w:beforeLines="50" w:after="156" w:afterLines="50"/>
        <w:ind w:firstLine="723" w:firstLineChars="300"/>
        <w:outlineLvl w:val="0"/>
        <w:rPr>
          <w:rFonts w:eastAsia="黑体"/>
          <w:b/>
          <w:sz w:val="24"/>
        </w:rPr>
      </w:pPr>
      <w:r>
        <w:rPr>
          <w:rFonts w:eastAsia="黑体"/>
          <w:b/>
          <w:sz w:val="24"/>
        </w:rPr>
        <w:t>五、实验教学的特别说明</w:t>
      </w:r>
    </w:p>
    <w:p>
      <w:pPr>
        <w:spacing w:before="156" w:beforeLines="50" w:after="156" w:afterLines="50"/>
        <w:ind w:firstLine="723" w:firstLineChars="300"/>
        <w:outlineLvl w:val="0"/>
        <w:rPr>
          <w:rFonts w:eastAsia="黑体"/>
          <w:b/>
          <w:sz w:val="24"/>
        </w:rPr>
      </w:pPr>
      <w:r>
        <w:rPr>
          <w:rFonts w:eastAsia="黑体"/>
          <w:b/>
          <w:sz w:val="24"/>
        </w:rPr>
        <w:t>1.主要仪器设备</w:t>
      </w:r>
    </w:p>
    <w:p>
      <w:pPr>
        <w:tabs>
          <w:tab w:val="left" w:pos="4860"/>
        </w:tabs>
        <w:spacing w:before="156" w:beforeLines="50" w:after="156" w:afterLines="50"/>
        <w:ind w:left="630" w:leftChars="300"/>
        <w:rPr>
          <w:szCs w:val="21"/>
        </w:rPr>
      </w:pPr>
      <w:r>
        <w:rPr>
          <w:szCs w:val="21"/>
        </w:rPr>
        <w:t>显微镜互动教学系统</w:t>
      </w:r>
    </w:p>
    <w:p>
      <w:pPr>
        <w:spacing w:before="156" w:beforeLines="50" w:after="156" w:afterLines="50"/>
        <w:ind w:firstLine="420" w:firstLineChars="200"/>
        <w:rPr>
          <w:szCs w:val="21"/>
        </w:rPr>
      </w:pPr>
    </w:p>
    <w:p>
      <w:pPr>
        <w:spacing w:before="156" w:beforeLines="50" w:after="156" w:afterLines="50"/>
        <w:ind w:firstLine="723" w:firstLineChars="300"/>
        <w:outlineLvl w:val="0"/>
        <w:rPr>
          <w:rFonts w:eastAsia="黑体"/>
          <w:b/>
          <w:sz w:val="24"/>
        </w:rPr>
        <w:sectPr>
          <w:footerReference r:id="rId3" w:type="default"/>
          <w:footerReference r:id="rId4" w:type="even"/>
          <w:pgSz w:w="11906" w:h="16838"/>
          <w:pgMar w:top="720" w:right="720" w:bottom="720" w:left="720" w:header="851" w:footer="992" w:gutter="0"/>
          <w:pgNumType w:start="0"/>
          <w:cols w:space="720" w:num="1"/>
          <w:titlePg/>
          <w:docGrid w:type="lines" w:linePitch="312" w:charSpace="0"/>
        </w:sectPr>
      </w:pPr>
    </w:p>
    <w:p>
      <w:pPr>
        <w:spacing w:before="160" w:beforeLines="50" w:after="160" w:afterLines="50"/>
        <w:ind w:firstLine="723" w:firstLineChars="300"/>
        <w:outlineLvl w:val="0"/>
        <w:rPr>
          <w:rFonts w:eastAsia="黑体"/>
          <w:b/>
          <w:sz w:val="24"/>
        </w:rPr>
      </w:pPr>
      <w:r>
        <w:rPr>
          <w:rFonts w:eastAsia="黑体"/>
          <w:b/>
          <w:sz w:val="24"/>
        </w:rPr>
        <w:t>2.课内实验项目的设置与内容提要</w:t>
      </w:r>
    </w:p>
    <w:p>
      <w:pPr>
        <w:spacing w:before="160" w:beforeLines="50" w:after="160" w:afterLines="50"/>
        <w:ind w:firstLine="420" w:firstLineChars="200"/>
        <w:rPr>
          <w:szCs w:val="21"/>
        </w:rPr>
      </w:pPr>
    </w:p>
    <w:tbl>
      <w:tblPr>
        <w:tblStyle w:val="11"/>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85"/>
        <w:gridCol w:w="5795"/>
        <w:gridCol w:w="1221"/>
        <w:gridCol w:w="1220"/>
        <w:gridCol w:w="122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Align w:val="center"/>
          </w:tcPr>
          <w:p>
            <w:pPr>
              <w:tabs>
                <w:tab w:val="left" w:pos="4860"/>
              </w:tabs>
              <w:spacing w:before="160" w:beforeLines="50" w:after="160" w:afterLines="50"/>
              <w:jc w:val="center"/>
              <w:rPr>
                <w:szCs w:val="21"/>
              </w:rPr>
            </w:pPr>
            <w:r>
              <w:rPr>
                <w:szCs w:val="21"/>
              </w:rPr>
              <w:t>序号</w:t>
            </w:r>
          </w:p>
        </w:tc>
        <w:tc>
          <w:tcPr>
            <w:tcW w:w="2685" w:type="dxa"/>
            <w:vAlign w:val="center"/>
          </w:tcPr>
          <w:p>
            <w:pPr>
              <w:tabs>
                <w:tab w:val="left" w:pos="4860"/>
              </w:tabs>
              <w:spacing w:before="160" w:beforeLines="50" w:after="160" w:afterLines="50"/>
              <w:ind w:left="630" w:leftChars="300"/>
              <w:rPr>
                <w:szCs w:val="21"/>
              </w:rPr>
            </w:pPr>
            <w:r>
              <w:rPr>
                <w:szCs w:val="21"/>
              </w:rPr>
              <w:t>实验项目名称</w:t>
            </w:r>
          </w:p>
        </w:tc>
        <w:tc>
          <w:tcPr>
            <w:tcW w:w="5795" w:type="dxa"/>
            <w:vAlign w:val="center"/>
          </w:tcPr>
          <w:p>
            <w:pPr>
              <w:tabs>
                <w:tab w:val="left" w:pos="4860"/>
              </w:tabs>
              <w:spacing w:before="160" w:beforeLines="50" w:after="160" w:afterLines="50"/>
              <w:ind w:left="630" w:leftChars="300"/>
              <w:jc w:val="center"/>
              <w:rPr>
                <w:szCs w:val="21"/>
              </w:rPr>
            </w:pPr>
            <w:r>
              <w:rPr>
                <w:szCs w:val="21"/>
              </w:rPr>
              <w:t>内容提要</w:t>
            </w:r>
          </w:p>
        </w:tc>
        <w:tc>
          <w:tcPr>
            <w:tcW w:w="1221" w:type="dxa"/>
            <w:vAlign w:val="center"/>
          </w:tcPr>
          <w:p>
            <w:pPr>
              <w:tabs>
                <w:tab w:val="left" w:pos="4860"/>
              </w:tabs>
              <w:spacing w:before="160" w:beforeLines="50" w:after="160" w:afterLines="50"/>
              <w:jc w:val="center"/>
              <w:rPr>
                <w:szCs w:val="21"/>
              </w:rPr>
            </w:pPr>
            <w:r>
              <w:rPr>
                <w:szCs w:val="21"/>
              </w:rPr>
              <w:t>实验学时</w:t>
            </w:r>
          </w:p>
        </w:tc>
        <w:tc>
          <w:tcPr>
            <w:tcW w:w="1220" w:type="dxa"/>
            <w:vAlign w:val="center"/>
          </w:tcPr>
          <w:p>
            <w:pPr>
              <w:tabs>
                <w:tab w:val="left" w:pos="4860"/>
              </w:tabs>
              <w:spacing w:before="160" w:beforeLines="50" w:after="160" w:afterLines="50"/>
              <w:jc w:val="center"/>
              <w:rPr>
                <w:szCs w:val="21"/>
              </w:rPr>
            </w:pPr>
            <w:r>
              <w:rPr>
                <w:szCs w:val="21"/>
              </w:rPr>
              <w:t>实验类型</w:t>
            </w:r>
          </w:p>
        </w:tc>
        <w:tc>
          <w:tcPr>
            <w:tcW w:w="1221" w:type="dxa"/>
            <w:vAlign w:val="center"/>
          </w:tcPr>
          <w:p>
            <w:pPr>
              <w:tabs>
                <w:tab w:val="left" w:pos="4860"/>
              </w:tabs>
              <w:spacing w:before="160" w:beforeLines="50" w:after="160" w:afterLines="50"/>
              <w:jc w:val="center"/>
              <w:rPr>
                <w:szCs w:val="21"/>
              </w:rPr>
            </w:pPr>
            <w:r>
              <w:rPr>
                <w:szCs w:val="21"/>
              </w:rPr>
              <w:t>每组人数</w:t>
            </w:r>
          </w:p>
        </w:tc>
        <w:tc>
          <w:tcPr>
            <w:tcW w:w="1222" w:type="dxa"/>
            <w:vAlign w:val="center"/>
          </w:tcPr>
          <w:p>
            <w:pPr>
              <w:tabs>
                <w:tab w:val="left" w:pos="4860"/>
              </w:tabs>
              <w:spacing w:before="160" w:beforeLines="50" w:after="160" w:afterLines="50"/>
              <w:jc w:val="center"/>
              <w:rPr>
                <w:szCs w:val="21"/>
              </w:rPr>
            </w:pPr>
            <w:r>
              <w:rPr>
                <w:szCs w:val="21"/>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4" w:type="dxa"/>
            <w:vAlign w:val="center"/>
          </w:tcPr>
          <w:p>
            <w:pPr>
              <w:tabs>
                <w:tab w:val="left" w:pos="4860"/>
              </w:tabs>
              <w:spacing w:before="160" w:beforeLines="50" w:after="160" w:afterLines="50"/>
              <w:jc w:val="center"/>
              <w:rPr>
                <w:szCs w:val="21"/>
              </w:rPr>
            </w:pPr>
            <w:r>
              <w:rPr>
                <w:szCs w:val="21"/>
              </w:rPr>
              <w:t>1</w:t>
            </w:r>
          </w:p>
        </w:tc>
        <w:tc>
          <w:tcPr>
            <w:tcW w:w="2685" w:type="dxa"/>
            <w:vAlign w:val="center"/>
          </w:tcPr>
          <w:p>
            <w:pPr>
              <w:tabs>
                <w:tab w:val="left" w:pos="4860"/>
              </w:tabs>
              <w:spacing w:before="160" w:beforeLines="50" w:after="160" w:afterLines="50"/>
              <w:jc w:val="center"/>
              <w:rPr>
                <w:szCs w:val="21"/>
              </w:rPr>
            </w:pPr>
            <w:r>
              <w:rPr>
                <w:szCs w:val="21"/>
              </w:rPr>
              <w:t>上皮组织的观察（一）</w:t>
            </w:r>
          </w:p>
        </w:tc>
        <w:tc>
          <w:tcPr>
            <w:tcW w:w="5795" w:type="dxa"/>
            <w:vAlign w:val="center"/>
          </w:tcPr>
          <w:p>
            <w:pPr>
              <w:tabs>
                <w:tab w:val="left" w:pos="4860"/>
              </w:tabs>
              <w:spacing w:before="160" w:beforeLines="50" w:after="160" w:afterLines="50"/>
              <w:rPr>
                <w:szCs w:val="21"/>
              </w:rPr>
            </w:pPr>
            <w:r>
              <w:rPr>
                <w:szCs w:val="21"/>
              </w:rPr>
              <w:t>观察单层扁平上皮、单层立方上皮、单层柱状上皮的形态，结构，并将其结构与机能联系起来。</w:t>
            </w:r>
          </w:p>
        </w:tc>
        <w:tc>
          <w:tcPr>
            <w:tcW w:w="1221" w:type="dxa"/>
            <w:vAlign w:val="center"/>
          </w:tcPr>
          <w:p>
            <w:pPr>
              <w:tabs>
                <w:tab w:val="left" w:pos="4860"/>
              </w:tabs>
              <w:spacing w:before="160" w:beforeLines="50" w:after="160" w:afterLines="50"/>
              <w:jc w:val="center"/>
              <w:rPr>
                <w:szCs w:val="21"/>
              </w:rPr>
            </w:pPr>
            <w:r>
              <w:rPr>
                <w:szCs w:val="21"/>
              </w:rPr>
              <w:t>2</w:t>
            </w:r>
          </w:p>
        </w:tc>
        <w:tc>
          <w:tcPr>
            <w:tcW w:w="1220" w:type="dxa"/>
            <w:vAlign w:val="center"/>
          </w:tcPr>
          <w:p>
            <w:pPr>
              <w:tabs>
                <w:tab w:val="left" w:pos="4860"/>
              </w:tabs>
              <w:spacing w:before="160" w:beforeLines="50" w:after="160" w:afterLines="50"/>
              <w:jc w:val="center"/>
              <w:rPr>
                <w:szCs w:val="21"/>
              </w:rPr>
            </w:pPr>
            <w:r>
              <w:rPr>
                <w:szCs w:val="21"/>
              </w:rPr>
              <w:t>验证性</w:t>
            </w:r>
          </w:p>
        </w:tc>
        <w:tc>
          <w:tcPr>
            <w:tcW w:w="1221" w:type="dxa"/>
            <w:vAlign w:val="center"/>
          </w:tcPr>
          <w:p>
            <w:pPr>
              <w:tabs>
                <w:tab w:val="left" w:pos="4860"/>
              </w:tabs>
              <w:spacing w:before="160" w:beforeLines="50" w:after="160" w:afterLines="50"/>
              <w:jc w:val="center"/>
              <w:rPr>
                <w:szCs w:val="21"/>
              </w:rPr>
            </w:pPr>
            <w:r>
              <w:rPr>
                <w:szCs w:val="21"/>
              </w:rPr>
              <w:t>1</w:t>
            </w:r>
          </w:p>
        </w:tc>
        <w:tc>
          <w:tcPr>
            <w:tcW w:w="1222" w:type="dxa"/>
            <w:vAlign w:val="center"/>
          </w:tcPr>
          <w:p>
            <w:pPr>
              <w:tabs>
                <w:tab w:val="left" w:pos="4860"/>
              </w:tabs>
              <w:spacing w:before="160" w:beforeLines="50" w:after="160" w:afterLines="5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4" w:type="dxa"/>
            <w:vAlign w:val="center"/>
          </w:tcPr>
          <w:p>
            <w:pPr>
              <w:tabs>
                <w:tab w:val="left" w:pos="4860"/>
              </w:tabs>
              <w:spacing w:before="160" w:beforeLines="50" w:after="160" w:afterLines="50"/>
              <w:jc w:val="center"/>
              <w:rPr>
                <w:szCs w:val="21"/>
              </w:rPr>
            </w:pPr>
            <w:r>
              <w:rPr>
                <w:szCs w:val="21"/>
              </w:rPr>
              <w:t>2</w:t>
            </w:r>
          </w:p>
        </w:tc>
        <w:tc>
          <w:tcPr>
            <w:tcW w:w="2685" w:type="dxa"/>
            <w:vAlign w:val="center"/>
          </w:tcPr>
          <w:p>
            <w:pPr>
              <w:tabs>
                <w:tab w:val="left" w:pos="4860"/>
              </w:tabs>
              <w:spacing w:before="160" w:beforeLines="50" w:after="160" w:afterLines="50"/>
              <w:jc w:val="center"/>
              <w:rPr>
                <w:szCs w:val="21"/>
              </w:rPr>
            </w:pPr>
            <w:r>
              <w:rPr>
                <w:szCs w:val="21"/>
              </w:rPr>
              <w:t>上皮组织的观察（二）</w:t>
            </w:r>
          </w:p>
        </w:tc>
        <w:tc>
          <w:tcPr>
            <w:tcW w:w="5795" w:type="dxa"/>
            <w:vAlign w:val="center"/>
          </w:tcPr>
          <w:p>
            <w:pPr>
              <w:tabs>
                <w:tab w:val="left" w:pos="4860"/>
              </w:tabs>
              <w:spacing w:before="160" w:beforeLines="50" w:after="160" w:afterLines="50"/>
              <w:rPr>
                <w:szCs w:val="21"/>
              </w:rPr>
            </w:pPr>
            <w:r>
              <w:rPr>
                <w:szCs w:val="21"/>
              </w:rPr>
              <w:t>观察假复层柱状纤毛上皮、复层扁平上皮、变移上皮的形态，结构，并将其结构与机能联系起来。</w:t>
            </w:r>
          </w:p>
        </w:tc>
        <w:tc>
          <w:tcPr>
            <w:tcW w:w="1221" w:type="dxa"/>
            <w:vAlign w:val="center"/>
          </w:tcPr>
          <w:p>
            <w:pPr>
              <w:tabs>
                <w:tab w:val="left" w:pos="4860"/>
              </w:tabs>
              <w:spacing w:before="160" w:beforeLines="50" w:after="160" w:afterLines="50"/>
              <w:jc w:val="center"/>
              <w:rPr>
                <w:szCs w:val="21"/>
              </w:rPr>
            </w:pPr>
            <w:r>
              <w:rPr>
                <w:szCs w:val="21"/>
              </w:rPr>
              <w:t>2</w:t>
            </w:r>
          </w:p>
        </w:tc>
        <w:tc>
          <w:tcPr>
            <w:tcW w:w="1220" w:type="dxa"/>
            <w:vAlign w:val="center"/>
          </w:tcPr>
          <w:p>
            <w:pPr>
              <w:tabs>
                <w:tab w:val="left" w:pos="4860"/>
              </w:tabs>
              <w:spacing w:before="160" w:beforeLines="50" w:after="160" w:afterLines="50"/>
              <w:jc w:val="center"/>
              <w:rPr>
                <w:szCs w:val="21"/>
              </w:rPr>
            </w:pPr>
            <w:r>
              <w:rPr>
                <w:szCs w:val="21"/>
              </w:rPr>
              <w:t>验证性</w:t>
            </w:r>
          </w:p>
        </w:tc>
        <w:tc>
          <w:tcPr>
            <w:tcW w:w="1221" w:type="dxa"/>
            <w:vAlign w:val="center"/>
          </w:tcPr>
          <w:p>
            <w:pPr>
              <w:tabs>
                <w:tab w:val="left" w:pos="4860"/>
              </w:tabs>
              <w:spacing w:before="160" w:beforeLines="50" w:after="160" w:afterLines="50"/>
              <w:jc w:val="center"/>
              <w:rPr>
                <w:szCs w:val="21"/>
              </w:rPr>
            </w:pPr>
            <w:r>
              <w:rPr>
                <w:szCs w:val="21"/>
              </w:rPr>
              <w:t>1</w:t>
            </w:r>
          </w:p>
        </w:tc>
        <w:tc>
          <w:tcPr>
            <w:tcW w:w="1222" w:type="dxa"/>
            <w:vAlign w:val="center"/>
          </w:tcPr>
          <w:p>
            <w:pPr>
              <w:tabs>
                <w:tab w:val="left" w:pos="4860"/>
              </w:tabs>
              <w:spacing w:before="160" w:beforeLines="50" w:after="160" w:afterLines="5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4" w:type="dxa"/>
            <w:vAlign w:val="center"/>
          </w:tcPr>
          <w:p>
            <w:pPr>
              <w:tabs>
                <w:tab w:val="left" w:pos="4860"/>
              </w:tabs>
              <w:spacing w:before="160" w:beforeLines="50" w:after="160" w:afterLines="50"/>
              <w:jc w:val="center"/>
              <w:rPr>
                <w:szCs w:val="21"/>
              </w:rPr>
            </w:pPr>
            <w:r>
              <w:rPr>
                <w:szCs w:val="21"/>
              </w:rPr>
              <w:t>3</w:t>
            </w:r>
          </w:p>
        </w:tc>
        <w:tc>
          <w:tcPr>
            <w:tcW w:w="2685" w:type="dxa"/>
            <w:vAlign w:val="center"/>
          </w:tcPr>
          <w:p>
            <w:pPr>
              <w:tabs>
                <w:tab w:val="left" w:pos="4860"/>
              </w:tabs>
              <w:spacing w:before="160" w:beforeLines="50" w:after="160" w:afterLines="50"/>
              <w:jc w:val="center"/>
              <w:rPr>
                <w:szCs w:val="21"/>
              </w:rPr>
            </w:pPr>
            <w:r>
              <w:rPr>
                <w:szCs w:val="21"/>
              </w:rPr>
              <w:t>结缔组织的观察</w:t>
            </w:r>
          </w:p>
        </w:tc>
        <w:tc>
          <w:tcPr>
            <w:tcW w:w="5795" w:type="dxa"/>
            <w:vAlign w:val="center"/>
          </w:tcPr>
          <w:p>
            <w:pPr>
              <w:tabs>
                <w:tab w:val="left" w:pos="4860"/>
              </w:tabs>
              <w:spacing w:before="160" w:beforeLines="50" w:after="160" w:afterLines="50"/>
              <w:rPr>
                <w:szCs w:val="21"/>
              </w:rPr>
            </w:pPr>
            <w:r>
              <w:rPr>
                <w:szCs w:val="21"/>
              </w:rPr>
              <w:t>观察疏松结缔组织、脂肪组织、致密结缔组织、软骨组织、骨组织、血液的形态，结构，并将其结构与机能联系起来。</w:t>
            </w:r>
          </w:p>
        </w:tc>
        <w:tc>
          <w:tcPr>
            <w:tcW w:w="1221" w:type="dxa"/>
            <w:vAlign w:val="center"/>
          </w:tcPr>
          <w:p>
            <w:pPr>
              <w:tabs>
                <w:tab w:val="left" w:pos="4860"/>
              </w:tabs>
              <w:spacing w:before="160" w:beforeLines="50" w:after="160" w:afterLines="50"/>
              <w:jc w:val="center"/>
              <w:rPr>
                <w:szCs w:val="21"/>
              </w:rPr>
            </w:pPr>
            <w:r>
              <w:rPr>
                <w:szCs w:val="21"/>
              </w:rPr>
              <w:t>2</w:t>
            </w:r>
          </w:p>
        </w:tc>
        <w:tc>
          <w:tcPr>
            <w:tcW w:w="1220" w:type="dxa"/>
            <w:vAlign w:val="center"/>
          </w:tcPr>
          <w:p>
            <w:pPr>
              <w:tabs>
                <w:tab w:val="left" w:pos="4860"/>
              </w:tabs>
              <w:spacing w:before="160" w:beforeLines="50" w:after="160" w:afterLines="50"/>
              <w:jc w:val="center"/>
              <w:rPr>
                <w:szCs w:val="21"/>
              </w:rPr>
            </w:pPr>
            <w:r>
              <w:rPr>
                <w:szCs w:val="21"/>
              </w:rPr>
              <w:t>验证性</w:t>
            </w:r>
          </w:p>
        </w:tc>
        <w:tc>
          <w:tcPr>
            <w:tcW w:w="1221" w:type="dxa"/>
            <w:vAlign w:val="center"/>
          </w:tcPr>
          <w:p>
            <w:pPr>
              <w:tabs>
                <w:tab w:val="left" w:pos="4860"/>
              </w:tabs>
              <w:spacing w:before="160" w:beforeLines="50" w:after="160" w:afterLines="50"/>
              <w:jc w:val="center"/>
              <w:rPr>
                <w:szCs w:val="21"/>
              </w:rPr>
            </w:pPr>
            <w:r>
              <w:rPr>
                <w:szCs w:val="21"/>
              </w:rPr>
              <w:t>1</w:t>
            </w:r>
          </w:p>
        </w:tc>
        <w:tc>
          <w:tcPr>
            <w:tcW w:w="1222" w:type="dxa"/>
            <w:vAlign w:val="center"/>
          </w:tcPr>
          <w:p>
            <w:pPr>
              <w:tabs>
                <w:tab w:val="left" w:pos="4860"/>
              </w:tabs>
              <w:spacing w:before="160" w:beforeLines="50" w:after="160" w:afterLines="5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4" w:type="dxa"/>
            <w:vAlign w:val="center"/>
          </w:tcPr>
          <w:p>
            <w:pPr>
              <w:tabs>
                <w:tab w:val="left" w:pos="4860"/>
              </w:tabs>
              <w:spacing w:before="160" w:beforeLines="50" w:after="160" w:afterLines="50"/>
              <w:jc w:val="center"/>
              <w:rPr>
                <w:szCs w:val="21"/>
              </w:rPr>
            </w:pPr>
            <w:r>
              <w:rPr>
                <w:szCs w:val="21"/>
              </w:rPr>
              <w:t>4</w:t>
            </w:r>
          </w:p>
        </w:tc>
        <w:tc>
          <w:tcPr>
            <w:tcW w:w="2685" w:type="dxa"/>
            <w:vAlign w:val="center"/>
          </w:tcPr>
          <w:p>
            <w:pPr>
              <w:tabs>
                <w:tab w:val="left" w:pos="4860"/>
              </w:tabs>
              <w:spacing w:before="160" w:beforeLines="50" w:after="160" w:afterLines="50"/>
              <w:jc w:val="center"/>
              <w:rPr>
                <w:szCs w:val="21"/>
              </w:rPr>
            </w:pPr>
            <w:r>
              <w:rPr>
                <w:szCs w:val="21"/>
              </w:rPr>
              <w:t>肌组织的观察</w:t>
            </w:r>
          </w:p>
        </w:tc>
        <w:tc>
          <w:tcPr>
            <w:tcW w:w="5795" w:type="dxa"/>
            <w:vAlign w:val="center"/>
          </w:tcPr>
          <w:p>
            <w:pPr>
              <w:tabs>
                <w:tab w:val="left" w:pos="4860"/>
              </w:tabs>
              <w:spacing w:before="160" w:beforeLines="50" w:after="160" w:afterLines="50"/>
              <w:rPr>
                <w:szCs w:val="21"/>
              </w:rPr>
            </w:pPr>
            <w:r>
              <w:rPr>
                <w:szCs w:val="21"/>
              </w:rPr>
              <w:t>观察平滑肌、骨胳肌横纵、心肌的形态，结构，并将其结构与机能联系起来。</w:t>
            </w:r>
          </w:p>
        </w:tc>
        <w:tc>
          <w:tcPr>
            <w:tcW w:w="1221" w:type="dxa"/>
            <w:vAlign w:val="center"/>
          </w:tcPr>
          <w:p>
            <w:pPr>
              <w:tabs>
                <w:tab w:val="left" w:pos="4860"/>
              </w:tabs>
              <w:spacing w:before="160" w:beforeLines="50" w:after="160" w:afterLines="50"/>
              <w:jc w:val="center"/>
              <w:rPr>
                <w:szCs w:val="21"/>
              </w:rPr>
            </w:pPr>
            <w:r>
              <w:rPr>
                <w:szCs w:val="21"/>
              </w:rPr>
              <w:t>2</w:t>
            </w:r>
          </w:p>
        </w:tc>
        <w:tc>
          <w:tcPr>
            <w:tcW w:w="1220" w:type="dxa"/>
            <w:vAlign w:val="center"/>
          </w:tcPr>
          <w:p>
            <w:pPr>
              <w:tabs>
                <w:tab w:val="left" w:pos="4860"/>
              </w:tabs>
              <w:spacing w:before="160" w:beforeLines="50" w:after="160" w:afterLines="50"/>
              <w:jc w:val="center"/>
              <w:rPr>
                <w:szCs w:val="21"/>
              </w:rPr>
            </w:pPr>
            <w:r>
              <w:rPr>
                <w:szCs w:val="21"/>
              </w:rPr>
              <w:t>验证性</w:t>
            </w:r>
          </w:p>
        </w:tc>
        <w:tc>
          <w:tcPr>
            <w:tcW w:w="1221" w:type="dxa"/>
            <w:vAlign w:val="center"/>
          </w:tcPr>
          <w:p>
            <w:pPr>
              <w:tabs>
                <w:tab w:val="left" w:pos="4860"/>
              </w:tabs>
              <w:spacing w:before="160" w:beforeLines="50" w:after="160" w:afterLines="50"/>
              <w:jc w:val="center"/>
              <w:rPr>
                <w:szCs w:val="21"/>
              </w:rPr>
            </w:pPr>
            <w:r>
              <w:rPr>
                <w:szCs w:val="21"/>
              </w:rPr>
              <w:t>1</w:t>
            </w:r>
          </w:p>
        </w:tc>
        <w:tc>
          <w:tcPr>
            <w:tcW w:w="1222" w:type="dxa"/>
            <w:vAlign w:val="center"/>
          </w:tcPr>
          <w:p>
            <w:pPr>
              <w:tabs>
                <w:tab w:val="left" w:pos="4860"/>
              </w:tabs>
              <w:spacing w:before="160" w:beforeLines="50" w:after="160" w:afterLines="5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4" w:type="dxa"/>
            <w:vAlign w:val="center"/>
          </w:tcPr>
          <w:p>
            <w:pPr>
              <w:tabs>
                <w:tab w:val="left" w:pos="4860"/>
              </w:tabs>
              <w:spacing w:before="160" w:beforeLines="50" w:after="160" w:afterLines="50"/>
              <w:jc w:val="center"/>
              <w:rPr>
                <w:szCs w:val="21"/>
              </w:rPr>
            </w:pPr>
            <w:r>
              <w:rPr>
                <w:szCs w:val="21"/>
              </w:rPr>
              <w:t>5</w:t>
            </w:r>
          </w:p>
        </w:tc>
        <w:tc>
          <w:tcPr>
            <w:tcW w:w="2685" w:type="dxa"/>
            <w:vAlign w:val="center"/>
          </w:tcPr>
          <w:p>
            <w:pPr>
              <w:tabs>
                <w:tab w:val="left" w:pos="4860"/>
              </w:tabs>
              <w:spacing w:before="160" w:beforeLines="50" w:after="160" w:afterLines="50"/>
              <w:jc w:val="center"/>
              <w:rPr>
                <w:szCs w:val="21"/>
              </w:rPr>
            </w:pPr>
            <w:r>
              <w:rPr>
                <w:szCs w:val="21"/>
              </w:rPr>
              <w:t>神经组织的观察</w:t>
            </w:r>
          </w:p>
        </w:tc>
        <w:tc>
          <w:tcPr>
            <w:tcW w:w="5795" w:type="dxa"/>
            <w:vAlign w:val="center"/>
          </w:tcPr>
          <w:p>
            <w:pPr>
              <w:tabs>
                <w:tab w:val="left" w:pos="4860"/>
              </w:tabs>
              <w:spacing w:before="160" w:beforeLines="50" w:after="160" w:afterLines="50"/>
              <w:rPr>
                <w:szCs w:val="21"/>
              </w:rPr>
            </w:pPr>
            <w:r>
              <w:rPr>
                <w:szCs w:val="21"/>
              </w:rPr>
              <w:t>观察神经元，神经纤维（有髓），运动终板的形态，结构，并将其结构与机能联系起来。</w:t>
            </w:r>
          </w:p>
        </w:tc>
        <w:tc>
          <w:tcPr>
            <w:tcW w:w="1221" w:type="dxa"/>
            <w:vAlign w:val="center"/>
          </w:tcPr>
          <w:p>
            <w:pPr>
              <w:tabs>
                <w:tab w:val="left" w:pos="4860"/>
              </w:tabs>
              <w:spacing w:before="160" w:beforeLines="50" w:after="160" w:afterLines="50"/>
              <w:jc w:val="center"/>
              <w:rPr>
                <w:szCs w:val="21"/>
              </w:rPr>
            </w:pPr>
            <w:r>
              <w:rPr>
                <w:szCs w:val="21"/>
              </w:rPr>
              <w:t>2</w:t>
            </w:r>
          </w:p>
        </w:tc>
        <w:tc>
          <w:tcPr>
            <w:tcW w:w="1220" w:type="dxa"/>
            <w:vAlign w:val="center"/>
          </w:tcPr>
          <w:p>
            <w:pPr>
              <w:tabs>
                <w:tab w:val="left" w:pos="4860"/>
              </w:tabs>
              <w:spacing w:before="160" w:beforeLines="50" w:after="160" w:afterLines="50"/>
              <w:jc w:val="center"/>
              <w:rPr>
                <w:szCs w:val="21"/>
              </w:rPr>
            </w:pPr>
            <w:r>
              <w:rPr>
                <w:szCs w:val="21"/>
              </w:rPr>
              <w:t>验证性</w:t>
            </w:r>
          </w:p>
        </w:tc>
        <w:tc>
          <w:tcPr>
            <w:tcW w:w="1221" w:type="dxa"/>
            <w:vAlign w:val="center"/>
          </w:tcPr>
          <w:p>
            <w:pPr>
              <w:tabs>
                <w:tab w:val="left" w:pos="4860"/>
              </w:tabs>
              <w:spacing w:before="160" w:beforeLines="50" w:after="160" w:afterLines="50"/>
              <w:jc w:val="center"/>
              <w:rPr>
                <w:szCs w:val="21"/>
              </w:rPr>
            </w:pPr>
            <w:r>
              <w:rPr>
                <w:szCs w:val="21"/>
              </w:rPr>
              <w:t>1</w:t>
            </w:r>
          </w:p>
        </w:tc>
        <w:tc>
          <w:tcPr>
            <w:tcW w:w="1222" w:type="dxa"/>
            <w:vAlign w:val="center"/>
          </w:tcPr>
          <w:p>
            <w:pPr>
              <w:tabs>
                <w:tab w:val="left" w:pos="4860"/>
              </w:tabs>
              <w:spacing w:before="160" w:beforeLines="50" w:after="160" w:afterLines="5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4" w:type="dxa"/>
            <w:vAlign w:val="center"/>
          </w:tcPr>
          <w:p>
            <w:pPr>
              <w:tabs>
                <w:tab w:val="left" w:pos="4860"/>
              </w:tabs>
              <w:spacing w:before="160" w:beforeLines="50" w:after="160" w:afterLines="50"/>
              <w:jc w:val="center"/>
              <w:rPr>
                <w:szCs w:val="21"/>
              </w:rPr>
            </w:pPr>
            <w:r>
              <w:rPr>
                <w:szCs w:val="21"/>
              </w:rPr>
              <w:t>6</w:t>
            </w:r>
          </w:p>
        </w:tc>
        <w:tc>
          <w:tcPr>
            <w:tcW w:w="2685" w:type="dxa"/>
            <w:vAlign w:val="center"/>
          </w:tcPr>
          <w:p>
            <w:pPr>
              <w:tabs>
                <w:tab w:val="left" w:pos="4860"/>
              </w:tabs>
              <w:spacing w:before="160" w:beforeLines="50" w:after="160" w:afterLines="50"/>
              <w:jc w:val="center"/>
              <w:rPr>
                <w:szCs w:val="21"/>
              </w:rPr>
            </w:pPr>
            <w:r>
              <w:rPr>
                <w:szCs w:val="21"/>
              </w:rPr>
              <w:t>循环器官的观察</w:t>
            </w:r>
          </w:p>
        </w:tc>
        <w:tc>
          <w:tcPr>
            <w:tcW w:w="5795" w:type="dxa"/>
            <w:vAlign w:val="center"/>
          </w:tcPr>
          <w:p>
            <w:pPr>
              <w:tabs>
                <w:tab w:val="left" w:pos="4860"/>
              </w:tabs>
              <w:spacing w:before="160" w:beforeLines="50" w:after="160" w:afterLines="50"/>
              <w:rPr>
                <w:szCs w:val="21"/>
              </w:rPr>
            </w:pPr>
            <w:r>
              <w:rPr>
                <w:szCs w:val="21"/>
              </w:rPr>
              <w:t>观察毛细血管、动脉与静脉的形态，结构，并将其结构与机能联系起来。</w:t>
            </w:r>
          </w:p>
        </w:tc>
        <w:tc>
          <w:tcPr>
            <w:tcW w:w="1221" w:type="dxa"/>
            <w:vAlign w:val="center"/>
          </w:tcPr>
          <w:p>
            <w:pPr>
              <w:tabs>
                <w:tab w:val="left" w:pos="4860"/>
              </w:tabs>
              <w:spacing w:before="160" w:beforeLines="50" w:after="160" w:afterLines="50"/>
              <w:jc w:val="center"/>
              <w:rPr>
                <w:szCs w:val="21"/>
              </w:rPr>
            </w:pPr>
            <w:r>
              <w:rPr>
                <w:szCs w:val="21"/>
              </w:rPr>
              <w:t>2</w:t>
            </w:r>
          </w:p>
        </w:tc>
        <w:tc>
          <w:tcPr>
            <w:tcW w:w="1220" w:type="dxa"/>
            <w:vAlign w:val="center"/>
          </w:tcPr>
          <w:p>
            <w:pPr>
              <w:tabs>
                <w:tab w:val="left" w:pos="4860"/>
              </w:tabs>
              <w:spacing w:before="160" w:beforeLines="50" w:after="160" w:afterLines="50"/>
              <w:jc w:val="center"/>
              <w:rPr>
                <w:szCs w:val="21"/>
              </w:rPr>
            </w:pPr>
            <w:r>
              <w:rPr>
                <w:szCs w:val="21"/>
              </w:rPr>
              <w:t>验证性</w:t>
            </w:r>
          </w:p>
        </w:tc>
        <w:tc>
          <w:tcPr>
            <w:tcW w:w="1221" w:type="dxa"/>
            <w:vAlign w:val="center"/>
          </w:tcPr>
          <w:p>
            <w:pPr>
              <w:tabs>
                <w:tab w:val="left" w:pos="4860"/>
              </w:tabs>
              <w:spacing w:before="160" w:beforeLines="50" w:after="160" w:afterLines="50"/>
              <w:jc w:val="center"/>
              <w:rPr>
                <w:szCs w:val="21"/>
              </w:rPr>
            </w:pPr>
            <w:r>
              <w:rPr>
                <w:szCs w:val="21"/>
              </w:rPr>
              <w:t>1</w:t>
            </w:r>
          </w:p>
        </w:tc>
        <w:tc>
          <w:tcPr>
            <w:tcW w:w="1222" w:type="dxa"/>
            <w:vAlign w:val="center"/>
          </w:tcPr>
          <w:p>
            <w:pPr>
              <w:tabs>
                <w:tab w:val="left" w:pos="4860"/>
              </w:tabs>
              <w:spacing w:before="160" w:beforeLines="50" w:after="160" w:afterLines="5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4" w:type="dxa"/>
            <w:vAlign w:val="center"/>
          </w:tcPr>
          <w:p>
            <w:pPr>
              <w:tabs>
                <w:tab w:val="left" w:pos="4860"/>
              </w:tabs>
              <w:spacing w:before="160" w:beforeLines="50" w:after="160" w:afterLines="50"/>
              <w:jc w:val="center"/>
              <w:rPr>
                <w:szCs w:val="21"/>
              </w:rPr>
            </w:pPr>
            <w:r>
              <w:rPr>
                <w:szCs w:val="21"/>
              </w:rPr>
              <w:t>7</w:t>
            </w:r>
          </w:p>
        </w:tc>
        <w:tc>
          <w:tcPr>
            <w:tcW w:w="2685" w:type="dxa"/>
            <w:vAlign w:val="center"/>
          </w:tcPr>
          <w:p>
            <w:pPr>
              <w:tabs>
                <w:tab w:val="left" w:pos="4860"/>
              </w:tabs>
              <w:spacing w:before="160" w:beforeLines="50" w:after="160" w:afterLines="50"/>
              <w:jc w:val="center"/>
              <w:rPr>
                <w:szCs w:val="21"/>
              </w:rPr>
            </w:pPr>
            <w:r>
              <w:rPr>
                <w:szCs w:val="21"/>
              </w:rPr>
              <w:t>消化器官的观察</w:t>
            </w:r>
          </w:p>
        </w:tc>
        <w:tc>
          <w:tcPr>
            <w:tcW w:w="5795" w:type="dxa"/>
            <w:vAlign w:val="center"/>
          </w:tcPr>
          <w:p>
            <w:pPr>
              <w:tabs>
                <w:tab w:val="left" w:pos="4860"/>
              </w:tabs>
              <w:spacing w:before="160" w:beforeLines="50" w:after="160" w:afterLines="50"/>
              <w:rPr>
                <w:szCs w:val="21"/>
              </w:rPr>
            </w:pPr>
            <w:r>
              <w:rPr>
                <w:szCs w:val="21"/>
              </w:rPr>
              <w:t>观察胃壁切片、小肠切片、肝切片和胰脏切片的形态，结构，并将其结构与机能联系起来。</w:t>
            </w:r>
          </w:p>
        </w:tc>
        <w:tc>
          <w:tcPr>
            <w:tcW w:w="1221" w:type="dxa"/>
            <w:vAlign w:val="center"/>
          </w:tcPr>
          <w:p>
            <w:pPr>
              <w:tabs>
                <w:tab w:val="left" w:pos="4860"/>
              </w:tabs>
              <w:spacing w:before="160" w:beforeLines="50" w:after="160" w:afterLines="50"/>
              <w:jc w:val="center"/>
              <w:rPr>
                <w:szCs w:val="21"/>
              </w:rPr>
            </w:pPr>
            <w:r>
              <w:rPr>
                <w:szCs w:val="21"/>
              </w:rPr>
              <w:t>2</w:t>
            </w:r>
          </w:p>
        </w:tc>
        <w:tc>
          <w:tcPr>
            <w:tcW w:w="1220" w:type="dxa"/>
            <w:vAlign w:val="center"/>
          </w:tcPr>
          <w:p>
            <w:pPr>
              <w:tabs>
                <w:tab w:val="left" w:pos="4860"/>
              </w:tabs>
              <w:spacing w:before="160" w:beforeLines="50" w:after="160" w:afterLines="50"/>
              <w:jc w:val="center"/>
              <w:rPr>
                <w:szCs w:val="21"/>
              </w:rPr>
            </w:pPr>
            <w:r>
              <w:rPr>
                <w:szCs w:val="21"/>
              </w:rPr>
              <w:t>验证性</w:t>
            </w:r>
          </w:p>
        </w:tc>
        <w:tc>
          <w:tcPr>
            <w:tcW w:w="1221" w:type="dxa"/>
            <w:vAlign w:val="center"/>
          </w:tcPr>
          <w:p>
            <w:pPr>
              <w:tabs>
                <w:tab w:val="left" w:pos="4860"/>
              </w:tabs>
              <w:spacing w:before="160" w:beforeLines="50" w:after="160" w:afterLines="50"/>
              <w:jc w:val="center"/>
              <w:rPr>
                <w:szCs w:val="21"/>
              </w:rPr>
            </w:pPr>
            <w:r>
              <w:rPr>
                <w:szCs w:val="21"/>
              </w:rPr>
              <w:t>1</w:t>
            </w:r>
          </w:p>
        </w:tc>
        <w:tc>
          <w:tcPr>
            <w:tcW w:w="1222" w:type="dxa"/>
            <w:vAlign w:val="center"/>
          </w:tcPr>
          <w:p>
            <w:pPr>
              <w:tabs>
                <w:tab w:val="left" w:pos="4860"/>
              </w:tabs>
              <w:spacing w:before="160" w:beforeLines="50" w:after="160" w:afterLines="50"/>
              <w:jc w:val="center"/>
              <w:rPr>
                <w:szCs w:val="21"/>
              </w:rPr>
            </w:pPr>
            <w:r>
              <w:rPr>
                <w:szCs w:val="21"/>
              </w:rPr>
              <w:t>必做</w:t>
            </w:r>
          </w:p>
        </w:tc>
      </w:tr>
    </w:tbl>
    <w:p>
      <w:pPr>
        <w:spacing w:before="160" w:beforeLines="50" w:after="160" w:afterLines="50"/>
        <w:ind w:firstLine="420" w:firstLineChars="200"/>
        <w:rPr>
          <w:b/>
          <w:bCs/>
        </w:rPr>
      </w:pPr>
      <w:r>
        <w:t>注1．“实验类型”：演示性、验证性、设计性、综合性、研究性；2．“实验要求”：必做、选做；3．“每组人数”：每套仪器设备上完成本实验项目的学生人数。</w:t>
      </w:r>
    </w:p>
    <w:p>
      <w:pPr>
        <w:spacing w:before="160" w:beforeLines="50" w:after="160" w:afterLines="50"/>
        <w:ind w:firstLine="723" w:firstLineChars="300"/>
        <w:outlineLvl w:val="0"/>
        <w:rPr>
          <w:rFonts w:eastAsia="黑体"/>
          <w:b/>
          <w:sz w:val="24"/>
        </w:rPr>
        <w:sectPr>
          <w:pgSz w:w="16838" w:h="11906" w:orient="landscape"/>
          <w:pgMar w:top="1134" w:right="1418" w:bottom="1134" w:left="1418" w:header="851" w:footer="992" w:gutter="0"/>
          <w:cols w:space="720" w:num="1"/>
          <w:docGrid w:type="lines" w:linePitch="321" w:charSpace="0"/>
        </w:sectPr>
      </w:pPr>
    </w:p>
    <w:p>
      <w:pPr>
        <w:spacing w:before="156" w:beforeLines="50" w:after="156" w:afterLines="50"/>
        <w:ind w:firstLine="723" w:firstLineChars="300"/>
        <w:outlineLvl w:val="0"/>
        <w:rPr>
          <w:rFonts w:eastAsia="黑体"/>
          <w:b/>
          <w:sz w:val="24"/>
        </w:rPr>
      </w:pPr>
      <w:r>
        <w:rPr>
          <w:rFonts w:eastAsia="黑体"/>
          <w:b/>
          <w:sz w:val="24"/>
        </w:rPr>
        <w:t>3.实验报告要求</w:t>
      </w:r>
    </w:p>
    <w:p>
      <w:pPr>
        <w:tabs>
          <w:tab w:val="left" w:pos="4860"/>
        </w:tabs>
        <w:spacing w:before="156" w:beforeLines="50" w:after="156" w:afterLines="50"/>
        <w:ind w:left="630" w:leftChars="300" w:firstLine="420" w:firstLineChars="200"/>
        <w:rPr>
          <w:szCs w:val="21"/>
        </w:rPr>
      </w:pPr>
      <w:r>
        <w:rPr>
          <w:szCs w:val="21"/>
        </w:rPr>
        <w:t>每次实验需要提交实验报告一份，按照当次实验的要求进行生物绘图，或回答课后题，要求生物绘图规范，当堂提交实验报告。</w:t>
      </w:r>
    </w:p>
    <w:p>
      <w:pPr>
        <w:spacing w:before="156" w:beforeLines="50" w:after="156" w:afterLines="50"/>
        <w:ind w:firstLine="723" w:firstLineChars="300"/>
        <w:outlineLvl w:val="0"/>
        <w:rPr>
          <w:rFonts w:eastAsia="黑体"/>
          <w:b/>
          <w:sz w:val="24"/>
        </w:rPr>
      </w:pPr>
      <w:r>
        <w:rPr>
          <w:rFonts w:eastAsia="黑体"/>
          <w:b/>
          <w:sz w:val="24"/>
        </w:rPr>
        <w:t>六、考核方式与成绩评定标准</w:t>
      </w:r>
    </w:p>
    <w:p>
      <w:pPr>
        <w:spacing w:before="156" w:beforeLines="50" w:after="156" w:afterLines="50"/>
        <w:ind w:left="634" w:leftChars="302"/>
        <w:rPr>
          <w:b/>
          <w:szCs w:val="21"/>
        </w:rPr>
      </w:pPr>
      <w:r>
        <w:rPr>
          <w:b/>
          <w:szCs w:val="21"/>
        </w:rPr>
        <w:t>1.理论教学：</w:t>
      </w:r>
      <w:r>
        <w:rPr>
          <w:szCs w:val="21"/>
        </w:rPr>
        <w:t>课堂考核，其成绩占课程总评成绩的15%，考核依据包括出勤、课堂纪律、课堂提问交流等。</w:t>
      </w:r>
    </w:p>
    <w:p>
      <w:pPr>
        <w:spacing w:before="156" w:beforeLines="50" w:after="156" w:afterLines="50"/>
        <w:ind w:left="634" w:leftChars="302"/>
        <w:rPr>
          <w:b/>
          <w:szCs w:val="21"/>
        </w:rPr>
      </w:pPr>
      <w:r>
        <w:rPr>
          <w:b/>
          <w:szCs w:val="21"/>
        </w:rPr>
        <w:t>2.实验教学：</w:t>
      </w:r>
      <w:r>
        <w:rPr>
          <w:szCs w:val="21"/>
        </w:rPr>
        <w:t>成绩占课程总评成绩的15%，考核依据包括实验操作、实验报告及实验过程中的综合表现。</w:t>
      </w:r>
    </w:p>
    <w:p>
      <w:pPr>
        <w:spacing w:before="156" w:beforeLines="50" w:after="156" w:afterLines="50"/>
        <w:ind w:left="634" w:leftChars="302"/>
        <w:rPr>
          <w:b/>
          <w:szCs w:val="21"/>
        </w:rPr>
      </w:pPr>
      <w:r>
        <w:rPr>
          <w:b/>
          <w:szCs w:val="21"/>
        </w:rPr>
        <w:t>3.课程总成绩评定：</w:t>
      </w:r>
      <w:r>
        <w:rPr>
          <w:szCs w:val="21"/>
        </w:rPr>
        <w:t>期末闭卷考试，其成绩占总评成绩的70％；</w:t>
      </w:r>
    </w:p>
    <w:p>
      <w:pPr>
        <w:spacing w:before="156" w:beforeLines="50" w:after="156" w:afterLines="50"/>
        <w:ind w:firstLine="723" w:firstLineChars="300"/>
        <w:outlineLvl w:val="0"/>
        <w:rPr>
          <w:rFonts w:eastAsia="黑体"/>
          <w:b/>
          <w:sz w:val="24"/>
        </w:rPr>
      </w:pPr>
      <w:r>
        <w:rPr>
          <w:rFonts w:eastAsia="黑体"/>
          <w:b/>
          <w:sz w:val="24"/>
        </w:rPr>
        <w:t>七、教材及主要参考资料</w:t>
      </w:r>
    </w:p>
    <w:p>
      <w:pPr>
        <w:spacing w:before="156" w:beforeLines="50" w:after="156" w:afterLines="50"/>
        <w:ind w:firstLine="630" w:firstLineChars="300"/>
        <w:rPr>
          <w:szCs w:val="21"/>
        </w:rPr>
      </w:pPr>
      <w:r>
        <w:rPr>
          <w:szCs w:val="21"/>
        </w:rPr>
        <w:t>《书名》，（主编），（出版社），（出版时间）</w:t>
      </w:r>
    </w:p>
    <w:p>
      <w:pPr>
        <w:spacing w:before="156" w:beforeLines="50" w:after="156" w:afterLines="50"/>
        <w:ind w:firstLine="630" w:firstLineChars="300"/>
        <w:rPr>
          <w:szCs w:val="21"/>
        </w:rPr>
      </w:pPr>
      <w:r>
        <w:rPr>
          <w:rFonts w:hint="eastAsia"/>
          <w:szCs w:val="21"/>
        </w:rPr>
        <w:t>教材：</w:t>
      </w:r>
    </w:p>
    <w:p>
      <w:pPr>
        <w:spacing w:before="156" w:beforeLines="50" w:after="156" w:afterLines="50"/>
        <w:ind w:left="420" w:leftChars="200" w:firstLine="218" w:firstLineChars="104"/>
        <w:rPr>
          <w:szCs w:val="21"/>
        </w:rPr>
      </w:pPr>
      <w:r>
        <w:rPr>
          <w:szCs w:val="21"/>
        </w:rPr>
        <w:t>《水产动物组织胚胎学》，李霞 主编，中国农业出版社，2008年</w:t>
      </w:r>
    </w:p>
    <w:p>
      <w:pPr>
        <w:spacing w:before="156" w:beforeLines="50" w:after="156" w:afterLines="50"/>
        <w:ind w:left="420" w:leftChars="200" w:firstLine="218" w:firstLineChars="104"/>
        <w:rPr>
          <w:szCs w:val="21"/>
        </w:rPr>
      </w:pPr>
      <w:r>
        <w:rPr>
          <w:szCs w:val="21"/>
        </w:rPr>
        <w:t>《水产养殖学专业-专业基础课程实验》，陈国华等主编，海洋出版社，2012年</w:t>
      </w:r>
    </w:p>
    <w:p>
      <w:pPr>
        <w:spacing w:before="156" w:beforeLines="50" w:after="156" w:afterLines="50"/>
        <w:ind w:left="420" w:leftChars="200" w:firstLine="218" w:firstLineChars="104"/>
        <w:rPr>
          <w:szCs w:val="21"/>
        </w:rPr>
      </w:pPr>
      <w:r>
        <w:rPr>
          <w:rFonts w:hint="eastAsia"/>
          <w:szCs w:val="21"/>
        </w:rPr>
        <w:t>主要参考资料：</w:t>
      </w:r>
    </w:p>
    <w:p>
      <w:pPr>
        <w:spacing w:before="156" w:beforeLines="50" w:after="156" w:afterLines="50"/>
        <w:ind w:firstLine="420" w:firstLineChars="200"/>
        <w:rPr>
          <w:szCs w:val="21"/>
        </w:rPr>
      </w:pPr>
      <w:r>
        <w:rPr>
          <w:szCs w:val="21"/>
        </w:rPr>
        <w:t>《组织胚胎学》（第二版），楼允东主编，中国农业出版社，1996年</w:t>
      </w:r>
    </w:p>
    <w:p>
      <w:pPr>
        <w:spacing w:before="156" w:beforeLines="50" w:after="156" w:afterLines="50"/>
        <w:ind w:firstLine="420" w:firstLineChars="200"/>
        <w:rPr>
          <w:szCs w:val="21"/>
        </w:rPr>
      </w:pPr>
      <w:r>
        <w:rPr>
          <w:szCs w:val="21"/>
        </w:rPr>
        <w:t>《组织胚胎学图谱》，南京医学院，人民卫生出版社 ，1979年</w:t>
      </w:r>
    </w:p>
    <w:p>
      <w:pPr>
        <w:spacing w:before="156" w:beforeLines="50" w:after="156" w:afterLines="50"/>
        <w:ind w:firstLine="420" w:firstLineChars="200"/>
        <w:rPr>
          <w:szCs w:val="21"/>
        </w:rPr>
      </w:pPr>
      <w:r>
        <w:rPr>
          <w:szCs w:val="21"/>
        </w:rPr>
        <w:t>《动物胚胎学》，曲漱惠等，人民教育出版社，1980年</w:t>
      </w:r>
    </w:p>
    <w:p>
      <w:pPr>
        <w:spacing w:before="156" w:beforeLines="50" w:after="156" w:afterLines="50"/>
        <w:ind w:firstLine="420" w:firstLineChars="200"/>
        <w:rPr>
          <w:szCs w:val="21"/>
        </w:rPr>
      </w:pPr>
      <w:r>
        <w:rPr>
          <w:szCs w:val="21"/>
        </w:rPr>
        <w:t>《组织学与胚胎学进展》，何泽涌等，人民卫生出版社，1989年</w:t>
      </w:r>
    </w:p>
    <w:p>
      <w:pPr>
        <w:spacing w:before="156" w:beforeLines="50" w:after="156" w:afterLines="50"/>
        <w:ind w:firstLine="420" w:firstLineChars="200"/>
        <w:rPr>
          <w:szCs w:val="21"/>
        </w:rPr>
      </w:pPr>
      <w:r>
        <w:rPr>
          <w:szCs w:val="21"/>
        </w:rPr>
        <w:t>《生物科学绘图》，刘林翰，湖南大学出版社，1990年</w:t>
      </w:r>
    </w:p>
    <w:p>
      <w:pPr>
        <w:spacing w:before="156" w:beforeLines="50" w:after="156" w:afterLines="50"/>
        <w:ind w:firstLine="420" w:firstLineChars="200"/>
        <w:rPr>
          <w:szCs w:val="21"/>
        </w:rPr>
      </w:pPr>
      <w:r>
        <w:rPr>
          <w:szCs w:val="21"/>
        </w:rPr>
        <w:t>《组织学彩色图谱》，成令忠等，人民卫生出版社，2000年</w:t>
      </w:r>
    </w:p>
    <w:p>
      <w:pPr>
        <w:spacing w:before="156" w:beforeLines="50" w:after="156" w:afterLines="50"/>
        <w:ind w:left="638" w:leftChars="304" w:firstLine="210" w:firstLineChars="100"/>
        <w:rPr>
          <w:szCs w:val="21"/>
        </w:rPr>
      </w:pPr>
      <w:r>
        <w:rPr>
          <w:szCs w:val="21"/>
        </w:rPr>
        <w:t>执笔人：</w:t>
      </w:r>
      <w:r>
        <w:rPr>
          <w:rFonts w:hint="eastAsia"/>
          <w:szCs w:val="21"/>
        </w:rPr>
        <w:t>战欣</w:t>
      </w:r>
      <w:r>
        <w:rPr>
          <w:szCs w:val="21"/>
        </w:rPr>
        <w:t xml:space="preserve">      审核人：</w:t>
      </w:r>
      <w:r>
        <w:rPr>
          <w:rFonts w:hint="eastAsia"/>
          <w:szCs w:val="21"/>
        </w:rPr>
        <w:t>骆剑</w:t>
      </w:r>
      <w:r>
        <w:rPr>
          <w:szCs w:val="21"/>
        </w:rPr>
        <w:t xml:space="preserve">       批准人： </w:t>
      </w:r>
      <w:r>
        <w:rPr>
          <w:rFonts w:hint="eastAsia"/>
          <w:szCs w:val="21"/>
        </w:rPr>
        <w:t>周永灿</w:t>
      </w:r>
    </w:p>
    <w:p>
      <w:pPr>
        <w:spacing w:before="156" w:beforeLines="50" w:after="156" w:afterLines="50"/>
        <w:ind w:firstLine="420" w:firstLineChars="200"/>
      </w:pPr>
      <w:r>
        <w:rPr>
          <w:szCs w:val="21"/>
        </w:rPr>
        <w:t xml:space="preserve">                    </w:t>
      </w:r>
    </w:p>
    <w:p>
      <w:pPr>
        <w:spacing w:before="156" w:beforeLines="50" w:after="156" w:afterLines="50"/>
        <w:ind w:firstLine="840" w:firstLineChars="400"/>
      </w:pPr>
      <w:r>
        <w:t>审定日期：</w:t>
      </w:r>
    </w:p>
    <w:p>
      <w:pPr>
        <w:widowControl/>
        <w:jc w:val="left"/>
      </w:pPr>
      <w:r>
        <w:br w:type="page"/>
      </w:r>
    </w:p>
    <w:p>
      <w:pPr>
        <w:pStyle w:val="2"/>
        <w:jc w:val="center"/>
      </w:pPr>
      <w:bookmarkStart w:id="1" w:name="_Toc528779568"/>
      <w:r>
        <w:rPr>
          <w:rFonts w:hint="eastAsia"/>
        </w:rPr>
        <w:t>《微生物学》教学大纲</w:t>
      </w:r>
      <w:bookmarkEnd w:id="1"/>
    </w:p>
    <w:p>
      <w:pPr>
        <w:spacing w:before="156" w:beforeLines="50" w:after="156" w:afterLines="50"/>
        <w:contextualSpacing/>
        <w:rPr>
          <w:rFonts w:ascii="黑体" w:hAnsi="黑体" w:eastAsia="黑体"/>
          <w:b/>
          <w:sz w:val="24"/>
        </w:rPr>
      </w:pPr>
      <w:r>
        <w:rPr>
          <w:rFonts w:hint="eastAsia" w:ascii="黑体" w:hAnsi="黑体" w:eastAsia="黑体"/>
          <w:b/>
          <w:sz w:val="24"/>
        </w:rPr>
        <w:t>1. 课程中文名称（英文名称）：</w:t>
      </w:r>
      <w:r>
        <w:rPr>
          <w:rFonts w:hint="eastAsia" w:ascii="宋体" w:hAnsi="宋体"/>
          <w:szCs w:val="21"/>
        </w:rPr>
        <w:t>微生物学（Microbiology）</w:t>
      </w:r>
    </w:p>
    <w:p>
      <w:pPr>
        <w:spacing w:before="156" w:beforeLines="50" w:after="156" w:afterLines="50"/>
        <w:contextualSpacing/>
        <w:rPr>
          <w:rFonts w:ascii="黑体" w:hAnsi="黑体" w:eastAsia="黑体"/>
          <w:b/>
          <w:sz w:val="24"/>
        </w:rPr>
      </w:pPr>
      <w:r>
        <w:rPr>
          <w:rFonts w:hint="eastAsia" w:ascii="黑体" w:hAnsi="黑体" w:eastAsia="黑体"/>
          <w:b/>
          <w:sz w:val="24"/>
        </w:rPr>
        <w:t>2. 课程代码： PRN066</w:t>
      </w:r>
    </w:p>
    <w:p>
      <w:pPr>
        <w:spacing w:before="156" w:beforeLines="50" w:after="156" w:afterLines="50"/>
        <w:contextualSpacing/>
        <w:rPr>
          <w:rFonts w:ascii="宋体" w:hAnsi="宋体"/>
          <w:bCs/>
          <w:szCs w:val="21"/>
        </w:rPr>
      </w:pPr>
      <w:r>
        <w:rPr>
          <w:rFonts w:hint="eastAsia" w:ascii="黑体" w:hAnsi="黑体" w:eastAsia="黑体"/>
          <w:b/>
          <w:sz w:val="24"/>
        </w:rPr>
        <w:t>3. 课程类别：</w:t>
      </w:r>
      <w:r>
        <w:rPr>
          <w:rFonts w:hint="eastAsia" w:ascii="宋体" w:hAnsi="宋体"/>
          <w:b/>
          <w:bCs/>
          <w:szCs w:val="21"/>
        </w:rPr>
        <w:t xml:space="preserve"> </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spacing w:before="156" w:beforeLines="50" w:after="156" w:afterLines="50"/>
        <w:contextualSpacing/>
        <w:rPr>
          <w:rFonts w:ascii="黑体" w:hAnsi="黑体" w:eastAsia="黑体"/>
          <w:b/>
          <w:sz w:val="24"/>
        </w:rPr>
      </w:pPr>
      <w:r>
        <w:rPr>
          <w:rFonts w:hint="eastAsia" w:ascii="黑体" w:hAnsi="黑体" w:eastAsia="黑体"/>
          <w:b/>
          <w:sz w:val="24"/>
        </w:rPr>
        <w:t>4. 课程性质：</w:t>
      </w:r>
      <w:r>
        <w:rPr>
          <w:rFonts w:hint="eastAsia" w:ascii="宋体" w:hAnsi="宋体"/>
          <w:bCs/>
          <w:szCs w:val="21"/>
        </w:rPr>
        <w:t xml:space="preserve"> </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spacing w:before="156" w:beforeLines="50" w:after="156" w:afterLines="50"/>
        <w:contextualSpacing/>
        <w:rPr>
          <w:rFonts w:ascii="宋体" w:hAnsi="宋体"/>
          <w:szCs w:val="21"/>
        </w:rPr>
      </w:pPr>
      <w:r>
        <w:rPr>
          <w:rFonts w:hint="eastAsia" w:ascii="黑体" w:hAnsi="黑体" w:eastAsia="黑体"/>
          <w:b/>
          <w:sz w:val="24"/>
        </w:rPr>
        <w:t>5. 课程总学时：</w:t>
      </w:r>
      <w:r>
        <w:rPr>
          <w:rFonts w:hint="eastAsia" w:ascii="宋体" w:hAnsi="宋体"/>
          <w:szCs w:val="21"/>
        </w:rPr>
        <w:t xml:space="preserve">48学时 </w:t>
      </w:r>
      <w:r>
        <w:rPr>
          <w:rFonts w:hint="eastAsia" w:ascii="黑体" w:hAnsi="黑体" w:eastAsia="黑体"/>
          <w:b/>
          <w:sz w:val="24"/>
        </w:rPr>
        <w:t xml:space="preserve">         总学分：</w:t>
      </w:r>
      <w:r>
        <w:rPr>
          <w:rFonts w:hint="eastAsia" w:ascii="宋体" w:hAnsi="宋体"/>
          <w:szCs w:val="21"/>
        </w:rPr>
        <w:t>3.0</w:t>
      </w:r>
    </w:p>
    <w:p>
      <w:pPr>
        <w:spacing w:before="156" w:beforeLines="50" w:after="156" w:afterLines="50"/>
        <w:contextualSpacing/>
        <w:rPr>
          <w:rFonts w:ascii="黑体" w:hAnsi="黑体" w:eastAsia="黑体"/>
          <w:b/>
          <w:sz w:val="24"/>
        </w:rPr>
      </w:pPr>
      <w:r>
        <w:rPr>
          <w:rFonts w:hint="eastAsia" w:ascii="宋体" w:hAnsi="宋体"/>
          <w:szCs w:val="21"/>
        </w:rPr>
        <w:t xml:space="preserve">   </w:t>
      </w:r>
      <w:r>
        <w:rPr>
          <w:rFonts w:hint="eastAsia" w:ascii="黑体" w:hAnsi="黑体" w:eastAsia="黑体"/>
          <w:b/>
          <w:sz w:val="24"/>
        </w:rPr>
        <w:t>其中实验学时</w:t>
      </w:r>
      <w:r>
        <w:rPr>
          <w:rFonts w:hint="eastAsia" w:ascii="宋体" w:hAnsi="宋体"/>
          <w:szCs w:val="21"/>
        </w:rPr>
        <w:t xml:space="preserve">：16学时            </w:t>
      </w:r>
      <w:r>
        <w:rPr>
          <w:rFonts w:hint="eastAsia" w:ascii="黑体" w:hAnsi="黑体" w:eastAsia="黑体"/>
          <w:b/>
          <w:sz w:val="24"/>
        </w:rPr>
        <w:t>实验学分</w:t>
      </w:r>
      <w:r>
        <w:rPr>
          <w:rFonts w:hint="eastAsia" w:ascii="宋体" w:hAnsi="宋体"/>
          <w:szCs w:val="21"/>
        </w:rPr>
        <w:t>：</w:t>
      </w:r>
    </w:p>
    <w:p>
      <w:pPr>
        <w:spacing w:before="156" w:beforeLines="50" w:after="156" w:afterLines="50"/>
        <w:contextualSpacing/>
        <w:rPr>
          <w:rFonts w:ascii="黑体" w:hAnsi="黑体" w:eastAsia="黑体"/>
          <w:b/>
          <w:sz w:val="24"/>
        </w:rPr>
      </w:pPr>
      <w:r>
        <w:rPr>
          <w:rFonts w:hint="eastAsia" w:ascii="黑体" w:hAnsi="黑体" w:eastAsia="黑体"/>
          <w:b/>
          <w:sz w:val="24"/>
        </w:rPr>
        <w:t>6. 适用专业：</w:t>
      </w:r>
      <w:r>
        <w:rPr>
          <w:rFonts w:hint="eastAsia" w:ascii="宋体" w:hAnsi="宋体"/>
          <w:szCs w:val="21"/>
        </w:rPr>
        <w:t>水产养殖学</w:t>
      </w:r>
    </w:p>
    <w:p>
      <w:pPr>
        <w:spacing w:before="156" w:beforeLines="50" w:after="156" w:afterLines="50"/>
        <w:contextualSpacing/>
        <w:rPr>
          <w:rFonts w:ascii="宋体" w:hAnsi="宋体"/>
          <w:szCs w:val="21"/>
        </w:rPr>
      </w:pPr>
      <w:r>
        <w:rPr>
          <w:rFonts w:hint="eastAsia" w:ascii="黑体" w:hAnsi="黑体" w:eastAsia="黑体"/>
          <w:b/>
          <w:sz w:val="24"/>
        </w:rPr>
        <w:t>7. 先修课程：</w:t>
      </w:r>
      <w:r>
        <w:rPr>
          <w:rFonts w:hint="eastAsia" w:ascii="宋体" w:hAnsi="宋体"/>
          <w:szCs w:val="21"/>
        </w:rPr>
        <w:t>生态学、生物学等</w:t>
      </w:r>
    </w:p>
    <w:p>
      <w:pPr>
        <w:spacing w:before="156" w:beforeLines="50" w:after="156" w:afterLines="50"/>
        <w:contextualSpacing/>
        <w:rPr>
          <w:rFonts w:ascii="华文新魏" w:eastAsia="华文新魏"/>
          <w:sz w:val="28"/>
        </w:rPr>
      </w:pPr>
    </w:p>
    <w:p>
      <w:pPr>
        <w:spacing w:before="156" w:beforeLines="50" w:after="156" w:afterLines="50"/>
        <w:contextualSpacing/>
        <w:rPr>
          <w:rFonts w:ascii="黑体" w:hAnsi="宋体" w:eastAsia="黑体"/>
          <w:b/>
          <w:sz w:val="24"/>
        </w:rPr>
      </w:pPr>
      <w:r>
        <w:rPr>
          <w:rFonts w:hint="eastAsia" w:ascii="黑体" w:hAnsi="宋体" w:eastAsia="黑体"/>
          <w:b/>
          <w:sz w:val="24"/>
        </w:rPr>
        <w:t>一、课程简介</w:t>
      </w:r>
    </w:p>
    <w:p>
      <w:pPr>
        <w:spacing w:before="156" w:beforeLines="50" w:after="156" w:afterLines="50"/>
        <w:ind w:firstLine="420" w:firstLineChars="200"/>
        <w:contextualSpacing/>
      </w:pPr>
      <w:r>
        <w:rPr>
          <w:rFonts w:hint="eastAsia"/>
        </w:rPr>
        <w:t>《微生物学》是水产养殖专业的专业基础课，是讲授微生物的形态、细胞结构、培养与控制、遗传育种、分类鉴定以及微生物的生命活动、生态及致病机理等的理论和方法的课程，它与水产养殖过程中的水质调控、病害防治等密切相关。为了激发学生从事水产养殖的学习兴趣，在讲授过程中，有意识的将所讲知识与生产、生活相联系，包括在生产和生活中，如何控制病原微生物；如何发掘、利用有益微生物，并利用微生物之间的相互关系进行微生态调控，保持良好的微生态环境等，以达到健康养殖的目的。</w:t>
      </w:r>
    </w:p>
    <w:p>
      <w:pPr>
        <w:spacing w:before="156" w:beforeLines="50" w:after="156" w:afterLines="50"/>
        <w:ind w:firstLine="420" w:firstLineChars="200"/>
        <w:contextualSpacing/>
      </w:pPr>
    </w:p>
    <w:p>
      <w:pPr>
        <w:spacing w:before="156" w:beforeLines="50" w:after="156" w:afterLines="5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contextualSpacing/>
      </w:pPr>
      <w:r>
        <w:rPr>
          <w:rFonts w:hint="eastAsia"/>
        </w:rPr>
        <w:t>微生物学是研究微生物的形态结构、生长控制、类群鉴定以及微生物的生命活动、生态及致病机理等的理论和方法。它与水产养殖的水质调控、病害防治及饲料营养密切相关，所以本课程在水产养殖专业是很重要的专业基础课。学习本课程的基本任务是在水产养殖实际生产中认识微生物，发掘、利用有益微生物，消灭及控制有害病原微生物。</w:t>
      </w:r>
    </w:p>
    <w:p>
      <w:pPr>
        <w:spacing w:before="156" w:beforeLines="50" w:after="156" w:afterLines="50"/>
        <w:ind w:firstLine="420" w:firstLineChars="200"/>
        <w:contextualSpacing/>
      </w:pPr>
      <w:r>
        <w:rPr>
          <w:rFonts w:hint="eastAsia"/>
        </w:rPr>
        <w:t>微生物学同时也是一门实践性很强的科学，要充分重视实验课，使学生初步掌握研究微生物的基本方法和实验技术，培养严谨的科学态度与分析解决问题的能力。</w:t>
      </w:r>
    </w:p>
    <w:p>
      <w:pPr>
        <w:spacing w:before="156" w:beforeLines="50" w:after="156" w:afterLines="50"/>
        <w:ind w:firstLine="420" w:firstLineChars="200"/>
        <w:contextualSpacing/>
      </w:pPr>
    </w:p>
    <w:p>
      <w:pPr>
        <w:spacing w:before="156" w:beforeLines="50" w:after="156" w:afterLines="5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2" w:firstLineChars="200"/>
        <w:contextualSpacing/>
        <w:rPr>
          <w:b/>
        </w:rPr>
      </w:pPr>
      <w:r>
        <w:rPr>
          <w:rFonts w:hint="eastAsia"/>
          <w:b/>
        </w:rPr>
        <w:t>1. 理论教学的基本内容</w:t>
      </w:r>
    </w:p>
    <w:p>
      <w:pPr>
        <w:spacing w:before="156" w:beforeLines="50" w:after="156" w:afterLines="50"/>
        <w:ind w:firstLine="570"/>
        <w:contextualSpacing/>
        <w:rPr>
          <w:b/>
        </w:rPr>
      </w:pPr>
      <w:r>
        <w:rPr>
          <w:rFonts w:hint="eastAsia"/>
          <w:b/>
        </w:rPr>
        <w:t>1）第一章 绪论                                                   2学时</w:t>
      </w:r>
    </w:p>
    <w:p>
      <w:pPr>
        <w:spacing w:before="156" w:beforeLines="50" w:after="156" w:afterLines="50"/>
        <w:ind w:firstLine="420" w:firstLineChars="200"/>
        <w:contextualSpacing/>
      </w:pPr>
      <w:r>
        <w:rPr>
          <w:rFonts w:hint="eastAsia"/>
        </w:rPr>
        <w:t>微生物与微生物学的概念、微生物的主要特征、主要类群、微生物与人类和水产养殖的关系、微生物学的发展及今后的任务。</w:t>
      </w:r>
    </w:p>
    <w:p>
      <w:pPr>
        <w:spacing w:before="156" w:beforeLines="50" w:after="156" w:afterLines="50"/>
        <w:ind w:firstLine="420" w:firstLineChars="200"/>
        <w:contextualSpacing/>
      </w:pPr>
      <w:r>
        <w:rPr>
          <w:rFonts w:hint="eastAsia"/>
        </w:rPr>
        <w:t>教学重点：</w:t>
      </w:r>
    </w:p>
    <w:p>
      <w:pPr>
        <w:spacing w:before="156" w:beforeLines="50" w:after="156" w:afterLines="50"/>
        <w:ind w:firstLine="570"/>
        <w:contextualSpacing/>
      </w:pPr>
      <w:r>
        <w:rPr>
          <w:rFonts w:hint="eastAsia"/>
        </w:rPr>
        <w:t xml:space="preserve">从微生物的特征特性，了解微生物学与水产养殖的关系，从微生物的类群了解整本教材的编写原则及体系。使学生逐渐进入一个崭新的微生物世界。  </w:t>
      </w:r>
    </w:p>
    <w:p>
      <w:pPr>
        <w:spacing w:before="156" w:beforeLines="50" w:after="156" w:afterLines="50"/>
        <w:ind w:firstLine="570"/>
        <w:contextualSpacing/>
        <w:rPr>
          <w:b/>
        </w:rPr>
      </w:pPr>
      <w:r>
        <w:rPr>
          <w:rFonts w:hint="eastAsia"/>
          <w:b/>
        </w:rPr>
        <w:t>2）第二章 微生物的纯培养及显微技术                               4学时</w:t>
      </w:r>
    </w:p>
    <w:p>
      <w:pPr>
        <w:spacing w:before="156" w:beforeLines="50" w:after="156" w:afterLines="50"/>
        <w:ind w:firstLine="570"/>
        <w:contextualSpacing/>
      </w:pPr>
      <w:r>
        <w:rPr>
          <w:rFonts w:hint="eastAsia"/>
        </w:rPr>
        <w:t>（1）微生物的分离和纯培养                                 2</w:t>
      </w:r>
    </w:p>
    <w:p>
      <w:pPr>
        <w:spacing w:before="156" w:beforeLines="50" w:after="156" w:afterLines="50"/>
        <w:ind w:firstLine="570"/>
        <w:contextualSpacing/>
      </w:pPr>
      <w:r>
        <w:rPr>
          <w:rFonts w:hint="eastAsia"/>
        </w:rPr>
        <w:t>包括无菌技术、用固体培养基分离纯培养、用液体培养基分离纯培养、单细胞分离、选择培养分离和微生物的保藏技术</w:t>
      </w:r>
    </w:p>
    <w:p>
      <w:pPr>
        <w:spacing w:before="156" w:beforeLines="50" w:after="156" w:afterLines="50"/>
        <w:ind w:firstLine="570"/>
        <w:contextualSpacing/>
      </w:pPr>
      <w:r>
        <w:rPr>
          <w:rFonts w:hint="eastAsia"/>
        </w:rPr>
        <w:t>（2）显微镜和显微技术                                     2</w:t>
      </w:r>
    </w:p>
    <w:p>
      <w:pPr>
        <w:spacing w:before="156" w:beforeLines="50" w:after="156" w:afterLines="50"/>
        <w:ind w:firstLine="570"/>
        <w:contextualSpacing/>
      </w:pPr>
      <w:r>
        <w:rPr>
          <w:rFonts w:hint="eastAsia"/>
        </w:rPr>
        <w:t xml:space="preserve"> 包括显微镜的种类及其原理、显微观察样品的制备和显微镜下的微生物。</w:t>
      </w:r>
    </w:p>
    <w:p>
      <w:pPr>
        <w:spacing w:before="156" w:beforeLines="50" w:after="156" w:afterLines="50"/>
        <w:ind w:firstLine="570"/>
        <w:contextualSpacing/>
        <w:rPr>
          <w:b/>
        </w:rPr>
      </w:pPr>
      <w:r>
        <w:rPr>
          <w:rFonts w:hint="eastAsia"/>
          <w:b/>
        </w:rPr>
        <w:t>3）第三章 微生物细胞的结构与功能                                 5学时</w:t>
      </w:r>
    </w:p>
    <w:p>
      <w:pPr>
        <w:spacing w:before="156" w:beforeLines="50" w:after="156" w:afterLines="50"/>
        <w:ind w:firstLine="570"/>
        <w:contextualSpacing/>
      </w:pPr>
      <w:r>
        <w:rPr>
          <w:rFonts w:hint="eastAsia"/>
        </w:rPr>
        <w:t>（1）原核微生物的一般构造                                 2</w:t>
      </w:r>
    </w:p>
    <w:p>
      <w:pPr>
        <w:spacing w:before="156" w:beforeLines="50" w:after="156" w:afterLines="50"/>
        <w:ind w:firstLine="570"/>
        <w:contextualSpacing/>
      </w:pPr>
      <w:r>
        <w:rPr>
          <w:rFonts w:hint="eastAsia"/>
        </w:rPr>
        <w:t>（2）原核微生物的特殊构造                                 2</w:t>
      </w:r>
    </w:p>
    <w:p>
      <w:pPr>
        <w:spacing w:before="156" w:beforeLines="50" w:after="156" w:afterLines="50"/>
        <w:ind w:firstLine="570"/>
        <w:contextualSpacing/>
      </w:pPr>
      <w:r>
        <w:rPr>
          <w:rFonts w:hint="eastAsia"/>
        </w:rPr>
        <w:t>（3）真核微生物细胞的结构和功能                           1</w:t>
      </w:r>
    </w:p>
    <w:p>
      <w:pPr>
        <w:spacing w:before="156" w:beforeLines="50" w:after="156" w:afterLines="50"/>
        <w:ind w:firstLine="570"/>
        <w:contextualSpacing/>
        <w:rPr>
          <w:b/>
        </w:rPr>
      </w:pPr>
      <w:r>
        <w:rPr>
          <w:rFonts w:hint="eastAsia"/>
          <w:b/>
        </w:rPr>
        <w:t>4）第四章 微生物的营养和培养基                                   3学时</w:t>
      </w:r>
    </w:p>
    <w:p>
      <w:pPr>
        <w:spacing w:before="156" w:beforeLines="50" w:after="156" w:afterLines="50"/>
        <w:ind w:firstLine="570"/>
        <w:contextualSpacing/>
      </w:pPr>
      <w:r>
        <w:rPr>
          <w:rFonts w:hint="eastAsia"/>
        </w:rPr>
        <w:t>（1）微生物营养类型，营养需要                              2</w:t>
      </w:r>
    </w:p>
    <w:p>
      <w:pPr>
        <w:spacing w:before="156" w:beforeLines="50" w:after="156" w:afterLines="50"/>
        <w:ind w:firstLine="570"/>
        <w:contextualSpacing/>
      </w:pPr>
      <w:r>
        <w:rPr>
          <w:rFonts w:hint="eastAsia"/>
        </w:rPr>
        <w:t>（2）微生物培养分离，制做培养基原则要求                    1</w:t>
      </w:r>
    </w:p>
    <w:p>
      <w:pPr>
        <w:spacing w:before="156" w:beforeLines="50" w:after="156" w:afterLines="50"/>
        <w:ind w:firstLine="945" w:firstLineChars="450"/>
        <w:contextualSpacing/>
      </w:pPr>
      <w:r>
        <w:rPr>
          <w:rFonts w:hint="eastAsia"/>
        </w:rPr>
        <w:t>教学重点：</w:t>
      </w:r>
    </w:p>
    <w:p>
      <w:pPr>
        <w:spacing w:before="156" w:beforeLines="50" w:after="156" w:afterLines="50"/>
        <w:ind w:firstLine="840" w:firstLineChars="400"/>
        <w:contextualSpacing/>
      </w:pPr>
      <w:r>
        <w:rPr>
          <w:rFonts w:hint="eastAsia"/>
        </w:rPr>
        <w:t>（1）根据微生物的营养类型确定培养基的成分</w:t>
      </w:r>
    </w:p>
    <w:p>
      <w:pPr>
        <w:spacing w:before="156" w:beforeLines="50" w:after="156" w:afterLines="50"/>
        <w:ind w:firstLine="840" w:firstLineChars="400"/>
        <w:contextualSpacing/>
      </w:pPr>
      <w:r>
        <w:rPr>
          <w:rFonts w:hint="eastAsia"/>
        </w:rPr>
        <w:t>（2）掌握各种培养基的配制原则为实验课中微生物的分离打下基础</w:t>
      </w:r>
    </w:p>
    <w:p>
      <w:pPr>
        <w:spacing w:before="156" w:beforeLines="50" w:after="156" w:afterLines="50"/>
        <w:ind w:firstLine="570"/>
        <w:contextualSpacing/>
        <w:rPr>
          <w:b/>
        </w:rPr>
      </w:pPr>
      <w:r>
        <w:rPr>
          <w:rFonts w:hint="eastAsia"/>
          <w:b/>
        </w:rPr>
        <w:t>5）第六章 微生物的生长及控制                                     4学时</w:t>
      </w:r>
    </w:p>
    <w:p>
      <w:pPr>
        <w:spacing w:before="156" w:beforeLines="50" w:after="156" w:afterLines="50"/>
        <w:ind w:firstLine="570"/>
        <w:contextualSpacing/>
      </w:pPr>
      <w:r>
        <w:rPr>
          <w:rFonts w:hint="eastAsia"/>
        </w:rPr>
        <w:t>（1）微生物的一步生长曲线及培养                            1</w:t>
      </w:r>
    </w:p>
    <w:p>
      <w:pPr>
        <w:spacing w:before="156" w:beforeLines="50" w:after="156" w:afterLines="50"/>
        <w:ind w:firstLine="570"/>
        <w:contextualSpacing/>
      </w:pPr>
      <w:r>
        <w:rPr>
          <w:rFonts w:hint="eastAsia"/>
        </w:rPr>
        <w:t>（2）各种理化因素，对微生物的影响                          2</w:t>
      </w:r>
    </w:p>
    <w:p>
      <w:pPr>
        <w:spacing w:before="156" w:beforeLines="50" w:after="156" w:afterLines="50"/>
        <w:ind w:firstLine="570"/>
        <w:contextualSpacing/>
      </w:pPr>
      <w:r>
        <w:rPr>
          <w:rFonts w:hint="eastAsia"/>
        </w:rPr>
        <w:t>（3）有害微生物的控制                                      1</w:t>
      </w:r>
    </w:p>
    <w:p>
      <w:pPr>
        <w:spacing w:before="156" w:beforeLines="50" w:after="156" w:afterLines="50"/>
        <w:ind w:firstLine="945" w:firstLineChars="450"/>
        <w:contextualSpacing/>
      </w:pPr>
      <w:r>
        <w:rPr>
          <w:rFonts w:hint="eastAsia"/>
        </w:rPr>
        <w:t>教学重点：</w:t>
      </w:r>
    </w:p>
    <w:p>
      <w:pPr>
        <w:spacing w:before="156" w:beforeLines="50" w:after="156" w:afterLines="50"/>
        <w:ind w:firstLine="945" w:firstLineChars="450"/>
        <w:contextualSpacing/>
      </w:pPr>
      <w:r>
        <w:rPr>
          <w:rFonts w:hint="eastAsia"/>
        </w:rPr>
        <w:t>（1）微生物的生长受到哪些因素的影响，这些因素对微生物的影响如何。</w:t>
      </w:r>
    </w:p>
    <w:p>
      <w:pPr>
        <w:spacing w:before="156" w:beforeLines="50" w:after="156" w:afterLines="50"/>
        <w:ind w:firstLine="945" w:firstLineChars="450"/>
        <w:contextualSpacing/>
      </w:pPr>
      <w:r>
        <w:rPr>
          <w:rFonts w:hint="eastAsia"/>
        </w:rPr>
        <w:t>（2）控制微生物的方法、原理及应用。</w:t>
      </w:r>
    </w:p>
    <w:p>
      <w:pPr>
        <w:spacing w:before="156" w:beforeLines="50" w:after="156" w:afterLines="50"/>
        <w:ind w:firstLine="570"/>
        <w:contextualSpacing/>
        <w:rPr>
          <w:b/>
        </w:rPr>
      </w:pPr>
      <w:r>
        <w:rPr>
          <w:rFonts w:hint="eastAsia"/>
          <w:b/>
        </w:rPr>
        <w:t>6）第七章 病毒和亚病毒                                           4学时</w:t>
      </w:r>
    </w:p>
    <w:p>
      <w:pPr>
        <w:spacing w:before="156" w:beforeLines="50" w:after="156" w:afterLines="50"/>
        <w:ind w:firstLine="570"/>
        <w:contextualSpacing/>
      </w:pPr>
      <w:r>
        <w:rPr>
          <w:rFonts w:hint="eastAsia"/>
        </w:rPr>
        <w:t>（1）病毒的特征、形态构造、分类                            2</w:t>
      </w:r>
    </w:p>
    <w:p>
      <w:pPr>
        <w:spacing w:before="156" w:beforeLines="50" w:after="156" w:afterLines="50"/>
        <w:ind w:firstLine="570"/>
        <w:contextualSpacing/>
      </w:pPr>
      <w:r>
        <w:rPr>
          <w:rFonts w:hint="eastAsia"/>
        </w:rPr>
        <w:t>（2）病毒的繁殖方式                                        2</w:t>
      </w:r>
    </w:p>
    <w:p>
      <w:pPr>
        <w:spacing w:before="156" w:beforeLines="50" w:after="156" w:afterLines="50"/>
        <w:ind w:firstLine="945" w:firstLineChars="450"/>
        <w:contextualSpacing/>
      </w:pPr>
      <w:r>
        <w:rPr>
          <w:rFonts w:hint="eastAsia"/>
        </w:rPr>
        <w:t>教学重点：</w:t>
      </w:r>
    </w:p>
    <w:p>
      <w:pPr>
        <w:spacing w:before="156" w:beforeLines="50" w:after="156" w:afterLines="50"/>
        <w:ind w:firstLine="840" w:firstLineChars="400"/>
        <w:contextualSpacing/>
      </w:pPr>
      <w:r>
        <w:rPr>
          <w:rFonts w:hint="eastAsia"/>
        </w:rPr>
        <w:t>（1）从病毒的形态构造了解致病机理及研究它的特殊方法</w:t>
      </w:r>
    </w:p>
    <w:p>
      <w:pPr>
        <w:spacing w:before="156" w:beforeLines="50" w:after="156" w:afterLines="50"/>
        <w:ind w:firstLine="570"/>
        <w:contextualSpacing/>
        <w:rPr>
          <w:b/>
        </w:rPr>
      </w:pPr>
      <w:r>
        <w:rPr>
          <w:rFonts w:hint="eastAsia"/>
          <w:b/>
        </w:rPr>
        <w:t>7）第八章 微生物的遗传                                          4学时</w:t>
      </w:r>
    </w:p>
    <w:p>
      <w:pPr>
        <w:spacing w:before="156" w:beforeLines="50" w:after="156" w:afterLines="50"/>
        <w:ind w:firstLine="570"/>
        <w:contextualSpacing/>
      </w:pPr>
      <w:r>
        <w:rPr>
          <w:rFonts w:hint="eastAsia"/>
        </w:rPr>
        <w:t>（1）遗传变异的物质基础                                   1</w:t>
      </w:r>
    </w:p>
    <w:p>
      <w:pPr>
        <w:spacing w:before="156" w:beforeLines="50" w:after="156" w:afterLines="50"/>
        <w:ind w:firstLine="570"/>
        <w:contextualSpacing/>
      </w:pPr>
      <w:r>
        <w:rPr>
          <w:rFonts w:hint="eastAsia"/>
        </w:rPr>
        <w:t>（2）基因突变、诱变育种及筛选方法                         1</w:t>
      </w:r>
    </w:p>
    <w:p>
      <w:pPr>
        <w:spacing w:before="156" w:beforeLines="50" w:after="156" w:afterLines="50"/>
        <w:ind w:firstLine="570"/>
        <w:contextualSpacing/>
      </w:pPr>
      <w:r>
        <w:rPr>
          <w:rFonts w:hint="eastAsia"/>
        </w:rPr>
        <w:t>（3）基因重组、菌种的衰退和复壮                           1</w:t>
      </w:r>
    </w:p>
    <w:p>
      <w:pPr>
        <w:spacing w:before="156" w:beforeLines="50" w:after="156" w:afterLines="50"/>
        <w:ind w:firstLine="840" w:firstLineChars="400"/>
        <w:contextualSpacing/>
      </w:pPr>
      <w:r>
        <w:rPr>
          <w:rFonts w:hint="eastAsia"/>
        </w:rPr>
        <w:t>教学重点：</w:t>
      </w:r>
    </w:p>
    <w:p>
      <w:pPr>
        <w:spacing w:before="156" w:beforeLines="50" w:after="156" w:afterLines="50"/>
        <w:ind w:firstLine="987" w:firstLineChars="470"/>
        <w:contextualSpacing/>
      </w:pPr>
      <w:r>
        <w:rPr>
          <w:rFonts w:hint="eastAsia"/>
        </w:rPr>
        <w:t>（1）通过三个经典实验掌握实验设计的思路和方法</w:t>
      </w:r>
    </w:p>
    <w:p>
      <w:pPr>
        <w:spacing w:before="156" w:beforeLines="50" w:after="156" w:afterLines="50"/>
        <w:ind w:firstLine="987" w:firstLineChars="470"/>
        <w:contextualSpacing/>
      </w:pPr>
      <w:r>
        <w:rPr>
          <w:rFonts w:hint="eastAsia"/>
        </w:rPr>
        <w:t>（2）了解变异的途径及筛选方法</w:t>
      </w:r>
    </w:p>
    <w:p>
      <w:pPr>
        <w:spacing w:before="156" w:beforeLines="50" w:after="156" w:afterLines="50"/>
        <w:ind w:firstLine="987" w:firstLineChars="470"/>
        <w:contextualSpacing/>
      </w:pPr>
      <w:r>
        <w:rPr>
          <w:rFonts w:hint="eastAsia"/>
        </w:rPr>
        <w:t>（3）基因转移和重组</w:t>
      </w:r>
    </w:p>
    <w:p>
      <w:pPr>
        <w:spacing w:before="156" w:beforeLines="50" w:after="156" w:afterLines="50"/>
        <w:ind w:firstLine="570"/>
        <w:contextualSpacing/>
        <w:rPr>
          <w:b/>
        </w:rPr>
      </w:pPr>
      <w:r>
        <w:rPr>
          <w:rFonts w:hint="eastAsia"/>
          <w:b/>
        </w:rPr>
        <w:t>8）第十章 微生物与基因工程                                     4学时</w:t>
      </w:r>
    </w:p>
    <w:p>
      <w:pPr>
        <w:spacing w:before="156" w:beforeLines="50" w:after="156" w:afterLines="50"/>
        <w:ind w:firstLine="570"/>
        <w:contextualSpacing/>
      </w:pPr>
      <w:r>
        <w:rPr>
          <w:rFonts w:hint="eastAsia"/>
        </w:rPr>
        <w:t>（1）基因工程概述、基因的分离、合成和定位诱变           2</w:t>
      </w:r>
    </w:p>
    <w:p>
      <w:pPr>
        <w:spacing w:before="156" w:beforeLines="50" w:after="156" w:afterLines="50"/>
        <w:ind w:firstLine="570"/>
        <w:contextualSpacing/>
      </w:pPr>
      <w:r>
        <w:rPr>
          <w:rFonts w:hint="eastAsia"/>
        </w:rPr>
        <w:t>（2）微生物与克隆载体                                   1</w:t>
      </w:r>
    </w:p>
    <w:p>
      <w:pPr>
        <w:spacing w:before="156" w:beforeLines="50" w:after="156" w:afterLines="50"/>
        <w:ind w:firstLine="570"/>
        <w:contextualSpacing/>
      </w:pPr>
      <w:r>
        <w:rPr>
          <w:rFonts w:hint="eastAsia"/>
        </w:rPr>
        <w:t>（3）微生物与基因工程工具酶                             1</w:t>
      </w:r>
    </w:p>
    <w:p>
      <w:pPr>
        <w:spacing w:before="156" w:beforeLines="50" w:after="156" w:afterLines="50"/>
        <w:ind w:firstLine="840" w:firstLineChars="400"/>
        <w:contextualSpacing/>
      </w:pPr>
      <w:r>
        <w:rPr>
          <w:rFonts w:hint="eastAsia"/>
        </w:rPr>
        <w:t>教学重点：</w:t>
      </w:r>
    </w:p>
    <w:p>
      <w:pPr>
        <w:spacing w:before="156" w:beforeLines="50" w:after="156" w:afterLines="50"/>
        <w:ind w:firstLine="1050" w:firstLineChars="500"/>
        <w:contextualSpacing/>
      </w:pPr>
      <w:r>
        <w:rPr>
          <w:rFonts w:hint="eastAsia"/>
        </w:rPr>
        <w:t>（1）目的基因的分离、PCR反应的原理</w:t>
      </w:r>
    </w:p>
    <w:p>
      <w:pPr>
        <w:spacing w:before="156" w:beforeLines="50" w:after="156" w:afterLines="50"/>
        <w:ind w:firstLine="1050" w:firstLineChars="500"/>
        <w:contextualSpacing/>
      </w:pPr>
      <w:r>
        <w:rPr>
          <w:rFonts w:hint="eastAsia"/>
        </w:rPr>
        <w:t>（2）克隆载体</w:t>
      </w:r>
    </w:p>
    <w:p>
      <w:pPr>
        <w:spacing w:before="156" w:beforeLines="50" w:after="156" w:afterLines="50"/>
        <w:ind w:firstLine="1050" w:firstLineChars="500"/>
        <w:contextualSpacing/>
      </w:pPr>
      <w:r>
        <w:rPr>
          <w:rFonts w:hint="eastAsia"/>
        </w:rPr>
        <w:t>（3）工具酶及应用原理</w:t>
      </w:r>
    </w:p>
    <w:p>
      <w:pPr>
        <w:spacing w:before="156" w:beforeLines="50" w:after="156" w:afterLines="50"/>
        <w:ind w:firstLine="570"/>
        <w:contextualSpacing/>
        <w:rPr>
          <w:b/>
        </w:rPr>
      </w:pPr>
      <w:r>
        <w:rPr>
          <w:rFonts w:hint="eastAsia"/>
          <w:b/>
        </w:rPr>
        <w:t>9）第十二章 微生物的系统发育和分类鉴定                         2学时</w:t>
      </w:r>
    </w:p>
    <w:p>
      <w:pPr>
        <w:spacing w:before="156" w:beforeLines="50" w:after="156" w:afterLines="50"/>
        <w:ind w:firstLine="570"/>
        <w:contextualSpacing/>
      </w:pPr>
      <w:r>
        <w:rPr>
          <w:rFonts w:hint="eastAsia"/>
        </w:rPr>
        <w:t>（1）进化的测量指征和分类命名概述                       1</w:t>
      </w:r>
    </w:p>
    <w:p>
      <w:pPr>
        <w:spacing w:before="156" w:beforeLines="50" w:after="156" w:afterLines="50"/>
        <w:ind w:firstLine="570"/>
        <w:contextualSpacing/>
      </w:pPr>
      <w:r>
        <w:rPr>
          <w:rFonts w:hint="eastAsia"/>
        </w:rPr>
        <w:t>（2）细菌的分类鉴定技术                                 1</w:t>
      </w:r>
    </w:p>
    <w:p>
      <w:pPr>
        <w:spacing w:before="156" w:beforeLines="50" w:after="156" w:afterLines="50"/>
        <w:ind w:firstLine="840" w:firstLineChars="400"/>
        <w:contextualSpacing/>
      </w:pPr>
      <w:r>
        <w:rPr>
          <w:rFonts w:hint="eastAsia"/>
        </w:rPr>
        <w:t>教学重点：</w:t>
      </w:r>
    </w:p>
    <w:p>
      <w:pPr>
        <w:spacing w:before="156" w:beforeLines="50" w:after="156" w:afterLines="50"/>
        <w:ind w:firstLine="570"/>
        <w:contextualSpacing/>
      </w:pPr>
      <w:r>
        <w:rPr>
          <w:rFonts w:hint="eastAsia"/>
        </w:rPr>
        <w:t>（1）进化测量指征作为进化标尺的依据</w:t>
      </w:r>
    </w:p>
    <w:p>
      <w:pPr>
        <w:spacing w:before="156" w:beforeLines="50" w:after="156" w:afterLines="50"/>
        <w:ind w:firstLine="570"/>
        <w:contextualSpacing/>
      </w:pPr>
      <w:r>
        <w:rPr>
          <w:rFonts w:hint="eastAsia"/>
        </w:rPr>
        <w:t>（2）分类鉴定方法和步骤</w:t>
      </w:r>
    </w:p>
    <w:p>
      <w:pPr>
        <w:spacing w:before="156" w:beforeLines="50" w:after="156" w:afterLines="50"/>
        <w:ind w:firstLine="570"/>
        <w:contextualSpacing/>
        <w:rPr>
          <w:b/>
        </w:rPr>
      </w:pPr>
      <w:r>
        <w:rPr>
          <w:rFonts w:hint="eastAsia"/>
          <w:b/>
        </w:rPr>
        <w:t>2. 实验教学的基本内容</w:t>
      </w:r>
    </w:p>
    <w:p>
      <w:pPr>
        <w:spacing w:before="156" w:beforeLines="50" w:after="156" w:afterLines="50"/>
        <w:ind w:firstLine="570"/>
        <w:contextualSpacing/>
        <w:rPr>
          <w:b/>
        </w:rPr>
      </w:pPr>
      <w:r>
        <w:rPr>
          <w:rFonts w:hint="eastAsia"/>
          <w:b/>
        </w:rPr>
        <w:t>1）显微镜油镜的使用及微生物形态观察                         2学时</w:t>
      </w:r>
    </w:p>
    <w:p>
      <w:pPr>
        <w:spacing w:before="156" w:beforeLines="50" w:after="156" w:afterLines="50"/>
        <w:ind w:firstLine="840" w:firstLineChars="400"/>
        <w:contextualSpacing/>
      </w:pPr>
      <w:r>
        <w:rPr>
          <w:rFonts w:hint="eastAsia"/>
        </w:rPr>
        <w:t>教学重点：</w:t>
      </w:r>
    </w:p>
    <w:p>
      <w:pPr>
        <w:spacing w:before="156" w:beforeLines="50" w:after="156" w:afterLines="50"/>
        <w:ind w:firstLine="570"/>
        <w:contextualSpacing/>
      </w:pPr>
      <w:r>
        <w:rPr>
          <w:rFonts w:hint="eastAsia"/>
        </w:rPr>
        <w:t>（1）显微镜油镜的使用方法，注意事项；</w:t>
      </w:r>
    </w:p>
    <w:p>
      <w:pPr>
        <w:spacing w:before="156" w:beforeLines="50" w:after="156" w:afterLines="50"/>
        <w:ind w:firstLine="570"/>
        <w:contextualSpacing/>
      </w:pPr>
      <w:r>
        <w:rPr>
          <w:rFonts w:hint="eastAsia"/>
        </w:rPr>
        <w:t>（2）微生物形态多样性，不同种类微生物形态的观察。</w:t>
      </w:r>
    </w:p>
    <w:p>
      <w:pPr>
        <w:spacing w:before="156" w:beforeLines="50" w:after="156" w:afterLines="50"/>
        <w:ind w:firstLine="570"/>
        <w:contextualSpacing/>
        <w:rPr>
          <w:b/>
        </w:rPr>
      </w:pPr>
      <w:r>
        <w:rPr>
          <w:rFonts w:hint="eastAsia"/>
          <w:b/>
        </w:rPr>
        <w:t>2）革兰氏染色法                                            2学时</w:t>
      </w:r>
    </w:p>
    <w:p>
      <w:pPr>
        <w:spacing w:before="156" w:beforeLines="50" w:after="156" w:afterLines="50"/>
        <w:ind w:firstLine="840" w:firstLineChars="400"/>
        <w:contextualSpacing/>
      </w:pPr>
      <w:r>
        <w:rPr>
          <w:rFonts w:hint="eastAsia"/>
        </w:rPr>
        <w:t>教学重点：</w:t>
      </w:r>
    </w:p>
    <w:p>
      <w:pPr>
        <w:spacing w:before="156" w:beforeLines="50" w:after="156" w:afterLines="50"/>
        <w:ind w:firstLine="570"/>
        <w:contextualSpacing/>
      </w:pPr>
      <w:r>
        <w:rPr>
          <w:rFonts w:hint="eastAsia"/>
        </w:rPr>
        <w:t>（1）革兰氏染色体的方法、步骤和注意事项；</w:t>
      </w:r>
    </w:p>
    <w:p>
      <w:pPr>
        <w:spacing w:before="156" w:beforeLines="50" w:after="156" w:afterLines="50"/>
        <w:ind w:firstLine="570"/>
        <w:contextualSpacing/>
      </w:pPr>
      <w:r>
        <w:rPr>
          <w:rFonts w:hint="eastAsia"/>
        </w:rPr>
        <w:t>（2）不同微生物革兰氏染色结果判定。</w:t>
      </w:r>
    </w:p>
    <w:p>
      <w:pPr>
        <w:spacing w:before="156" w:beforeLines="50" w:after="156" w:afterLines="50"/>
        <w:ind w:firstLine="570"/>
        <w:contextualSpacing/>
        <w:rPr>
          <w:b/>
        </w:rPr>
      </w:pPr>
      <w:r>
        <w:rPr>
          <w:rFonts w:hint="eastAsia"/>
          <w:b/>
        </w:rPr>
        <w:t>3）培养基的配置与消毒灭菌                                 4学时</w:t>
      </w:r>
    </w:p>
    <w:p>
      <w:pPr>
        <w:spacing w:before="156" w:beforeLines="50" w:after="156" w:afterLines="50"/>
        <w:ind w:firstLine="840" w:firstLineChars="400"/>
        <w:contextualSpacing/>
      </w:pPr>
      <w:r>
        <w:rPr>
          <w:rFonts w:hint="eastAsia"/>
        </w:rPr>
        <w:t>教学重点：</w:t>
      </w:r>
    </w:p>
    <w:p>
      <w:pPr>
        <w:spacing w:before="156" w:beforeLines="50" w:after="156" w:afterLines="50"/>
        <w:ind w:firstLine="570"/>
        <w:contextualSpacing/>
      </w:pPr>
      <w:r>
        <w:rPr>
          <w:rFonts w:hint="eastAsia"/>
        </w:rPr>
        <w:t>（1）微生物培养基的配置方法，包括各组分的称量、溶解、pH值的调节等；</w:t>
      </w:r>
    </w:p>
    <w:p>
      <w:pPr>
        <w:spacing w:before="156" w:beforeLines="50" w:after="156" w:afterLines="50"/>
        <w:ind w:firstLine="570"/>
        <w:contextualSpacing/>
      </w:pPr>
      <w:r>
        <w:rPr>
          <w:rFonts w:hint="eastAsia"/>
        </w:rPr>
        <w:t>（2）培养基的灭菌，包括原理、注意事项等。</w:t>
      </w:r>
    </w:p>
    <w:p>
      <w:pPr>
        <w:spacing w:before="156" w:beforeLines="50" w:after="156" w:afterLines="50"/>
        <w:ind w:firstLine="570"/>
        <w:contextualSpacing/>
        <w:rPr>
          <w:b/>
        </w:rPr>
      </w:pPr>
      <w:r>
        <w:rPr>
          <w:rFonts w:hint="eastAsia"/>
          <w:b/>
        </w:rPr>
        <w:t>4）微生物的分离与纯化、药敏试验                          4学时</w:t>
      </w:r>
    </w:p>
    <w:p>
      <w:pPr>
        <w:spacing w:before="156" w:beforeLines="50" w:after="156" w:afterLines="50"/>
        <w:ind w:firstLine="840" w:firstLineChars="400"/>
        <w:contextualSpacing/>
      </w:pPr>
      <w:r>
        <w:rPr>
          <w:rFonts w:hint="eastAsia"/>
        </w:rPr>
        <w:t>教学重点：</w:t>
      </w:r>
    </w:p>
    <w:p>
      <w:pPr>
        <w:spacing w:before="156" w:beforeLines="50" w:after="156" w:afterLines="50"/>
        <w:ind w:firstLine="570"/>
        <w:contextualSpacing/>
      </w:pPr>
      <w:r>
        <w:rPr>
          <w:rFonts w:hint="eastAsia"/>
        </w:rPr>
        <w:t>（1）掌握无菌操作；</w:t>
      </w:r>
    </w:p>
    <w:p>
      <w:pPr>
        <w:spacing w:before="156" w:beforeLines="50" w:after="156" w:afterLines="50"/>
        <w:ind w:firstLine="570"/>
        <w:contextualSpacing/>
      </w:pPr>
      <w:r>
        <w:rPr>
          <w:rFonts w:hint="eastAsia"/>
        </w:rPr>
        <w:t>（2）微生物的分离与纯化技术；</w:t>
      </w:r>
    </w:p>
    <w:p>
      <w:pPr>
        <w:spacing w:before="156" w:beforeLines="50" w:after="156" w:afterLines="50"/>
        <w:ind w:firstLine="570"/>
        <w:contextualSpacing/>
      </w:pPr>
      <w:r>
        <w:rPr>
          <w:rFonts w:hint="eastAsia"/>
        </w:rPr>
        <w:t>（3）药敏试纸法筛选药物。</w:t>
      </w:r>
    </w:p>
    <w:p>
      <w:pPr>
        <w:spacing w:before="156" w:beforeLines="50" w:after="156" w:afterLines="50"/>
        <w:ind w:firstLine="570"/>
        <w:contextualSpacing/>
        <w:rPr>
          <w:b/>
        </w:rPr>
      </w:pPr>
      <w:r>
        <w:rPr>
          <w:rFonts w:hint="eastAsia"/>
          <w:b/>
        </w:rPr>
        <w:t>5）微生物培养特征观察和平板菌落计数法                    4学时</w:t>
      </w:r>
    </w:p>
    <w:p>
      <w:pPr>
        <w:spacing w:before="156" w:beforeLines="50" w:after="156" w:afterLines="50"/>
        <w:ind w:firstLine="840" w:firstLineChars="400"/>
        <w:contextualSpacing/>
      </w:pPr>
      <w:r>
        <w:rPr>
          <w:rFonts w:hint="eastAsia"/>
        </w:rPr>
        <w:t>教学重点：</w:t>
      </w:r>
    </w:p>
    <w:p>
      <w:pPr>
        <w:spacing w:before="156" w:beforeLines="50" w:after="156" w:afterLines="50"/>
        <w:ind w:firstLine="570"/>
        <w:contextualSpacing/>
      </w:pPr>
      <w:r>
        <w:rPr>
          <w:rFonts w:hint="eastAsia"/>
        </w:rPr>
        <w:t>（1）微生物在平板上的菌落形态观察；</w:t>
      </w:r>
    </w:p>
    <w:p>
      <w:pPr>
        <w:spacing w:before="156" w:beforeLines="50" w:after="156" w:afterLines="50"/>
        <w:ind w:firstLine="570"/>
        <w:contextualSpacing/>
      </w:pPr>
      <w:r>
        <w:rPr>
          <w:rFonts w:hint="eastAsia"/>
        </w:rPr>
        <w:t>（2）根据菌落形态等对微生物的类别进行初步鉴定；</w:t>
      </w:r>
    </w:p>
    <w:p>
      <w:pPr>
        <w:spacing w:before="156" w:beforeLines="50" w:after="156" w:afterLines="50"/>
        <w:ind w:firstLine="570"/>
        <w:contextualSpacing/>
      </w:pPr>
      <w:r>
        <w:rPr>
          <w:rFonts w:hint="eastAsia"/>
        </w:rPr>
        <w:t>（3）利用平板涂布法对样品中的微生物数量进行计数。</w:t>
      </w:r>
    </w:p>
    <w:p>
      <w:pPr>
        <w:spacing w:before="156" w:beforeLines="50" w:after="156" w:afterLines="50"/>
        <w:contextualSpacing/>
      </w:pPr>
    </w:p>
    <w:p>
      <w:pPr>
        <w:spacing w:before="156" w:beforeLines="50" w:after="156" w:afterLines="5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contextualSpacing/>
      </w:pPr>
      <w:r>
        <w:rPr>
          <w:rFonts w:hint="eastAsia"/>
        </w:rPr>
        <w:t>1. 理论教学</w:t>
      </w:r>
    </w:p>
    <w:p>
      <w:pPr>
        <w:spacing w:before="156" w:beforeLines="50" w:after="156" w:afterLines="50"/>
        <w:ind w:firstLine="420" w:firstLineChars="200"/>
        <w:contextualSpacing/>
      </w:pPr>
      <w:r>
        <w:rPr>
          <w:rFonts w:ascii="宋体" w:hAnsi="宋体"/>
          <w:szCs w:val="21"/>
        </w:rPr>
        <w:t>理论课程的教学主要以教师讲授为主，</w:t>
      </w:r>
      <w:r>
        <w:rPr>
          <w:rFonts w:hint="eastAsia" w:ascii="宋体" w:hAnsi="宋体"/>
          <w:szCs w:val="21"/>
        </w:rPr>
        <w:t>采用多媒体教学手段，制作了涵盖课程全部教学内容的多媒体课件，课件中通过展示大量图片以增强学生的感性认识，帮助学生对教学内容的理解。</w:t>
      </w:r>
      <w:r>
        <w:rPr>
          <w:rFonts w:ascii="宋体" w:hAnsi="宋体"/>
          <w:szCs w:val="21"/>
        </w:rPr>
        <w:t>在课堂讲授过程中</w:t>
      </w:r>
      <w:r>
        <w:rPr>
          <w:rFonts w:hint="eastAsia" w:ascii="宋体" w:hAnsi="宋体"/>
          <w:szCs w:val="21"/>
        </w:rPr>
        <w:t>，结合生活和生产中所涉及的微生物知识，</w:t>
      </w:r>
      <w:r>
        <w:rPr>
          <w:rFonts w:ascii="宋体" w:hAnsi="宋体"/>
          <w:szCs w:val="21"/>
        </w:rPr>
        <w:t>采用课堂提问</w:t>
      </w:r>
      <w:r>
        <w:rPr>
          <w:rFonts w:hint="eastAsia" w:ascii="宋体" w:hAnsi="宋体"/>
          <w:szCs w:val="21"/>
        </w:rPr>
        <w:t>和</w:t>
      </w:r>
      <w:r>
        <w:rPr>
          <w:rFonts w:ascii="宋体" w:hAnsi="宋体"/>
          <w:szCs w:val="21"/>
        </w:rPr>
        <w:t>课堂讨论互动</w:t>
      </w:r>
      <w:r>
        <w:rPr>
          <w:rFonts w:hint="eastAsia" w:ascii="宋体" w:hAnsi="宋体"/>
          <w:szCs w:val="21"/>
        </w:rPr>
        <w:t>，</w:t>
      </w:r>
      <w:r>
        <w:rPr>
          <w:rFonts w:ascii="宋体" w:hAnsi="宋体"/>
          <w:szCs w:val="21"/>
        </w:rPr>
        <w:t>以及课后作业等多种方式激发学生的兴趣，提高学习效果</w:t>
      </w:r>
      <w:r>
        <w:rPr>
          <w:rFonts w:hint="eastAsia" w:ascii="宋体" w:hAnsi="宋体"/>
          <w:szCs w:val="21"/>
        </w:rPr>
        <w:t>，</w:t>
      </w:r>
      <w:r>
        <w:rPr>
          <w:rFonts w:ascii="宋体" w:hAnsi="宋体"/>
          <w:szCs w:val="21"/>
        </w:rPr>
        <w:t>使学生对学习的内容掌握的更牢固</w:t>
      </w:r>
      <w:r>
        <w:rPr>
          <w:rFonts w:hint="eastAsia" w:ascii="宋体" w:hAnsi="宋体"/>
          <w:szCs w:val="21"/>
        </w:rPr>
        <w:t>。</w:t>
      </w:r>
    </w:p>
    <w:p>
      <w:pPr>
        <w:spacing w:before="156" w:beforeLines="50" w:after="156" w:afterLines="50"/>
        <w:ind w:firstLine="420" w:firstLineChars="200"/>
        <w:contextualSpacing/>
      </w:pPr>
    </w:p>
    <w:p>
      <w:pPr>
        <w:spacing w:before="156" w:beforeLines="50" w:after="156" w:afterLines="50"/>
        <w:ind w:firstLine="420" w:firstLineChars="200"/>
        <w:contextualSpacing/>
      </w:pPr>
      <w:r>
        <w:rPr>
          <w:rFonts w:hint="eastAsia"/>
        </w:rPr>
        <w:t>2. 实验教学</w:t>
      </w:r>
    </w:p>
    <w:p>
      <w:pPr>
        <w:spacing w:before="156" w:beforeLines="50" w:after="156" w:afterLines="50"/>
        <w:ind w:firstLine="420" w:firstLineChars="200"/>
        <w:contextualSpacing/>
        <w:rPr>
          <w:rFonts w:ascii="宋体" w:hAnsi="宋体"/>
          <w:b/>
          <w:bCs/>
        </w:rPr>
      </w:pPr>
      <w:r>
        <w:rPr>
          <w:rFonts w:hint="eastAsia" w:ascii="宋体" w:hAnsi="宋体"/>
        </w:rPr>
        <w:t>实验教学以学生操作为主，以教师指导和演示为辅。课前要求学生预习，并在课程实验操作前进行提问检查预习效果。课程实验操作期间，巡查各组操作是否正确和规范，并及时指出和指导。实验最后以实验报告形式撰写，由教师批改点评总结。</w:t>
      </w:r>
    </w:p>
    <w:p>
      <w:pPr>
        <w:spacing w:before="156" w:beforeLines="50" w:after="156" w:afterLines="50"/>
        <w:ind w:firstLine="420" w:firstLineChars="200"/>
        <w:contextualSpacing/>
      </w:pPr>
    </w:p>
    <w:p>
      <w:pPr>
        <w:spacing w:before="156" w:beforeLines="50" w:after="156" w:afterLines="50"/>
        <w:contextualSpacing/>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contextualSpacing/>
        <w:rPr>
          <w:rFonts w:ascii="黑体" w:hAnsi="宋体" w:eastAsia="黑体"/>
          <w:b/>
          <w:sz w:val="24"/>
        </w:rPr>
      </w:pPr>
      <w:r>
        <w:rPr>
          <w:rFonts w:hint="eastAsia" w:ascii="黑体" w:hAnsi="宋体" w:eastAsia="黑体"/>
          <w:b/>
          <w:sz w:val="24"/>
        </w:rPr>
        <w:t>1.主要仪器设备</w:t>
      </w:r>
    </w:p>
    <w:p>
      <w:pPr>
        <w:spacing w:before="156" w:beforeLines="50" w:after="156" w:afterLines="50"/>
        <w:ind w:firstLine="420" w:firstLineChars="200"/>
        <w:contextualSpacing/>
        <w:rPr>
          <w:rFonts w:ascii="黑体" w:hAnsi="宋体" w:eastAsia="黑体"/>
          <w:b/>
          <w:sz w:val="24"/>
        </w:rPr>
      </w:pPr>
      <w:r>
        <w:rPr>
          <w:rFonts w:hint="eastAsia"/>
        </w:rPr>
        <w:t>显微镜、超净工作台、蒸馏器、高压蒸气灭菌锅、电热干燥箱、生化培养箱、显微镜测微尺、接种环、各类微生物装片、培养皿、刻度吸管、酒精灯、接种棒、电炉。</w:t>
      </w:r>
    </w:p>
    <w:p>
      <w:pPr>
        <w:spacing w:before="156" w:beforeLines="50" w:after="156" w:afterLines="50"/>
        <w:contextualSpacing/>
        <w:rPr>
          <w:rFonts w:ascii="黑体" w:hAnsi="宋体" w:eastAsia="黑体"/>
          <w:b/>
          <w:sz w:val="24"/>
        </w:rPr>
      </w:pPr>
      <w:r>
        <w:rPr>
          <w:rFonts w:hint="eastAsia" w:ascii="黑体" w:hAnsi="宋体" w:eastAsia="黑体"/>
          <w:b/>
          <w:sz w:val="24"/>
        </w:rPr>
        <w:t>2.课内实验项目的设置与内容提要</w:t>
      </w:r>
    </w:p>
    <w:tbl>
      <w:tblPr>
        <w:tblStyle w:val="11"/>
        <w:tblW w:w="8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05"/>
        <w:gridCol w:w="2835"/>
        <w:gridCol w:w="757"/>
        <w:gridCol w:w="757"/>
        <w:gridCol w:w="75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spacing w:line="320" w:lineRule="exact"/>
              <w:jc w:val="center"/>
              <w:rPr>
                <w:rFonts w:ascii="宋体" w:hAnsi="宋体"/>
                <w:bCs/>
              </w:rPr>
            </w:pPr>
            <w:r>
              <w:rPr>
                <w:rFonts w:hint="eastAsia" w:ascii="宋体" w:hAnsi="宋体"/>
                <w:bCs/>
              </w:rPr>
              <w:t>序号</w:t>
            </w:r>
          </w:p>
        </w:tc>
        <w:tc>
          <w:tcPr>
            <w:tcW w:w="2205" w:type="dxa"/>
            <w:vAlign w:val="center"/>
          </w:tcPr>
          <w:p>
            <w:pPr>
              <w:spacing w:line="320" w:lineRule="exact"/>
              <w:jc w:val="center"/>
              <w:rPr>
                <w:rFonts w:ascii="宋体" w:hAnsi="宋体"/>
                <w:bCs/>
                <w:kern w:val="0"/>
              </w:rPr>
            </w:pPr>
            <w:r>
              <w:rPr>
                <w:rFonts w:hint="eastAsia" w:ascii="宋体" w:hAnsi="宋体"/>
                <w:bCs/>
                <w:snapToGrid w:val="0"/>
                <w:kern w:val="0"/>
              </w:rPr>
              <w:t>实验项目</w:t>
            </w:r>
            <w:r>
              <w:rPr>
                <w:rFonts w:hint="eastAsia" w:ascii="宋体" w:hAnsi="宋体"/>
                <w:bCs/>
                <w:kern w:val="0"/>
              </w:rPr>
              <w:t>名称</w:t>
            </w:r>
          </w:p>
        </w:tc>
        <w:tc>
          <w:tcPr>
            <w:tcW w:w="2835" w:type="dxa"/>
            <w:vAlign w:val="center"/>
          </w:tcPr>
          <w:p>
            <w:pPr>
              <w:spacing w:line="320" w:lineRule="exact"/>
              <w:jc w:val="center"/>
              <w:rPr>
                <w:rFonts w:ascii="宋体" w:hAnsi="宋体"/>
                <w:bCs/>
              </w:rPr>
            </w:pPr>
            <w:r>
              <w:rPr>
                <w:rFonts w:hint="eastAsia" w:ascii="宋体" w:hAnsi="宋体"/>
                <w:bCs/>
              </w:rPr>
              <w:t>内容提要</w:t>
            </w:r>
          </w:p>
        </w:tc>
        <w:tc>
          <w:tcPr>
            <w:tcW w:w="757"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snapToGrid w:val="0"/>
                <w:kern w:val="0"/>
              </w:rPr>
            </w:pPr>
            <w:r>
              <w:rPr>
                <w:rFonts w:hint="eastAsia" w:ascii="宋体" w:hAnsi="宋体"/>
                <w:bCs/>
              </w:rPr>
              <w:t>学时</w:t>
            </w:r>
          </w:p>
        </w:tc>
        <w:tc>
          <w:tcPr>
            <w:tcW w:w="757" w:type="dxa"/>
            <w:vAlign w:val="center"/>
          </w:tcPr>
          <w:p>
            <w:pPr>
              <w:spacing w:line="320" w:lineRule="exact"/>
              <w:jc w:val="center"/>
              <w:rPr>
                <w:rFonts w:ascii="宋体" w:hAnsi="宋体"/>
                <w:bCs/>
                <w:snapToGrid w:val="0"/>
                <w:kern w:val="0"/>
              </w:rPr>
            </w:pPr>
            <w:r>
              <w:rPr>
                <w:rFonts w:hint="eastAsia" w:ascii="宋体" w:hAnsi="宋体"/>
                <w:bCs/>
                <w:snapToGrid w:val="0"/>
                <w:kern w:val="0"/>
              </w:rPr>
              <w:t>实验</w:t>
            </w:r>
          </w:p>
          <w:p>
            <w:pPr>
              <w:spacing w:line="320" w:lineRule="exact"/>
              <w:jc w:val="center"/>
              <w:rPr>
                <w:rFonts w:ascii="宋体" w:hAnsi="宋体"/>
                <w:bCs/>
              </w:rPr>
            </w:pPr>
            <w:r>
              <w:rPr>
                <w:rFonts w:hint="eastAsia" w:ascii="宋体" w:hAnsi="宋体"/>
                <w:bCs/>
                <w:snapToGrid w:val="0"/>
                <w:kern w:val="0"/>
              </w:rPr>
              <w:t>类型</w:t>
            </w:r>
          </w:p>
        </w:tc>
        <w:tc>
          <w:tcPr>
            <w:tcW w:w="757" w:type="dxa"/>
            <w:vAlign w:val="center"/>
          </w:tcPr>
          <w:p>
            <w:pPr>
              <w:spacing w:line="320" w:lineRule="exact"/>
              <w:jc w:val="center"/>
              <w:rPr>
                <w:rFonts w:ascii="宋体" w:hAnsi="宋体"/>
                <w:bCs/>
              </w:rPr>
            </w:pPr>
            <w:r>
              <w:rPr>
                <w:rFonts w:hint="eastAsia" w:ascii="宋体" w:hAnsi="宋体"/>
                <w:bCs/>
              </w:rPr>
              <w:t>每组</w:t>
            </w:r>
          </w:p>
          <w:p>
            <w:pPr>
              <w:spacing w:line="320" w:lineRule="exact"/>
              <w:jc w:val="center"/>
              <w:rPr>
                <w:rFonts w:ascii="宋体" w:hAnsi="宋体"/>
                <w:bCs/>
              </w:rPr>
            </w:pPr>
            <w:r>
              <w:rPr>
                <w:rFonts w:hint="eastAsia" w:ascii="宋体" w:hAnsi="宋体"/>
                <w:bCs/>
              </w:rPr>
              <w:t>人数</w:t>
            </w:r>
          </w:p>
        </w:tc>
        <w:tc>
          <w:tcPr>
            <w:tcW w:w="759"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51" w:type="dxa"/>
            <w:vAlign w:val="center"/>
          </w:tcPr>
          <w:p>
            <w:pPr>
              <w:spacing w:line="320" w:lineRule="exact"/>
              <w:jc w:val="center"/>
              <w:rPr>
                <w:rFonts w:ascii="宋体" w:hAnsi="宋体"/>
                <w:bCs/>
              </w:rPr>
            </w:pPr>
            <w:r>
              <w:rPr>
                <w:rFonts w:hint="eastAsia" w:ascii="宋体" w:hAnsi="宋体"/>
                <w:sz w:val="18"/>
                <w:szCs w:val="18"/>
              </w:rPr>
              <w:t>1</w:t>
            </w:r>
          </w:p>
        </w:tc>
        <w:tc>
          <w:tcPr>
            <w:tcW w:w="2205" w:type="dxa"/>
            <w:vAlign w:val="center"/>
          </w:tcPr>
          <w:p>
            <w:pPr>
              <w:spacing w:line="320" w:lineRule="exact"/>
            </w:pPr>
            <w:r>
              <w:rPr>
                <w:rFonts w:hint="eastAsia" w:ascii="宋体" w:hAnsi="宋体"/>
                <w:sz w:val="18"/>
                <w:szCs w:val="18"/>
              </w:rPr>
              <w:t>显微镜油镜的使用</w:t>
            </w:r>
            <w:r>
              <w:rPr>
                <w:rFonts w:ascii="宋体" w:hAnsi="宋体"/>
                <w:sz w:val="18"/>
                <w:szCs w:val="18"/>
              </w:rPr>
              <w:t>及</w:t>
            </w:r>
            <w:r>
              <w:rPr>
                <w:rFonts w:hint="eastAsia" w:ascii="宋体" w:hAnsi="宋体"/>
                <w:sz w:val="18"/>
                <w:szCs w:val="18"/>
              </w:rPr>
              <w:t>微生物形态</w:t>
            </w:r>
            <w:r>
              <w:rPr>
                <w:rFonts w:ascii="宋体" w:hAnsi="宋体"/>
                <w:sz w:val="18"/>
                <w:szCs w:val="18"/>
              </w:rPr>
              <w:t>观察</w:t>
            </w:r>
          </w:p>
        </w:tc>
        <w:tc>
          <w:tcPr>
            <w:tcW w:w="2835" w:type="dxa"/>
            <w:vAlign w:val="center"/>
          </w:tcPr>
          <w:p>
            <w:pPr>
              <w:spacing w:line="320" w:lineRule="exact"/>
            </w:pPr>
            <w:r>
              <w:rPr>
                <w:rFonts w:hint="eastAsia" w:ascii="宋体" w:hAnsi="宋体"/>
                <w:sz w:val="18"/>
                <w:szCs w:val="18"/>
              </w:rPr>
              <w:t>掌握显微镜油镜的使用及多种微生物形态观察</w:t>
            </w:r>
          </w:p>
        </w:tc>
        <w:tc>
          <w:tcPr>
            <w:tcW w:w="757" w:type="dxa"/>
            <w:vAlign w:val="center"/>
          </w:tcPr>
          <w:p>
            <w:pPr>
              <w:spacing w:line="320" w:lineRule="exact"/>
              <w:jc w:val="center"/>
            </w:pPr>
            <w:r>
              <w:rPr>
                <w:rFonts w:hint="eastAsia" w:ascii="宋体" w:hAnsi="宋体"/>
                <w:sz w:val="18"/>
                <w:szCs w:val="18"/>
              </w:rPr>
              <w:t>2h</w:t>
            </w:r>
          </w:p>
        </w:tc>
        <w:tc>
          <w:tcPr>
            <w:tcW w:w="757" w:type="dxa"/>
            <w:vAlign w:val="center"/>
          </w:tcPr>
          <w:p>
            <w:pPr>
              <w:spacing w:line="320" w:lineRule="exact"/>
              <w:jc w:val="center"/>
            </w:pPr>
            <w:r>
              <w:rPr>
                <w:rFonts w:hint="eastAsia" w:ascii="宋体" w:hAnsi="宋体"/>
                <w:sz w:val="18"/>
                <w:szCs w:val="18"/>
              </w:rPr>
              <w:t>验证</w:t>
            </w:r>
          </w:p>
        </w:tc>
        <w:tc>
          <w:tcPr>
            <w:tcW w:w="757" w:type="dxa"/>
            <w:vAlign w:val="center"/>
          </w:tcPr>
          <w:p>
            <w:pPr>
              <w:spacing w:line="320" w:lineRule="exact"/>
              <w:jc w:val="center"/>
              <w:rPr>
                <w:rFonts w:ascii="宋体" w:hAnsi="宋体"/>
                <w:bCs/>
              </w:rPr>
            </w:pPr>
            <w:r>
              <w:rPr>
                <w:rFonts w:hint="eastAsia" w:ascii="宋体" w:hAnsi="宋体"/>
                <w:bCs/>
              </w:rPr>
              <w:t>2</w:t>
            </w:r>
          </w:p>
        </w:tc>
        <w:tc>
          <w:tcPr>
            <w:tcW w:w="759" w:type="dxa"/>
            <w:vAlign w:val="center"/>
          </w:tcPr>
          <w:p>
            <w:pPr>
              <w:spacing w:line="320" w:lineRule="exact"/>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51" w:type="dxa"/>
            <w:vAlign w:val="center"/>
          </w:tcPr>
          <w:p>
            <w:pPr>
              <w:spacing w:line="320" w:lineRule="exact"/>
              <w:jc w:val="center"/>
            </w:pPr>
            <w:r>
              <w:rPr>
                <w:rFonts w:hint="eastAsia" w:ascii="宋体" w:hAnsi="宋体"/>
                <w:sz w:val="18"/>
                <w:szCs w:val="18"/>
              </w:rPr>
              <w:t>2</w:t>
            </w:r>
          </w:p>
        </w:tc>
        <w:tc>
          <w:tcPr>
            <w:tcW w:w="2205" w:type="dxa"/>
            <w:vAlign w:val="center"/>
          </w:tcPr>
          <w:p>
            <w:pPr>
              <w:spacing w:line="320" w:lineRule="exact"/>
            </w:pPr>
            <w:r>
              <w:rPr>
                <w:rFonts w:hint="eastAsia" w:ascii="宋体" w:hAnsi="宋体"/>
                <w:sz w:val="18"/>
                <w:szCs w:val="18"/>
              </w:rPr>
              <w:t>革兰氏染色法</w:t>
            </w:r>
          </w:p>
        </w:tc>
        <w:tc>
          <w:tcPr>
            <w:tcW w:w="2835" w:type="dxa"/>
            <w:vAlign w:val="center"/>
          </w:tcPr>
          <w:p>
            <w:pPr>
              <w:spacing w:line="320" w:lineRule="exact"/>
            </w:pPr>
            <w:r>
              <w:rPr>
                <w:rFonts w:hint="eastAsia" w:ascii="宋体" w:hAnsi="宋体"/>
                <w:sz w:val="18"/>
                <w:szCs w:val="18"/>
              </w:rPr>
              <w:t>学习和掌握革兰氏染色法原理和方法</w:t>
            </w:r>
          </w:p>
        </w:tc>
        <w:tc>
          <w:tcPr>
            <w:tcW w:w="757" w:type="dxa"/>
            <w:vAlign w:val="center"/>
          </w:tcPr>
          <w:p>
            <w:pPr>
              <w:spacing w:line="320" w:lineRule="exact"/>
              <w:jc w:val="center"/>
            </w:pPr>
            <w:r>
              <w:rPr>
                <w:rFonts w:hint="eastAsia" w:ascii="宋体" w:hAnsi="宋体"/>
                <w:sz w:val="18"/>
                <w:szCs w:val="18"/>
              </w:rPr>
              <w:t>2h</w:t>
            </w:r>
          </w:p>
        </w:tc>
        <w:tc>
          <w:tcPr>
            <w:tcW w:w="757" w:type="dxa"/>
            <w:vAlign w:val="center"/>
          </w:tcPr>
          <w:p>
            <w:pPr>
              <w:spacing w:line="320" w:lineRule="exact"/>
              <w:jc w:val="center"/>
            </w:pPr>
            <w:r>
              <w:rPr>
                <w:rFonts w:hint="eastAsia" w:ascii="宋体" w:hAnsi="宋体"/>
                <w:sz w:val="18"/>
                <w:szCs w:val="18"/>
              </w:rPr>
              <w:t>验证</w:t>
            </w:r>
          </w:p>
        </w:tc>
        <w:tc>
          <w:tcPr>
            <w:tcW w:w="757" w:type="dxa"/>
            <w:vAlign w:val="center"/>
          </w:tcPr>
          <w:p>
            <w:pPr>
              <w:spacing w:line="320" w:lineRule="exact"/>
              <w:jc w:val="center"/>
              <w:rPr>
                <w:rFonts w:ascii="宋体" w:hAnsi="宋体"/>
                <w:bCs/>
              </w:rPr>
            </w:pPr>
            <w:r>
              <w:rPr>
                <w:rFonts w:hint="eastAsia" w:ascii="宋体" w:hAnsi="宋体"/>
                <w:bCs/>
              </w:rPr>
              <w:t>2</w:t>
            </w:r>
          </w:p>
        </w:tc>
        <w:tc>
          <w:tcPr>
            <w:tcW w:w="759" w:type="dxa"/>
          </w:tcPr>
          <w:p>
            <w:pPr>
              <w:spacing w:line="320" w:lineRule="exact"/>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51" w:type="dxa"/>
            <w:vAlign w:val="center"/>
          </w:tcPr>
          <w:p>
            <w:pPr>
              <w:spacing w:line="320" w:lineRule="exact"/>
              <w:jc w:val="center"/>
            </w:pPr>
            <w:r>
              <w:rPr>
                <w:rFonts w:hint="eastAsia" w:ascii="宋体" w:hAnsi="宋体"/>
                <w:sz w:val="18"/>
                <w:szCs w:val="18"/>
              </w:rPr>
              <w:t>3</w:t>
            </w:r>
          </w:p>
        </w:tc>
        <w:tc>
          <w:tcPr>
            <w:tcW w:w="2205" w:type="dxa"/>
          </w:tcPr>
          <w:p>
            <w:pPr>
              <w:spacing w:line="320" w:lineRule="exact"/>
            </w:pPr>
            <w:r>
              <w:rPr>
                <w:rFonts w:hint="eastAsia" w:ascii="宋体" w:hAnsi="宋体"/>
                <w:sz w:val="18"/>
                <w:szCs w:val="18"/>
              </w:rPr>
              <w:t>培养基的配制与消毒灭菌</w:t>
            </w:r>
          </w:p>
        </w:tc>
        <w:tc>
          <w:tcPr>
            <w:tcW w:w="2835" w:type="dxa"/>
          </w:tcPr>
          <w:p>
            <w:pPr>
              <w:spacing w:line="320" w:lineRule="exact"/>
            </w:pPr>
            <w:r>
              <w:rPr>
                <w:rFonts w:hint="eastAsia" w:ascii="宋体" w:hAnsi="宋体"/>
                <w:sz w:val="18"/>
                <w:szCs w:val="18"/>
              </w:rPr>
              <w:t>微生物培养基的配制方法及其消毒灭菌原理和方法</w:t>
            </w:r>
          </w:p>
        </w:tc>
        <w:tc>
          <w:tcPr>
            <w:tcW w:w="757" w:type="dxa"/>
            <w:vAlign w:val="center"/>
          </w:tcPr>
          <w:p>
            <w:pPr>
              <w:spacing w:line="320" w:lineRule="exact"/>
              <w:jc w:val="center"/>
            </w:pPr>
            <w:r>
              <w:rPr>
                <w:rFonts w:hint="eastAsia" w:ascii="宋体" w:hAnsi="宋体"/>
                <w:sz w:val="18"/>
                <w:szCs w:val="18"/>
              </w:rPr>
              <w:t>4h</w:t>
            </w:r>
          </w:p>
        </w:tc>
        <w:tc>
          <w:tcPr>
            <w:tcW w:w="757" w:type="dxa"/>
            <w:vAlign w:val="center"/>
          </w:tcPr>
          <w:p>
            <w:pPr>
              <w:spacing w:line="320" w:lineRule="exact"/>
              <w:jc w:val="center"/>
            </w:pPr>
            <w:r>
              <w:rPr>
                <w:rFonts w:hint="eastAsia" w:ascii="宋体" w:hAnsi="宋体"/>
                <w:sz w:val="18"/>
                <w:szCs w:val="18"/>
              </w:rPr>
              <w:t>综合</w:t>
            </w:r>
          </w:p>
        </w:tc>
        <w:tc>
          <w:tcPr>
            <w:tcW w:w="757" w:type="dxa"/>
            <w:vAlign w:val="center"/>
          </w:tcPr>
          <w:p>
            <w:pPr>
              <w:spacing w:line="320" w:lineRule="exact"/>
              <w:jc w:val="center"/>
              <w:rPr>
                <w:rFonts w:ascii="宋体" w:hAnsi="宋体"/>
                <w:bCs/>
              </w:rPr>
            </w:pPr>
            <w:r>
              <w:rPr>
                <w:rFonts w:hint="eastAsia" w:ascii="宋体" w:hAnsi="宋体"/>
                <w:bCs/>
              </w:rPr>
              <w:t>4</w:t>
            </w:r>
          </w:p>
        </w:tc>
        <w:tc>
          <w:tcPr>
            <w:tcW w:w="759" w:type="dxa"/>
          </w:tcPr>
          <w:p>
            <w:pPr>
              <w:spacing w:line="320" w:lineRule="exact"/>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51" w:type="dxa"/>
            <w:vAlign w:val="center"/>
          </w:tcPr>
          <w:p>
            <w:pPr>
              <w:spacing w:line="320" w:lineRule="exact"/>
              <w:jc w:val="center"/>
            </w:pPr>
            <w:r>
              <w:rPr>
                <w:rFonts w:hint="eastAsia" w:ascii="宋体" w:hAnsi="宋体"/>
                <w:sz w:val="18"/>
                <w:szCs w:val="18"/>
              </w:rPr>
              <w:t>4</w:t>
            </w:r>
          </w:p>
        </w:tc>
        <w:tc>
          <w:tcPr>
            <w:tcW w:w="2205" w:type="dxa"/>
          </w:tcPr>
          <w:p>
            <w:pPr>
              <w:spacing w:line="320" w:lineRule="exact"/>
            </w:pPr>
            <w:r>
              <w:rPr>
                <w:rFonts w:ascii="宋体" w:hAnsi="宋体"/>
                <w:sz w:val="18"/>
                <w:szCs w:val="18"/>
              </w:rPr>
              <w:t>微生物</w:t>
            </w:r>
            <w:r>
              <w:rPr>
                <w:rFonts w:hint="eastAsia" w:ascii="宋体" w:hAnsi="宋体"/>
                <w:sz w:val="18"/>
                <w:szCs w:val="18"/>
              </w:rPr>
              <w:t>的</w:t>
            </w:r>
            <w:r>
              <w:rPr>
                <w:rFonts w:ascii="宋体" w:hAnsi="宋体"/>
                <w:sz w:val="18"/>
                <w:szCs w:val="18"/>
              </w:rPr>
              <w:t>分离</w:t>
            </w:r>
            <w:r>
              <w:rPr>
                <w:rFonts w:hint="eastAsia" w:ascii="宋体" w:hAnsi="宋体"/>
                <w:sz w:val="18"/>
                <w:szCs w:val="18"/>
              </w:rPr>
              <w:t>与</w:t>
            </w:r>
            <w:r>
              <w:rPr>
                <w:rFonts w:ascii="宋体" w:hAnsi="宋体"/>
                <w:sz w:val="18"/>
                <w:szCs w:val="18"/>
              </w:rPr>
              <w:t>纯化</w:t>
            </w:r>
            <w:r>
              <w:rPr>
                <w:rFonts w:hint="eastAsia" w:ascii="宋体" w:hAnsi="宋体"/>
                <w:sz w:val="18"/>
                <w:szCs w:val="18"/>
              </w:rPr>
              <w:t>、药敏试验</w:t>
            </w:r>
          </w:p>
        </w:tc>
        <w:tc>
          <w:tcPr>
            <w:tcW w:w="2835" w:type="dxa"/>
            <w:vAlign w:val="center"/>
          </w:tcPr>
          <w:p>
            <w:pPr>
              <w:spacing w:line="320" w:lineRule="exact"/>
            </w:pPr>
            <w:r>
              <w:rPr>
                <w:rFonts w:hint="eastAsia" w:ascii="宋体" w:hAnsi="宋体"/>
                <w:sz w:val="18"/>
                <w:szCs w:val="18"/>
              </w:rPr>
              <w:t>掌握无菌操作，以及分离纯化的操作技术，掌握药敏试纸法筛选药物</w:t>
            </w:r>
          </w:p>
        </w:tc>
        <w:tc>
          <w:tcPr>
            <w:tcW w:w="757" w:type="dxa"/>
            <w:vAlign w:val="center"/>
          </w:tcPr>
          <w:p>
            <w:pPr>
              <w:spacing w:line="320" w:lineRule="exact"/>
              <w:jc w:val="center"/>
            </w:pPr>
            <w:r>
              <w:rPr>
                <w:rFonts w:hint="eastAsia" w:ascii="宋体" w:hAnsi="宋体"/>
                <w:sz w:val="18"/>
                <w:szCs w:val="18"/>
              </w:rPr>
              <w:t>4h</w:t>
            </w:r>
          </w:p>
        </w:tc>
        <w:tc>
          <w:tcPr>
            <w:tcW w:w="757" w:type="dxa"/>
            <w:vAlign w:val="center"/>
          </w:tcPr>
          <w:p>
            <w:pPr>
              <w:spacing w:line="320" w:lineRule="exact"/>
              <w:jc w:val="center"/>
            </w:pPr>
            <w:r>
              <w:rPr>
                <w:rFonts w:hint="eastAsia" w:ascii="宋体" w:hAnsi="宋体"/>
                <w:sz w:val="18"/>
                <w:szCs w:val="18"/>
              </w:rPr>
              <w:t>综合</w:t>
            </w:r>
          </w:p>
        </w:tc>
        <w:tc>
          <w:tcPr>
            <w:tcW w:w="757" w:type="dxa"/>
            <w:vAlign w:val="center"/>
          </w:tcPr>
          <w:p>
            <w:pPr>
              <w:spacing w:line="320" w:lineRule="exact"/>
              <w:jc w:val="center"/>
              <w:rPr>
                <w:rFonts w:ascii="宋体" w:hAnsi="宋体"/>
                <w:bCs/>
              </w:rPr>
            </w:pPr>
            <w:r>
              <w:rPr>
                <w:rFonts w:hint="eastAsia" w:ascii="宋体" w:hAnsi="宋体"/>
                <w:bCs/>
              </w:rPr>
              <w:t>4</w:t>
            </w:r>
          </w:p>
        </w:tc>
        <w:tc>
          <w:tcPr>
            <w:tcW w:w="759" w:type="dxa"/>
          </w:tcPr>
          <w:p>
            <w:pPr>
              <w:spacing w:line="320" w:lineRule="exact"/>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51" w:type="dxa"/>
            <w:vAlign w:val="center"/>
          </w:tcPr>
          <w:p>
            <w:pPr>
              <w:spacing w:line="320" w:lineRule="exact"/>
              <w:jc w:val="center"/>
            </w:pPr>
            <w:r>
              <w:rPr>
                <w:rFonts w:hint="eastAsia" w:ascii="宋体" w:hAnsi="宋体"/>
                <w:sz w:val="18"/>
                <w:szCs w:val="18"/>
              </w:rPr>
              <w:t>5</w:t>
            </w:r>
          </w:p>
        </w:tc>
        <w:tc>
          <w:tcPr>
            <w:tcW w:w="2205" w:type="dxa"/>
            <w:vAlign w:val="center"/>
          </w:tcPr>
          <w:p>
            <w:pPr>
              <w:spacing w:line="320" w:lineRule="exact"/>
            </w:pPr>
            <w:r>
              <w:rPr>
                <w:rFonts w:hint="eastAsia" w:ascii="宋体" w:hAnsi="宋体"/>
                <w:sz w:val="18"/>
                <w:szCs w:val="18"/>
              </w:rPr>
              <w:t>微生物培养特征观察和平板菌落计数法</w:t>
            </w:r>
          </w:p>
        </w:tc>
        <w:tc>
          <w:tcPr>
            <w:tcW w:w="2835" w:type="dxa"/>
            <w:vAlign w:val="center"/>
          </w:tcPr>
          <w:p>
            <w:pPr>
              <w:rPr>
                <w:rFonts w:ascii="宋体" w:hAnsi="宋体"/>
                <w:sz w:val="18"/>
                <w:szCs w:val="18"/>
              </w:rPr>
            </w:pPr>
            <w:r>
              <w:rPr>
                <w:rFonts w:hint="eastAsia" w:ascii="宋体" w:hAnsi="宋体"/>
                <w:sz w:val="18"/>
                <w:szCs w:val="18"/>
              </w:rPr>
              <w:t>1、微生物各菌落观察及初步鉴定</w:t>
            </w:r>
          </w:p>
          <w:p>
            <w:pPr>
              <w:spacing w:line="320" w:lineRule="exact"/>
            </w:pPr>
            <w:r>
              <w:rPr>
                <w:rFonts w:hint="eastAsia" w:ascii="宋体" w:hAnsi="宋体"/>
                <w:sz w:val="18"/>
                <w:szCs w:val="18"/>
              </w:rPr>
              <w:t>2、菌落平板计数法</w:t>
            </w:r>
          </w:p>
        </w:tc>
        <w:tc>
          <w:tcPr>
            <w:tcW w:w="757" w:type="dxa"/>
            <w:vAlign w:val="center"/>
          </w:tcPr>
          <w:p>
            <w:pPr>
              <w:spacing w:line="320" w:lineRule="exact"/>
              <w:jc w:val="center"/>
            </w:pPr>
            <w:r>
              <w:rPr>
                <w:rFonts w:hint="eastAsia" w:ascii="宋体" w:hAnsi="宋体"/>
                <w:sz w:val="18"/>
                <w:szCs w:val="18"/>
              </w:rPr>
              <w:t>4h</w:t>
            </w:r>
          </w:p>
        </w:tc>
        <w:tc>
          <w:tcPr>
            <w:tcW w:w="757" w:type="dxa"/>
            <w:vAlign w:val="center"/>
          </w:tcPr>
          <w:p>
            <w:pPr>
              <w:spacing w:line="320" w:lineRule="exact"/>
              <w:jc w:val="center"/>
            </w:pPr>
            <w:r>
              <w:rPr>
                <w:rFonts w:hint="eastAsia" w:ascii="宋体" w:hAnsi="宋体"/>
                <w:sz w:val="18"/>
                <w:szCs w:val="18"/>
              </w:rPr>
              <w:t>综合</w:t>
            </w:r>
          </w:p>
        </w:tc>
        <w:tc>
          <w:tcPr>
            <w:tcW w:w="757" w:type="dxa"/>
            <w:vAlign w:val="center"/>
          </w:tcPr>
          <w:p>
            <w:pPr>
              <w:spacing w:line="320" w:lineRule="exact"/>
              <w:jc w:val="center"/>
              <w:rPr>
                <w:rFonts w:ascii="宋体" w:hAnsi="宋体"/>
                <w:bCs/>
              </w:rPr>
            </w:pPr>
            <w:r>
              <w:rPr>
                <w:rFonts w:hint="eastAsia" w:ascii="宋体" w:hAnsi="宋体"/>
                <w:bCs/>
              </w:rPr>
              <w:t>2</w:t>
            </w:r>
          </w:p>
        </w:tc>
        <w:tc>
          <w:tcPr>
            <w:tcW w:w="759" w:type="dxa"/>
          </w:tcPr>
          <w:p>
            <w:pPr>
              <w:spacing w:line="320" w:lineRule="exact"/>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51" w:type="dxa"/>
            <w:vAlign w:val="center"/>
          </w:tcPr>
          <w:p>
            <w:pPr>
              <w:spacing w:line="320" w:lineRule="exact"/>
              <w:jc w:val="center"/>
            </w:pPr>
          </w:p>
        </w:tc>
        <w:tc>
          <w:tcPr>
            <w:tcW w:w="2205" w:type="dxa"/>
            <w:vAlign w:val="center"/>
          </w:tcPr>
          <w:p>
            <w:pPr>
              <w:spacing w:line="320" w:lineRule="exact"/>
            </w:pPr>
            <w:r>
              <w:rPr>
                <w:rFonts w:hint="eastAsia" w:ascii="楷体_GB2312" w:hAnsi="宋体" w:eastAsia="楷体_GB2312"/>
                <w:b/>
                <w:bCs/>
                <w:szCs w:val="21"/>
              </w:rPr>
              <w:t>合计</w:t>
            </w:r>
          </w:p>
        </w:tc>
        <w:tc>
          <w:tcPr>
            <w:tcW w:w="2835" w:type="dxa"/>
            <w:vAlign w:val="center"/>
          </w:tcPr>
          <w:p>
            <w:pPr>
              <w:spacing w:line="320" w:lineRule="exact"/>
            </w:pPr>
            <w:r>
              <w:rPr>
                <w:rFonts w:hint="eastAsia" w:ascii="楷体_GB2312" w:hAnsi="宋体" w:eastAsia="楷体_GB2312"/>
                <w:b/>
                <w:bCs/>
                <w:szCs w:val="21"/>
              </w:rPr>
              <w:t>16</w:t>
            </w:r>
          </w:p>
        </w:tc>
        <w:tc>
          <w:tcPr>
            <w:tcW w:w="757" w:type="dxa"/>
            <w:vAlign w:val="center"/>
          </w:tcPr>
          <w:p>
            <w:pPr>
              <w:spacing w:line="320" w:lineRule="exact"/>
              <w:jc w:val="center"/>
            </w:pPr>
          </w:p>
        </w:tc>
        <w:tc>
          <w:tcPr>
            <w:tcW w:w="757" w:type="dxa"/>
            <w:vAlign w:val="center"/>
          </w:tcPr>
          <w:p>
            <w:pPr>
              <w:spacing w:line="320" w:lineRule="exact"/>
              <w:jc w:val="center"/>
            </w:pPr>
          </w:p>
        </w:tc>
        <w:tc>
          <w:tcPr>
            <w:tcW w:w="757" w:type="dxa"/>
            <w:vAlign w:val="center"/>
          </w:tcPr>
          <w:p>
            <w:pPr>
              <w:spacing w:line="320" w:lineRule="exact"/>
              <w:jc w:val="center"/>
              <w:rPr>
                <w:rFonts w:ascii="宋体" w:hAnsi="宋体"/>
                <w:bCs/>
              </w:rPr>
            </w:pPr>
          </w:p>
        </w:tc>
        <w:tc>
          <w:tcPr>
            <w:tcW w:w="759" w:type="dxa"/>
            <w:vAlign w:val="center"/>
          </w:tcPr>
          <w:p>
            <w:pPr>
              <w:spacing w:line="320" w:lineRule="exact"/>
              <w:jc w:val="center"/>
              <w:rPr>
                <w:rFonts w:ascii="宋体" w:hAnsi="宋体"/>
                <w:bCs/>
              </w:rPr>
            </w:pPr>
          </w:p>
        </w:tc>
      </w:tr>
    </w:tbl>
    <w:p>
      <w:pPr>
        <w:spacing w:before="156" w:beforeLines="50" w:after="156" w:afterLines="50"/>
        <w:contextualSpacing/>
        <w:rPr>
          <w:rFonts w:ascii="宋体" w:hAnsi="宋体"/>
        </w:rPr>
      </w:pPr>
      <w:r>
        <w:rPr>
          <w:rFonts w:hint="eastAsia" w:ascii="宋体" w:hAnsi="宋体"/>
        </w:rPr>
        <w:t>注1．“实验类型”：演示性、验证性、设计性、综合性、研究性；2．“实验要求”：必做、选做；3．“每组人数”：每套仪器设备上完成本实验项目的学生人数。</w:t>
      </w:r>
    </w:p>
    <w:p>
      <w:pPr>
        <w:spacing w:before="156" w:beforeLines="50" w:after="156" w:afterLines="50"/>
        <w:contextualSpacing/>
        <w:rPr>
          <w:rFonts w:ascii="黑体" w:hAnsi="宋体" w:eastAsia="黑体"/>
          <w:b/>
          <w:sz w:val="24"/>
        </w:rPr>
      </w:pPr>
    </w:p>
    <w:p>
      <w:pPr>
        <w:spacing w:before="156" w:beforeLines="50" w:after="156" w:afterLines="50"/>
        <w:contextualSpacing/>
        <w:rPr>
          <w:rFonts w:ascii="黑体" w:hAnsi="宋体" w:eastAsia="黑体"/>
          <w:b/>
          <w:sz w:val="24"/>
        </w:rPr>
      </w:pPr>
      <w:r>
        <w:rPr>
          <w:rFonts w:hint="eastAsia" w:ascii="黑体" w:hAnsi="宋体" w:eastAsia="黑体"/>
          <w:b/>
          <w:sz w:val="24"/>
        </w:rPr>
        <w:t>3.实验报告要求</w:t>
      </w:r>
    </w:p>
    <w:p>
      <w:pPr>
        <w:spacing w:before="156" w:beforeLines="50" w:after="156" w:afterLines="50"/>
        <w:ind w:firstLine="420" w:firstLineChars="200"/>
        <w:contextualSpacing/>
      </w:pPr>
      <w:r>
        <w:t>1</w:t>
      </w:r>
      <w:r>
        <w:rPr>
          <w:rFonts w:hint="eastAsia"/>
        </w:rPr>
        <w:t>) 实验报告的格式形式应统一。封面应包括：课程名称、实验名称、专业、班级、姓名、同组实验者、实验时间。</w:t>
      </w:r>
    </w:p>
    <w:p>
      <w:pPr>
        <w:spacing w:before="156" w:beforeLines="50" w:after="156" w:afterLines="50"/>
        <w:ind w:firstLine="420" w:firstLineChars="200"/>
        <w:contextualSpacing/>
      </w:pPr>
      <w:r>
        <w:t>2</w:t>
      </w:r>
      <w:r>
        <w:rPr>
          <w:rFonts w:hint="eastAsia"/>
        </w:rPr>
        <w:t>) 编写实验报告要规范，应包括：实验名称、目的、原理、实验器材、实验步骤、实验记录、数据处理（或原理论证、或实验现象描述等）、课后习题。</w:t>
      </w:r>
    </w:p>
    <w:p>
      <w:pPr>
        <w:spacing w:before="156" w:beforeLines="50" w:after="156" w:afterLines="50"/>
        <w:contextualSpacing/>
        <w:rPr>
          <w:rFonts w:ascii="黑体" w:hAnsi="宋体" w:eastAsia="黑体"/>
          <w:b/>
          <w:sz w:val="24"/>
        </w:rPr>
      </w:pPr>
    </w:p>
    <w:p>
      <w:pPr>
        <w:spacing w:before="156" w:beforeLines="50" w:after="156" w:afterLines="50"/>
        <w:contextualSpacing/>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firstLine="573"/>
        <w:contextualSpacing/>
      </w:pPr>
      <w:r>
        <w:rPr>
          <w:rFonts w:hint="eastAsia"/>
        </w:rPr>
        <w:t>1. 理论教学</w:t>
      </w:r>
    </w:p>
    <w:p>
      <w:pPr>
        <w:spacing w:before="156" w:beforeLines="50" w:after="156" w:afterLines="50"/>
        <w:ind w:firstLine="573"/>
        <w:contextualSpacing/>
      </w:pPr>
      <w:r>
        <w:rPr>
          <w:rFonts w:hint="eastAsia"/>
        </w:rPr>
        <w:t>考核方式以期末闭卷考试、考勤及课堂表现、课程作业等部分组成。</w:t>
      </w:r>
    </w:p>
    <w:p>
      <w:pPr>
        <w:spacing w:before="156" w:beforeLines="50" w:after="156" w:afterLines="50"/>
        <w:ind w:firstLine="573"/>
        <w:contextualSpacing/>
      </w:pPr>
      <w:r>
        <w:rPr>
          <w:rFonts w:hint="eastAsia"/>
        </w:rPr>
        <w:t>2.实验教学</w:t>
      </w:r>
    </w:p>
    <w:p>
      <w:pPr>
        <w:spacing w:before="156" w:beforeLines="50" w:after="156" w:afterLines="50"/>
        <w:ind w:firstLine="573"/>
        <w:contextualSpacing/>
      </w:pPr>
      <w:r>
        <w:rPr>
          <w:rFonts w:hint="eastAsia" w:ascii="宋体" w:hAnsi="宋体"/>
        </w:rPr>
        <w:t>每次实验考核评定包括：预习（10%）、操作（30%）、实验纪律（10%）和实验报告（50%）。</w:t>
      </w:r>
    </w:p>
    <w:p>
      <w:pPr>
        <w:spacing w:before="156" w:beforeLines="50" w:after="156" w:afterLines="50"/>
        <w:ind w:firstLine="573"/>
        <w:contextualSpacing/>
      </w:pPr>
      <w:r>
        <w:rPr>
          <w:rFonts w:hint="eastAsia"/>
        </w:rPr>
        <w:t>3.课程总成绩评定</w:t>
      </w:r>
    </w:p>
    <w:p>
      <w:pPr>
        <w:spacing w:before="156" w:beforeLines="50" w:after="156" w:afterLines="50"/>
        <w:ind w:firstLine="573"/>
        <w:contextualSpacing/>
      </w:pPr>
      <w:r>
        <w:rPr>
          <w:rFonts w:hint="eastAsia"/>
        </w:rPr>
        <w:t>期末考试卷面成绩占课程成绩的70%，平时成绩占30%。其中平时成绩由3部分组成：考勤及课堂表现占30%；课程作业占40%；课内实验成绩占30%。</w:t>
      </w:r>
    </w:p>
    <w:p>
      <w:pPr>
        <w:spacing w:before="156" w:beforeLines="50" w:after="156" w:afterLines="50"/>
        <w:ind w:firstLine="573"/>
        <w:contextualSpacing/>
      </w:pPr>
    </w:p>
    <w:p>
      <w:pPr>
        <w:spacing w:before="156" w:beforeLines="50" w:after="156" w:afterLines="50"/>
        <w:contextualSpacing/>
        <w:rPr>
          <w:rFonts w:ascii="黑体" w:hAnsi="宋体" w:eastAsia="黑体"/>
          <w:b/>
          <w:sz w:val="24"/>
        </w:rPr>
      </w:pPr>
      <w:r>
        <w:rPr>
          <w:rFonts w:hint="eastAsia" w:ascii="黑体" w:hAnsi="宋体" w:eastAsia="黑体"/>
          <w:b/>
          <w:sz w:val="24"/>
        </w:rPr>
        <w:t>七、采用教材与主要参考书目</w:t>
      </w:r>
    </w:p>
    <w:p>
      <w:pPr>
        <w:spacing w:before="156" w:beforeLines="50" w:after="156" w:afterLines="50"/>
        <w:ind w:firstLine="573"/>
        <w:contextualSpacing/>
      </w:pPr>
      <w:r>
        <w:rPr>
          <w:rFonts w:hint="eastAsia"/>
        </w:rPr>
        <w:t xml:space="preserve">1. 采用教材 </w:t>
      </w:r>
    </w:p>
    <w:p>
      <w:pPr>
        <w:spacing w:before="156" w:beforeLines="50" w:after="156" w:afterLines="50"/>
        <w:ind w:firstLine="573"/>
        <w:contextualSpacing/>
      </w:pPr>
      <w:r>
        <w:rPr>
          <w:rFonts w:hint="eastAsia"/>
        </w:rPr>
        <w:t>理论课教材为《微生物学》 沈萍，陈向东 高等教育出版社，第八版</w:t>
      </w:r>
    </w:p>
    <w:p>
      <w:pPr>
        <w:spacing w:before="156" w:beforeLines="50" w:after="156" w:afterLines="50"/>
        <w:ind w:firstLine="573"/>
        <w:contextualSpacing/>
      </w:pPr>
      <w:r>
        <w:rPr>
          <w:rFonts w:hint="eastAsia"/>
        </w:rPr>
        <w:t>实验课教材为《</w:t>
      </w:r>
      <w:r>
        <w:rPr>
          <w:rFonts w:hint="eastAsia" w:ascii="宋体" w:hAnsi="宋体"/>
        </w:rPr>
        <w:t>微生物学实验</w:t>
      </w:r>
      <w:r>
        <w:rPr>
          <w:rFonts w:hint="eastAsia"/>
        </w:rPr>
        <w:t>》</w:t>
      </w:r>
      <w:r>
        <w:rPr>
          <w:rFonts w:hint="eastAsia" w:ascii="宋体" w:hAnsi="宋体"/>
        </w:rPr>
        <w:t>沈萍、范秀容、李广武主编，高等教育出版社，第四版</w:t>
      </w:r>
    </w:p>
    <w:p>
      <w:pPr>
        <w:spacing w:before="156" w:beforeLines="50" w:after="156" w:afterLines="50"/>
        <w:ind w:firstLine="573"/>
        <w:contextualSpacing/>
      </w:pPr>
      <w:r>
        <w:rPr>
          <w:rFonts w:hint="eastAsia"/>
        </w:rPr>
        <w:t xml:space="preserve">2. 参考书目 </w:t>
      </w:r>
    </w:p>
    <w:p>
      <w:pPr>
        <w:spacing w:before="156" w:beforeLines="50" w:after="156" w:afterLines="50"/>
        <w:ind w:firstLine="573"/>
        <w:contextualSpacing/>
      </w:pPr>
      <w:r>
        <w:rPr>
          <w:rFonts w:hint="eastAsia"/>
        </w:rPr>
        <w:t>《微生物学教程》 高教出版社  周德庆主编</w:t>
      </w:r>
    </w:p>
    <w:p>
      <w:pPr>
        <w:spacing w:before="156" w:beforeLines="50" w:after="156" w:afterLines="50"/>
        <w:ind w:firstLine="573"/>
        <w:contextualSpacing/>
      </w:pPr>
      <w:r>
        <w:rPr>
          <w:rFonts w:hint="eastAsia"/>
        </w:rPr>
        <w:t>《微生物学》  高教出版社  武汉大学和复旦大学合编</w:t>
      </w:r>
    </w:p>
    <w:p>
      <w:pPr>
        <w:spacing w:before="156" w:beforeLines="50" w:after="156" w:afterLines="50"/>
        <w:ind w:firstLine="573"/>
        <w:contextualSpacing/>
      </w:pPr>
      <w:r>
        <w:rPr>
          <w:rFonts w:hint="eastAsia"/>
        </w:rPr>
        <w:t>《农业微生物学》  农业出版社  华中、南京农大</w:t>
      </w:r>
    </w:p>
    <w:p>
      <w:pPr>
        <w:spacing w:before="156" w:beforeLines="50" w:after="156" w:afterLines="50"/>
        <w:ind w:firstLine="573"/>
        <w:contextualSpacing/>
      </w:pPr>
      <w:r>
        <w:rPr>
          <w:rFonts w:hint="eastAsia"/>
        </w:rPr>
        <w:t xml:space="preserve">《普通微生物学》 （德）施莱杰   </w:t>
      </w:r>
    </w:p>
    <w:p>
      <w:pPr>
        <w:spacing w:before="156" w:beforeLines="50" w:after="156" w:afterLines="50"/>
        <w:ind w:firstLine="573"/>
        <w:contextualSpacing/>
        <w:rPr>
          <w:rFonts w:ascii="宋体" w:hAnsi="宋体"/>
        </w:rPr>
      </w:pPr>
      <w:r>
        <w:rPr>
          <w:rFonts w:hint="eastAsia" w:ascii="宋体" w:hAnsi="宋体"/>
        </w:rPr>
        <w:t>《微生物学实验教程》 科学出版社</w:t>
      </w:r>
      <w:r>
        <w:rPr>
          <w:rFonts w:hint="eastAsia"/>
        </w:rPr>
        <w:t xml:space="preserve"> </w:t>
      </w:r>
      <w:r>
        <w:rPr>
          <w:rFonts w:hint="eastAsia" w:ascii="宋体" w:hAnsi="宋体"/>
        </w:rPr>
        <w:t>杨革主编</w:t>
      </w:r>
    </w:p>
    <w:p>
      <w:pPr>
        <w:spacing w:before="156" w:beforeLines="50" w:after="156" w:afterLines="50"/>
        <w:ind w:firstLine="573"/>
        <w:contextualSpacing/>
      </w:pPr>
      <w:r>
        <w:rPr>
          <w:rFonts w:hint="eastAsia" w:ascii="宋体" w:hAnsi="宋体"/>
        </w:rPr>
        <w:t>《微生物学实验》 科学出版社 赵斌,何绍江主编</w:t>
      </w:r>
    </w:p>
    <w:p>
      <w:pPr>
        <w:spacing w:before="156" w:beforeLines="50" w:after="156" w:afterLines="50"/>
        <w:contextualSpacing/>
      </w:pPr>
    </w:p>
    <w:p>
      <w:pPr>
        <w:spacing w:before="156" w:beforeLines="50" w:after="156" w:afterLines="50"/>
        <w:ind w:firstLine="420" w:firstLineChars="200"/>
        <w:contextualSpacing/>
        <w:rPr>
          <w:rFonts w:ascii="宋体" w:hAnsi="宋体"/>
          <w:szCs w:val="21"/>
        </w:rPr>
      </w:pPr>
      <w:r>
        <w:rPr>
          <w:rFonts w:hint="eastAsia" w:ascii="宋体" w:hAnsi="宋体"/>
          <w:szCs w:val="21"/>
        </w:rPr>
        <w:t>执笔人：王世峰            审核人：骆剑            批准人：周永灿</w:t>
      </w:r>
    </w:p>
    <w:p>
      <w:pPr>
        <w:spacing w:before="156" w:beforeLines="50" w:after="156" w:afterLines="50"/>
        <w:ind w:firstLine="420" w:firstLineChars="200"/>
        <w:contextualSpacing/>
        <w:rPr>
          <w:rFonts w:ascii="宋体" w:hAnsi="宋体"/>
          <w:szCs w:val="21"/>
        </w:rPr>
      </w:pPr>
    </w:p>
    <w:p>
      <w:pPr>
        <w:spacing w:before="156" w:beforeLines="50" w:after="156" w:afterLines="50"/>
        <w:ind w:firstLine="420" w:firstLineChars="200"/>
        <w:contextualSpacing/>
        <w:rPr>
          <w:rFonts w:ascii="宋体" w:hAnsi="宋体"/>
          <w:szCs w:val="21"/>
        </w:rPr>
      </w:pPr>
      <w:r>
        <w:rPr>
          <w:rFonts w:ascii="宋体" w:hAnsi="宋体"/>
          <w:szCs w:val="21"/>
        </w:rPr>
        <w:t>审定日期</w:t>
      </w:r>
      <w:r>
        <w:rPr>
          <w:rFonts w:hint="eastAsia" w:ascii="宋体" w:hAnsi="宋体"/>
          <w:szCs w:val="21"/>
        </w:rPr>
        <w:t xml:space="preserve">： </w:t>
      </w:r>
    </w:p>
    <w:p>
      <w:pPr>
        <w:widowControl/>
        <w:jc w:val="left"/>
        <w:rPr>
          <w:rFonts w:ascii="宋体" w:hAnsi="宋体"/>
          <w:szCs w:val="21"/>
        </w:rPr>
      </w:pPr>
      <w:r>
        <w:rPr>
          <w:rFonts w:ascii="宋体" w:hAnsi="宋体"/>
          <w:szCs w:val="21"/>
        </w:rPr>
        <w:br w:type="page"/>
      </w:r>
    </w:p>
    <w:p>
      <w:pPr>
        <w:pStyle w:val="2"/>
        <w:jc w:val="center"/>
      </w:pPr>
      <w:bookmarkStart w:id="2" w:name="_Toc528779572"/>
      <w:bookmarkStart w:id="3" w:name="_Toc486454587"/>
      <w:r>
        <w:t>《</w:t>
      </w:r>
      <w:r>
        <w:rPr>
          <w:rFonts w:hint="eastAsia"/>
        </w:rPr>
        <w:t>水生生物学</w:t>
      </w:r>
      <w:r>
        <w:t>》教学大纲</w:t>
      </w:r>
      <w:bookmarkEnd w:id="2"/>
      <w:bookmarkEnd w:id="3"/>
    </w:p>
    <w:p>
      <w:pPr>
        <w:pStyle w:val="3"/>
        <w:spacing w:before="156" w:beforeLines="50" w:after="156" w:afterLines="50"/>
        <w:ind w:firstLine="211"/>
        <w:contextualSpacing/>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宋体" w:hAnsi="宋体"/>
          <w:szCs w:val="21"/>
        </w:rPr>
        <w:t>水生生物学（</w:t>
      </w:r>
      <w:r>
        <w:rPr>
          <w:rFonts w:ascii="宋体" w:hAnsi="宋体"/>
          <w:szCs w:val="21"/>
        </w:rPr>
        <w:t>Hydrobiology</w:t>
      </w:r>
      <w:r>
        <w:rPr>
          <w:rFonts w:hint="eastAsia" w:ascii="宋体" w:hAnsi="宋体"/>
          <w:szCs w:val="21"/>
        </w:rPr>
        <w:t>）</w:t>
      </w:r>
    </w:p>
    <w:p>
      <w:pPr>
        <w:pStyle w:val="3"/>
        <w:spacing w:before="156" w:beforeLines="50" w:after="156" w:afterLines="50"/>
        <w:ind w:firstLine="211"/>
        <w:contextualSpacing/>
        <w:rPr>
          <w:rFonts w:ascii="宋体" w:hAnsi="宋体"/>
          <w:bCs/>
          <w:szCs w:val="21"/>
        </w:rPr>
      </w:pPr>
      <w:r>
        <w:rPr>
          <w:rFonts w:hint="eastAsia" w:ascii="黑体" w:hAnsi="宋体" w:eastAsia="黑体"/>
          <w:b/>
          <w:bCs/>
        </w:rPr>
        <w:t>2．课程代码：</w:t>
      </w:r>
      <w:r>
        <w:rPr>
          <w:rFonts w:ascii="宋体" w:hAnsi="宋体"/>
          <w:szCs w:val="21"/>
        </w:rPr>
        <w:t>2101B001</w:t>
      </w:r>
    </w:p>
    <w:p>
      <w:pPr>
        <w:spacing w:before="156" w:beforeLines="50" w:after="156" w:afterLines="50"/>
        <w:ind w:right="-340" w:rightChars="-162" w:firstLine="241" w:firstLineChars="1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bdr w:val="single" w:color="auto" w:sz="4" w:space="0"/>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contextualSpacing/>
        <w:rPr>
          <w:color w:val="000000"/>
          <w:szCs w:val="21"/>
        </w:rPr>
      </w:pPr>
      <w:r>
        <w:rPr>
          <w:rFonts w:hint="eastAsia" w:ascii="黑体" w:hAnsi="宋体" w:eastAsia="黑体"/>
          <w:b/>
        </w:rPr>
        <w:t>4．课程性质</w:t>
      </w:r>
      <w:r>
        <w:rPr>
          <w:rFonts w:hint="eastAsia"/>
          <w:b/>
          <w:bCs/>
          <w:szCs w:val="21"/>
        </w:rPr>
        <w:t>：</w:t>
      </w:r>
      <w:r>
        <w:rPr>
          <w:rFonts w:hint="eastAsia" w:ascii="宋体" w:hAnsi="宋体"/>
          <w:b/>
          <w:bCs/>
          <w:szCs w:val="21"/>
          <w:bdr w:val="single" w:color="auto" w:sz="4" w:space="0"/>
        </w:rPr>
        <w:t>√</w:t>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ind w:firstLine="211"/>
        <w:contextualSpacing/>
        <w:rPr>
          <w:rFonts w:hAnsi="宋体"/>
          <w:bCs/>
          <w:szCs w:val="21"/>
        </w:rPr>
      </w:pPr>
      <w:r>
        <w:rPr>
          <w:rFonts w:hint="eastAsia" w:ascii="黑体" w:hAnsi="宋体" w:eastAsia="黑体"/>
          <w:b/>
        </w:rPr>
        <w:t xml:space="preserve">5．课程总学时: </w:t>
      </w:r>
      <w:r>
        <w:rPr>
          <w:rFonts w:ascii="宋体" w:hAnsi="宋体"/>
          <w:szCs w:val="21"/>
        </w:rPr>
        <w:t>56</w:t>
      </w:r>
      <w:r>
        <w:rPr>
          <w:rFonts w:hint="eastAsia" w:ascii="宋体" w:hAnsi="宋体"/>
          <w:szCs w:val="21"/>
        </w:rPr>
        <w:t xml:space="preserve">   </w:t>
      </w:r>
      <w:r>
        <w:rPr>
          <w:rFonts w:hint="eastAsia" w:ascii="黑体" w:hAnsi="宋体" w:eastAsia="黑体"/>
          <w:b/>
        </w:rPr>
        <w:t xml:space="preserve"> </w:t>
      </w:r>
      <w:r>
        <w:rPr>
          <w:rFonts w:hint="eastAsia" w:hAnsi="宋体"/>
          <w:b/>
          <w:bCs/>
          <w:szCs w:val="21"/>
        </w:rPr>
        <w:t xml:space="preserve">         </w:t>
      </w:r>
      <w:r>
        <w:rPr>
          <w:rFonts w:hint="eastAsia" w:ascii="黑体" w:hAnsi="宋体" w:eastAsia="黑体"/>
          <w:b/>
        </w:rPr>
        <w:t xml:space="preserve">   总学分：</w:t>
      </w:r>
      <w:r>
        <w:rPr>
          <w:rFonts w:ascii="宋体" w:hAnsi="宋体"/>
          <w:szCs w:val="21"/>
        </w:rPr>
        <w:t>3.</w:t>
      </w:r>
      <w:r>
        <w:rPr>
          <w:rFonts w:hint="eastAsia" w:ascii="宋体" w:hAnsi="宋体"/>
          <w:szCs w:val="21"/>
        </w:rPr>
        <w:t xml:space="preserve">0 </w:t>
      </w:r>
    </w:p>
    <w:p>
      <w:pPr>
        <w:pStyle w:val="3"/>
        <w:spacing w:before="156" w:beforeLines="50" w:after="156" w:afterLines="50"/>
        <w:ind w:firstLine="211"/>
        <w:contextualSpacing/>
        <w:rPr>
          <w:rFonts w:ascii="宋体" w:hAnsi="宋体"/>
          <w:szCs w:val="21"/>
        </w:rPr>
      </w:pPr>
      <w:r>
        <w:rPr>
          <w:rFonts w:hint="eastAsia" w:ascii="黑体" w:hAnsi="宋体" w:eastAsia="黑体"/>
          <w:b/>
        </w:rPr>
        <w:t>6．</w:t>
      </w:r>
      <w:r>
        <w:rPr>
          <w:rFonts w:ascii="黑体" w:hAnsi="宋体" w:eastAsia="黑体"/>
          <w:b/>
        </w:rPr>
        <w:t>适用专业：</w:t>
      </w:r>
      <w:r>
        <w:rPr>
          <w:rFonts w:hint="eastAsia" w:ascii="宋体" w:hAnsi="宋体"/>
          <w:szCs w:val="21"/>
        </w:rPr>
        <w:t>水产养殖学</w:t>
      </w:r>
    </w:p>
    <w:p>
      <w:pPr>
        <w:pStyle w:val="3"/>
        <w:spacing w:before="156" w:beforeLines="50" w:after="156" w:afterLines="50"/>
        <w:ind w:firstLine="211"/>
        <w:contextualSpacing/>
        <w:rPr>
          <w:rFonts w:ascii="宋体" w:hAnsi="宋体"/>
          <w:b/>
          <w:bCs/>
          <w:szCs w:val="21"/>
        </w:rPr>
      </w:pPr>
      <w:r>
        <w:rPr>
          <w:rFonts w:hint="eastAsia" w:ascii="黑体" w:hAnsi="宋体" w:eastAsia="黑体"/>
          <w:b/>
        </w:rPr>
        <w:t>7．先修课程：</w:t>
      </w:r>
      <w:r>
        <w:rPr>
          <w:rFonts w:hint="eastAsia" w:ascii="宋体" w:hAnsi="宋体"/>
          <w:szCs w:val="21"/>
        </w:rPr>
        <w:t>普通生物学</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一、课程简介</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本课程是海水养殖专业的一门必修的专业基础课。它主要研究水生植物与水生无脊椎动物的分类进化及形态结构。是本专业许多专业课的先导课程。</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本课程通过介绍水生植物与水生无脊椎动物的主要门类及其代表种类的形态结构特点及生态和资源等基础知识，学习藻类与水生无脊椎动物的基本分类方法，培养使用分类检索表进行水生动植物分类的能力，让学生了解水生动植物进化的基本知识。</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spacing w:before="156" w:beforeLines="50" w:after="156" w:afterLines="50"/>
        <w:contextualSpacing/>
        <w:rPr>
          <w:rFonts w:asciiTheme="majorEastAsia" w:hAnsiTheme="majorEastAsia" w:eastAsiaTheme="majorEastAsia"/>
          <w:szCs w:val="21"/>
        </w:rPr>
      </w:pPr>
      <w:r>
        <w:rPr>
          <w:rFonts w:hint="eastAsia" w:asciiTheme="minorEastAsia" w:hAnsiTheme="minorEastAsia" w:eastAsiaTheme="minorEastAsia"/>
          <w:szCs w:val="21"/>
        </w:rPr>
        <w:t>本课程分理论课和实验课两部分，理论课42学时，实验课14学时，具体分配如下：</w:t>
      </w:r>
    </w:p>
    <w:tbl>
      <w:tblPr>
        <w:tblStyle w:val="11"/>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7371" w:type="dxa"/>
            <w:gridSpan w:val="2"/>
            <w:vAlign w:val="center"/>
          </w:tcPr>
          <w:p>
            <w:pPr>
              <w:tabs>
                <w:tab w:val="left" w:pos="4860"/>
              </w:tabs>
              <w:spacing w:before="156" w:beforeLines="50" w:after="156" w:afterLines="50"/>
              <w:contextualSpacing/>
              <w:jc w:val="center"/>
              <w:rPr>
                <w:rFonts w:asciiTheme="majorEastAsia" w:hAnsiTheme="majorEastAsia" w:eastAsiaTheme="majorEastAsia"/>
                <w:b/>
                <w:bCs/>
                <w:szCs w:val="21"/>
              </w:rPr>
            </w:pPr>
            <w:r>
              <w:rPr>
                <w:rFonts w:asciiTheme="majorEastAsia" w:hAnsiTheme="majorEastAsia" w:eastAsiaTheme="majorEastAsia"/>
                <w:b/>
                <w:bCs/>
                <w:szCs w:val="21"/>
              </w:rPr>
              <w:t>理 论 教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jc w:val="center"/>
              <w:rPr>
                <w:rFonts w:asciiTheme="majorEastAsia" w:hAnsiTheme="majorEastAsia" w:eastAsiaTheme="majorEastAsia"/>
                <w:b/>
                <w:bCs/>
                <w:szCs w:val="21"/>
              </w:rPr>
            </w:pPr>
            <w:r>
              <w:rPr>
                <w:rFonts w:asciiTheme="majorEastAsia" w:hAnsiTheme="majorEastAsia" w:eastAsiaTheme="majorEastAsia"/>
                <w:b/>
                <w:bCs/>
                <w:szCs w:val="21"/>
              </w:rPr>
              <w:t>内    容</w:t>
            </w:r>
          </w:p>
        </w:tc>
        <w:tc>
          <w:tcPr>
            <w:tcW w:w="1701" w:type="dxa"/>
            <w:vAlign w:val="center"/>
          </w:tcPr>
          <w:p>
            <w:pPr>
              <w:tabs>
                <w:tab w:val="left" w:pos="4860"/>
              </w:tabs>
              <w:spacing w:before="156" w:beforeLines="50" w:after="156" w:afterLines="50"/>
              <w:contextualSpacing/>
              <w:jc w:val="center"/>
              <w:rPr>
                <w:rFonts w:asciiTheme="majorEastAsia" w:hAnsiTheme="majorEastAsia" w:eastAsiaTheme="majorEastAsia"/>
                <w:b/>
                <w:bCs/>
                <w:szCs w:val="21"/>
              </w:rPr>
            </w:pPr>
            <w:r>
              <w:rPr>
                <w:rFonts w:asciiTheme="majorEastAsia" w:hAnsiTheme="majorEastAsia" w:eastAsiaTheme="majorEastAsia"/>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第一章 绪 论</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第二章 水生植物</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第三章 原生动物门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color w:val="000000"/>
                <w:szCs w:val="21"/>
              </w:rPr>
              <w:t xml:space="preserve">第四章 </w:t>
            </w:r>
            <w:r>
              <w:rPr>
                <w:rFonts w:asciiTheme="majorEastAsia" w:hAnsiTheme="majorEastAsia" w:eastAsiaTheme="majorEastAsia"/>
                <w:szCs w:val="21"/>
              </w:rPr>
              <w:t>腔肠动物门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第五章 轮虫动物门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第六章 环节动物门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color w:val="000000"/>
                <w:szCs w:val="21"/>
              </w:rPr>
              <w:t xml:space="preserve">第七章 </w:t>
            </w:r>
            <w:r>
              <w:rPr>
                <w:rFonts w:asciiTheme="majorEastAsia" w:hAnsiTheme="majorEastAsia" w:eastAsiaTheme="majorEastAsia"/>
                <w:szCs w:val="21"/>
              </w:rPr>
              <w:t>软体动物门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color w:val="000000"/>
                <w:szCs w:val="21"/>
              </w:rPr>
              <w:t xml:space="preserve">第八章 </w:t>
            </w:r>
            <w:r>
              <w:rPr>
                <w:rFonts w:asciiTheme="majorEastAsia" w:hAnsiTheme="majorEastAsia" w:eastAsiaTheme="majorEastAsia"/>
                <w:szCs w:val="21"/>
              </w:rPr>
              <w:t>苔藓动物门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color w:val="000000"/>
                <w:szCs w:val="21"/>
              </w:rPr>
            </w:pPr>
            <w:r>
              <w:rPr>
                <w:rFonts w:asciiTheme="majorEastAsia" w:hAnsiTheme="majorEastAsia" w:eastAsiaTheme="majorEastAsia"/>
                <w:szCs w:val="21"/>
              </w:rPr>
              <w:t>第九章 节肢动物门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color w:val="000000"/>
                <w:szCs w:val="21"/>
              </w:rPr>
            </w:pPr>
            <w:r>
              <w:rPr>
                <w:rFonts w:asciiTheme="majorEastAsia" w:hAnsiTheme="majorEastAsia" w:eastAsiaTheme="majorEastAsia"/>
                <w:szCs w:val="21"/>
              </w:rPr>
              <w:t>第十章 棘皮动物门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tcPr>
          <w:p>
            <w:pPr>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第十一章 毛颚动物门</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合      计</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szCs w:val="21"/>
              </w:rPr>
              <w:t>0</w:t>
            </w:r>
          </w:p>
        </w:tc>
      </w:tr>
    </w:tbl>
    <w:p>
      <w:pPr>
        <w:pStyle w:val="5"/>
        <w:spacing w:before="156" w:beforeLines="50" w:after="156" w:afterLines="50" w:line="240" w:lineRule="auto"/>
        <w:ind w:left="0" w:leftChars="0"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本课程的基本教学内容包括：概论、藻类的分类及其各门藻类的基本形态特征，分类概述以及在生态系中的角色作用和地位、原生动物、腔肠动物、环节动物、软体动物、苔藓、腕足和帚虫动物、甲壳动物、棘皮动物、毛颚动物等的分类概述，形态</w:t>
      </w:r>
      <w:r>
        <w:rPr>
          <w:rFonts w:hint="eastAsia" w:asciiTheme="majorEastAsia" w:hAnsiTheme="majorEastAsia" w:eastAsiaTheme="majorEastAsia"/>
          <w:szCs w:val="21"/>
        </w:rPr>
        <w:t>和分类</w:t>
      </w:r>
      <w:r>
        <w:rPr>
          <w:rFonts w:asciiTheme="majorEastAsia" w:hAnsiTheme="majorEastAsia" w:eastAsiaTheme="majorEastAsia"/>
          <w:szCs w:val="21"/>
        </w:rPr>
        <w:t>特征及其</w:t>
      </w:r>
      <w:r>
        <w:rPr>
          <w:rFonts w:hint="eastAsia" w:asciiTheme="majorEastAsia" w:hAnsiTheme="majorEastAsia" w:eastAsiaTheme="majorEastAsia"/>
          <w:szCs w:val="21"/>
        </w:rPr>
        <w:t>生态、资源</w:t>
      </w:r>
      <w:r>
        <w:rPr>
          <w:rFonts w:asciiTheme="majorEastAsia" w:hAnsiTheme="majorEastAsia" w:eastAsiaTheme="majorEastAsia"/>
          <w:szCs w:val="21"/>
        </w:rPr>
        <w:t>和应用共十章，各部分的具体内容与要求如下</w:t>
      </w:r>
      <w:r>
        <w:rPr>
          <w:rFonts w:hint="eastAsia" w:asciiTheme="majorEastAsia" w:hAnsiTheme="majorEastAsia" w:eastAsiaTheme="majorEastAsia"/>
          <w:szCs w:val="21"/>
        </w:rPr>
        <w:t>：</w:t>
      </w:r>
    </w:p>
    <w:p>
      <w:pPr>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理论教学的基本内容</w:t>
      </w:r>
    </w:p>
    <w:p>
      <w:pPr>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第一章  </w:t>
      </w:r>
      <w:r>
        <w:rPr>
          <w:rFonts w:asciiTheme="majorEastAsia" w:hAnsiTheme="majorEastAsia" w:eastAsiaTheme="majorEastAsia"/>
          <w:szCs w:val="21"/>
        </w:rPr>
        <w:t>绪论</w:t>
      </w:r>
    </w:p>
    <w:p>
      <w:pPr>
        <w:tabs>
          <w:tab w:val="left" w:pos="420"/>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明确水生生物学的定义、范围和任务，了解水生生物学发展简史及其发展现状。</w:t>
      </w:r>
    </w:p>
    <w:p>
      <w:pPr>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第二章  </w:t>
      </w:r>
      <w:r>
        <w:rPr>
          <w:rFonts w:asciiTheme="majorEastAsia" w:hAnsiTheme="majorEastAsia" w:eastAsiaTheme="majorEastAsia"/>
          <w:szCs w:val="21"/>
        </w:rPr>
        <w:t>藻类</w:t>
      </w:r>
      <w:r>
        <w:rPr>
          <w:rFonts w:hint="eastAsia" w:asciiTheme="majorEastAsia" w:hAnsiTheme="majorEastAsia" w:eastAsiaTheme="majorEastAsia"/>
          <w:szCs w:val="21"/>
        </w:rPr>
        <w:t>（水生植物）</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学习藻类的基本特征、形态构造、体制</w:t>
      </w:r>
      <w:r>
        <w:rPr>
          <w:rFonts w:hint="eastAsia" w:asciiTheme="majorEastAsia" w:hAnsiTheme="majorEastAsia" w:eastAsiaTheme="majorEastAsia"/>
          <w:szCs w:val="21"/>
        </w:rPr>
        <w:t>、</w:t>
      </w:r>
      <w:r>
        <w:rPr>
          <w:rFonts w:asciiTheme="majorEastAsia" w:hAnsiTheme="majorEastAsia" w:eastAsiaTheme="majorEastAsia"/>
          <w:szCs w:val="21"/>
        </w:rPr>
        <w:t>繁殖及生活周期和分类等基本知识</w:t>
      </w:r>
      <w:r>
        <w:rPr>
          <w:rFonts w:hint="eastAsia" w:asciiTheme="majorEastAsia" w:hAnsiTheme="majorEastAsia" w:eastAsiaTheme="majorEastAsia"/>
          <w:szCs w:val="21"/>
        </w:rPr>
        <w:t>，</w:t>
      </w:r>
      <w:r>
        <w:rPr>
          <w:rFonts w:asciiTheme="majorEastAsia" w:hAnsiTheme="majorEastAsia" w:eastAsiaTheme="majorEastAsia"/>
          <w:szCs w:val="21"/>
        </w:rPr>
        <w:t>了解藻类的生态分布及意义。</w:t>
      </w:r>
    </w:p>
    <w:p>
      <w:pPr>
        <w:tabs>
          <w:tab w:val="left" w:pos="0"/>
          <w:tab w:val="left" w:pos="420"/>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蓝藻门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掌握蓝藻的形态构造特点、体制与繁殖及其分类的基本知识。了解其生态分布及意义。</w:t>
      </w:r>
    </w:p>
    <w:p>
      <w:pPr>
        <w:tabs>
          <w:tab w:val="left" w:pos="0"/>
          <w:tab w:val="left" w:pos="420"/>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红藻门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掌握红藻的形态构造、体制、繁殖玉生活史。学习红藻门分类的基本知识。了解其生态分布及意义。</w:t>
      </w:r>
    </w:p>
    <w:p>
      <w:pPr>
        <w:tabs>
          <w:tab w:val="left" w:pos="0"/>
          <w:tab w:val="left" w:pos="420"/>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隐藻门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掌握隐藻的形态构造、体制与繁殖及其分类的基本知识。了解其生态分布及意义。</w:t>
      </w:r>
    </w:p>
    <w:p>
      <w:pPr>
        <w:tabs>
          <w:tab w:val="left" w:pos="0"/>
          <w:tab w:val="left" w:pos="420"/>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甲藻门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掌握甲藻的形态构造、体制与繁殖及其分类。了解其两个亚纲的结构特点及主要代表种类。了解其生态分布及意义。</w:t>
      </w:r>
    </w:p>
    <w:p>
      <w:pPr>
        <w:pStyle w:val="3"/>
        <w:tabs>
          <w:tab w:val="left" w:pos="0"/>
          <w:tab w:val="left" w:pos="42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金藻门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掌握金藻的形态构造、体制与繁殖及其分类的基本知识。了解其生态分布及意义。</w:t>
      </w:r>
    </w:p>
    <w:p>
      <w:pPr>
        <w:pStyle w:val="3"/>
        <w:tabs>
          <w:tab w:val="left" w:pos="0"/>
          <w:tab w:val="left" w:pos="42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6、</w:t>
      </w:r>
      <w:r>
        <w:rPr>
          <w:rFonts w:asciiTheme="majorEastAsia" w:hAnsiTheme="majorEastAsia" w:eastAsiaTheme="majorEastAsia"/>
          <w:szCs w:val="21"/>
        </w:rPr>
        <w:t>黄藻门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掌握黄藻的形态构造、体制与繁殖及其分类的基本知识。了解其生态分布及意义。</w:t>
      </w:r>
    </w:p>
    <w:p>
      <w:pPr>
        <w:tabs>
          <w:tab w:val="left" w:pos="0"/>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硅藻门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掌握硅藻的形态构造、体制与繁殖及其分类。了解其两个纲的结构特点及主要代表种类。了解其生态分布及意义。</w:t>
      </w:r>
    </w:p>
    <w:p>
      <w:pPr>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8、</w:t>
      </w:r>
      <w:r>
        <w:rPr>
          <w:rFonts w:asciiTheme="majorEastAsia" w:hAnsiTheme="majorEastAsia" w:eastAsiaTheme="majorEastAsia"/>
          <w:szCs w:val="21"/>
        </w:rPr>
        <w:t>褐藻门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掌握褐藻的形态构造、体制与繁殖及其分类的基本知识。了解其主要代表种类及其生态分布及意义。</w:t>
      </w:r>
    </w:p>
    <w:p>
      <w:pPr>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9、</w:t>
      </w:r>
      <w:r>
        <w:rPr>
          <w:rFonts w:asciiTheme="majorEastAsia" w:hAnsiTheme="majorEastAsia" w:eastAsiaTheme="majorEastAsia"/>
          <w:szCs w:val="21"/>
        </w:rPr>
        <w:t>裸藻门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掌握裸藻的形态构造、体制与繁殖及其分类的基本知识。了解其生态分布及意义。</w:t>
      </w:r>
    </w:p>
    <w:p>
      <w:pPr>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10、</w:t>
      </w:r>
      <w:r>
        <w:rPr>
          <w:rFonts w:asciiTheme="majorEastAsia" w:hAnsiTheme="majorEastAsia" w:eastAsiaTheme="majorEastAsia"/>
          <w:szCs w:val="21"/>
        </w:rPr>
        <w:t>绿藻门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掌握绿藻的形态构造、体制与繁殖及其分类。了解其主要代表种类及其生态分布及意义。</w:t>
      </w:r>
    </w:p>
    <w:p>
      <w:pPr>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11、</w:t>
      </w:r>
      <w:r>
        <w:rPr>
          <w:rFonts w:asciiTheme="majorEastAsia" w:hAnsiTheme="majorEastAsia" w:eastAsiaTheme="majorEastAsia"/>
          <w:szCs w:val="21"/>
        </w:rPr>
        <w:t>轮藻门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掌握轮藻的形态构造、体制与繁殖及其分类的基本知识。了解其生态分布及意义。</w:t>
      </w:r>
    </w:p>
    <w:p>
      <w:pPr>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第三章  </w:t>
      </w:r>
      <w:r>
        <w:rPr>
          <w:rFonts w:asciiTheme="majorEastAsia" w:hAnsiTheme="majorEastAsia" w:eastAsiaTheme="majorEastAsia"/>
          <w:szCs w:val="21"/>
        </w:rPr>
        <w:t>原生动物门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掌握原生动物的形态构造、生殖方式及主要分类。了解肉足虫纲、纤毛虫纲结构特点和主要代表种类。了解原生动物的生态习性和经济意义。</w:t>
      </w:r>
    </w:p>
    <w:p>
      <w:pPr>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第四章  </w:t>
      </w:r>
      <w:r>
        <w:rPr>
          <w:rFonts w:asciiTheme="majorEastAsia" w:hAnsiTheme="majorEastAsia" w:eastAsiaTheme="majorEastAsia"/>
          <w:szCs w:val="21"/>
        </w:rPr>
        <w:t>腔肠动物门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掌握腔肠动物</w:t>
      </w:r>
      <w:r>
        <w:rPr>
          <w:rFonts w:hint="eastAsia" w:asciiTheme="majorEastAsia" w:hAnsiTheme="majorEastAsia" w:eastAsiaTheme="majorEastAsia"/>
          <w:szCs w:val="21"/>
        </w:rPr>
        <w:t>的形态结构特点及其进化意义。掌握其三</w:t>
      </w:r>
      <w:r>
        <w:rPr>
          <w:rFonts w:asciiTheme="majorEastAsia" w:hAnsiTheme="majorEastAsia" w:eastAsiaTheme="majorEastAsia"/>
          <w:szCs w:val="21"/>
        </w:rPr>
        <w:t>个纲形态结构特点，和分类及代表种类。了解其生物学及经济意义。</w:t>
      </w:r>
    </w:p>
    <w:p>
      <w:pPr>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第五章  </w:t>
      </w:r>
      <w:r>
        <w:rPr>
          <w:rFonts w:asciiTheme="majorEastAsia" w:hAnsiTheme="majorEastAsia" w:eastAsiaTheme="majorEastAsia"/>
          <w:szCs w:val="21"/>
        </w:rPr>
        <w:t>轮虫动物门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掌握轮虫的形态结构、分类依据及主要的代表种类。了解其生态特性和分布。</w:t>
      </w:r>
    </w:p>
    <w:p>
      <w:pPr>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第六章  </w:t>
      </w:r>
      <w:r>
        <w:rPr>
          <w:rFonts w:asciiTheme="majorEastAsia" w:hAnsiTheme="majorEastAsia" w:eastAsiaTheme="majorEastAsia"/>
          <w:szCs w:val="21"/>
        </w:rPr>
        <w:t>环节动物门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w:t>
      </w:r>
      <w:r>
        <w:rPr>
          <w:rFonts w:hint="eastAsia" w:asciiTheme="majorEastAsia" w:hAnsiTheme="majorEastAsia" w:eastAsiaTheme="majorEastAsia"/>
          <w:szCs w:val="21"/>
        </w:rPr>
        <w:t>门的形态结构特点及其进化意义。掌握</w:t>
      </w:r>
      <w:r>
        <w:rPr>
          <w:rFonts w:asciiTheme="majorEastAsia" w:hAnsiTheme="majorEastAsia" w:eastAsiaTheme="majorEastAsia"/>
          <w:szCs w:val="21"/>
        </w:rPr>
        <w:t>多毛纲、寡毛纲、</w:t>
      </w:r>
      <w:r>
        <w:rPr>
          <w:rFonts w:hint="eastAsia" w:asciiTheme="majorEastAsia" w:hAnsiTheme="majorEastAsia" w:eastAsiaTheme="majorEastAsia"/>
          <w:szCs w:val="21"/>
        </w:rPr>
        <w:t>螠</w:t>
      </w:r>
      <w:r>
        <w:rPr>
          <w:rFonts w:asciiTheme="majorEastAsia" w:hAnsiTheme="majorEastAsia" w:eastAsiaTheme="majorEastAsia"/>
          <w:szCs w:val="21"/>
        </w:rPr>
        <w:t>纲</w:t>
      </w:r>
      <w:r>
        <w:rPr>
          <w:rFonts w:hint="eastAsia" w:asciiTheme="majorEastAsia" w:hAnsiTheme="majorEastAsia" w:eastAsiaTheme="majorEastAsia"/>
          <w:szCs w:val="21"/>
        </w:rPr>
        <w:t>和星虫纲</w:t>
      </w:r>
      <w:r>
        <w:rPr>
          <w:rFonts w:asciiTheme="majorEastAsia" w:hAnsiTheme="majorEastAsia" w:eastAsiaTheme="majorEastAsia"/>
          <w:szCs w:val="21"/>
        </w:rPr>
        <w:t>的形态结构和分类。了解其各自的主要代表种类。</w:t>
      </w:r>
    </w:p>
    <w:p>
      <w:pPr>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第七章  </w:t>
      </w:r>
      <w:r>
        <w:rPr>
          <w:rFonts w:asciiTheme="majorEastAsia" w:hAnsiTheme="majorEastAsia" w:eastAsiaTheme="majorEastAsia"/>
          <w:szCs w:val="21"/>
        </w:rPr>
        <w:t>软体动物门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掌握软体动物的主要形态结构特点，及其各纲的形态结构，分类及代表动物。以腹足纲、瓣鳃纲和头足纲为主。了解其生态特性及经济意义。</w:t>
      </w:r>
    </w:p>
    <w:p>
      <w:pPr>
        <w:tabs>
          <w:tab w:val="left" w:pos="42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第八章  </w:t>
      </w:r>
      <w:r>
        <w:rPr>
          <w:rFonts w:asciiTheme="majorEastAsia" w:hAnsiTheme="majorEastAsia" w:eastAsiaTheme="majorEastAsia"/>
          <w:szCs w:val="21"/>
        </w:rPr>
        <w:t>苔藓动物门、腕足动物门、帚虫动物门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掌握各门共同的特征及各自的特点。了解其代表动物。</w:t>
      </w:r>
    </w:p>
    <w:p>
      <w:pPr>
        <w:tabs>
          <w:tab w:val="left" w:pos="42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第九章  </w:t>
      </w:r>
      <w:r>
        <w:rPr>
          <w:rFonts w:asciiTheme="majorEastAsia" w:hAnsiTheme="majorEastAsia" w:eastAsiaTheme="majorEastAsia"/>
          <w:szCs w:val="21"/>
        </w:rPr>
        <w:t>节肢动物门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w:t>
      </w:r>
      <w:r>
        <w:rPr>
          <w:rFonts w:hint="eastAsia" w:asciiTheme="majorEastAsia" w:hAnsiTheme="majorEastAsia" w:eastAsiaTheme="majorEastAsia"/>
          <w:szCs w:val="21"/>
        </w:rPr>
        <w:t>水生</w:t>
      </w:r>
      <w:r>
        <w:rPr>
          <w:rFonts w:asciiTheme="majorEastAsia" w:hAnsiTheme="majorEastAsia" w:eastAsiaTheme="majorEastAsia"/>
          <w:szCs w:val="21"/>
        </w:rPr>
        <w:t>节肢动物</w:t>
      </w:r>
      <w:r>
        <w:rPr>
          <w:rFonts w:hint="eastAsia" w:asciiTheme="majorEastAsia" w:hAnsiTheme="majorEastAsia" w:eastAsiaTheme="majorEastAsia"/>
          <w:szCs w:val="21"/>
        </w:rPr>
        <w:t>各纲</w:t>
      </w:r>
      <w:r>
        <w:rPr>
          <w:rFonts w:asciiTheme="majorEastAsia" w:hAnsiTheme="majorEastAsia" w:eastAsiaTheme="majorEastAsia"/>
          <w:szCs w:val="21"/>
        </w:rPr>
        <w:t>的主要形态结构特点</w:t>
      </w:r>
      <w:r>
        <w:rPr>
          <w:rFonts w:hint="eastAsia" w:asciiTheme="majorEastAsia" w:hAnsiTheme="majorEastAsia" w:eastAsiaTheme="majorEastAsia"/>
          <w:szCs w:val="21"/>
        </w:rPr>
        <w:t>和进化意义</w:t>
      </w:r>
      <w:r>
        <w:rPr>
          <w:rFonts w:asciiTheme="majorEastAsia" w:hAnsiTheme="majorEastAsia" w:eastAsiaTheme="majorEastAsia"/>
          <w:szCs w:val="21"/>
        </w:rPr>
        <w:t>，掌握</w:t>
      </w:r>
      <w:r>
        <w:rPr>
          <w:rFonts w:hint="eastAsia" w:asciiTheme="majorEastAsia" w:hAnsiTheme="majorEastAsia" w:eastAsiaTheme="majorEastAsia"/>
          <w:szCs w:val="21"/>
        </w:rPr>
        <w:t>小型</w:t>
      </w:r>
      <w:r>
        <w:rPr>
          <w:rFonts w:asciiTheme="majorEastAsia" w:hAnsiTheme="majorEastAsia" w:eastAsiaTheme="majorEastAsia"/>
          <w:szCs w:val="21"/>
        </w:rPr>
        <w:t>甲壳纲的结构特点、分类依据、及各纲的主要代表动物。了解其生态特性及经济意义。以挠足亚纲、鳃足亚纲为主。</w:t>
      </w:r>
    </w:p>
    <w:p>
      <w:pPr>
        <w:pStyle w:val="3"/>
        <w:tabs>
          <w:tab w:val="left" w:pos="42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第十章  </w:t>
      </w:r>
      <w:r>
        <w:rPr>
          <w:rFonts w:asciiTheme="majorEastAsia" w:hAnsiTheme="majorEastAsia" w:eastAsiaTheme="majorEastAsia"/>
          <w:szCs w:val="21"/>
        </w:rPr>
        <w:t>棘皮动物门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掌握棘皮动物的形态构造特点及</w:t>
      </w:r>
      <w:r>
        <w:rPr>
          <w:rFonts w:hint="eastAsia" w:asciiTheme="majorEastAsia" w:hAnsiTheme="majorEastAsia" w:eastAsiaTheme="majorEastAsia"/>
          <w:szCs w:val="21"/>
        </w:rPr>
        <w:t>进化意义</w:t>
      </w:r>
      <w:r>
        <w:rPr>
          <w:rFonts w:asciiTheme="majorEastAsia" w:hAnsiTheme="majorEastAsia" w:eastAsiaTheme="majorEastAsia"/>
          <w:szCs w:val="21"/>
        </w:rPr>
        <w:t>。了解其五个刚的形态构造及各自的代表种类</w:t>
      </w:r>
      <w:r>
        <w:rPr>
          <w:rFonts w:hint="eastAsia" w:asciiTheme="majorEastAsia" w:hAnsiTheme="majorEastAsia" w:eastAsiaTheme="majorEastAsia"/>
          <w:szCs w:val="21"/>
        </w:rPr>
        <w:t>和生态特点。</w:t>
      </w:r>
    </w:p>
    <w:p>
      <w:pPr>
        <w:pStyle w:val="3"/>
        <w:tabs>
          <w:tab w:val="left" w:pos="42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第十一章  </w:t>
      </w:r>
      <w:r>
        <w:rPr>
          <w:rFonts w:asciiTheme="majorEastAsia" w:hAnsiTheme="majorEastAsia" w:eastAsiaTheme="majorEastAsia"/>
          <w:szCs w:val="21"/>
        </w:rPr>
        <w:t>毛颚动物门</w:t>
      </w:r>
    </w:p>
    <w:p>
      <w:pPr>
        <w:pStyle w:val="3"/>
        <w:tabs>
          <w:tab w:val="left" w:pos="42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掌握毛颚动物的形态构造及其分类。掌握主要代表种类。了解毛颚动物作为海流指标种的原因和意义</w:t>
      </w:r>
      <w:r>
        <w:rPr>
          <w:rFonts w:hint="eastAsia" w:asciiTheme="majorEastAsia" w:hAnsiTheme="majorEastAsia" w:eastAsiaTheme="majorEastAsia"/>
          <w:szCs w:val="21"/>
        </w:rPr>
        <w:t>。</w:t>
      </w:r>
    </w:p>
    <w:p>
      <w:pPr>
        <w:spacing w:before="156" w:beforeLines="50" w:after="156" w:afterLines="50"/>
        <w:ind w:firstLine="738" w:firstLineChars="350"/>
        <w:contextualSpacing/>
        <w:rPr>
          <w:rFonts w:ascii="宋体" w:hAnsi="宋体"/>
          <w:b/>
          <w:szCs w:val="21"/>
        </w:rPr>
      </w:pPr>
      <w:r>
        <w:rPr>
          <w:rFonts w:hint="eastAsia" w:ascii="宋体" w:hAnsi="宋体"/>
          <w:b/>
          <w:szCs w:val="21"/>
        </w:rPr>
        <w:t>2.实验教学</w:t>
      </w:r>
    </w:p>
    <w:p>
      <w:pPr>
        <w:pStyle w:val="3"/>
        <w:tabs>
          <w:tab w:val="left" w:pos="42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实验课14学时，具体分配如下：</w:t>
      </w:r>
    </w:p>
    <w:tbl>
      <w:tblPr>
        <w:tblStyle w:val="11"/>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371" w:type="dxa"/>
            <w:gridSpan w:val="2"/>
            <w:vAlign w:val="center"/>
          </w:tcPr>
          <w:p>
            <w:pPr>
              <w:tabs>
                <w:tab w:val="left" w:pos="4860"/>
              </w:tabs>
              <w:spacing w:before="156" w:beforeLines="50" w:after="156" w:afterLines="50"/>
              <w:contextualSpacing/>
              <w:jc w:val="center"/>
              <w:rPr>
                <w:rFonts w:asciiTheme="majorEastAsia" w:hAnsiTheme="majorEastAsia" w:eastAsiaTheme="majorEastAsia"/>
                <w:b/>
                <w:bCs/>
                <w:szCs w:val="21"/>
              </w:rPr>
            </w:pPr>
            <w:r>
              <w:rPr>
                <w:rFonts w:asciiTheme="majorEastAsia" w:hAnsiTheme="majorEastAsia" w:eastAsiaTheme="majorEastAsia"/>
                <w:b/>
                <w:bCs/>
                <w:szCs w:val="21"/>
              </w:rPr>
              <w:t>实 验 教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5670" w:type="dxa"/>
            <w:vAlign w:val="center"/>
          </w:tcPr>
          <w:p>
            <w:pPr>
              <w:tabs>
                <w:tab w:val="left" w:pos="4860"/>
              </w:tabs>
              <w:spacing w:before="156" w:beforeLines="50" w:after="156" w:afterLines="50"/>
              <w:contextualSpacing/>
              <w:jc w:val="center"/>
              <w:rPr>
                <w:rFonts w:asciiTheme="majorEastAsia" w:hAnsiTheme="majorEastAsia" w:eastAsiaTheme="majorEastAsia"/>
                <w:b/>
                <w:bCs/>
                <w:szCs w:val="21"/>
              </w:rPr>
            </w:pPr>
            <w:r>
              <w:rPr>
                <w:rFonts w:asciiTheme="majorEastAsia" w:hAnsiTheme="majorEastAsia" w:eastAsiaTheme="majorEastAsia"/>
                <w:b/>
                <w:bCs/>
                <w:szCs w:val="21"/>
              </w:rPr>
              <w:t>内    容</w:t>
            </w:r>
          </w:p>
        </w:tc>
        <w:tc>
          <w:tcPr>
            <w:tcW w:w="1701" w:type="dxa"/>
            <w:vAlign w:val="center"/>
          </w:tcPr>
          <w:p>
            <w:pPr>
              <w:tabs>
                <w:tab w:val="left" w:pos="4860"/>
              </w:tabs>
              <w:spacing w:before="156" w:beforeLines="50" w:after="156" w:afterLines="50"/>
              <w:contextualSpacing/>
              <w:jc w:val="center"/>
              <w:rPr>
                <w:rFonts w:asciiTheme="majorEastAsia" w:hAnsiTheme="majorEastAsia" w:eastAsiaTheme="majorEastAsia"/>
                <w:b/>
                <w:bCs/>
                <w:szCs w:val="21"/>
              </w:rPr>
            </w:pPr>
            <w:r>
              <w:rPr>
                <w:rFonts w:asciiTheme="majorEastAsia" w:hAnsiTheme="majorEastAsia" w:eastAsiaTheme="majorEastAsia"/>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实验一 藻类的</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实验二 原生动物的</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实验三 轮虫动物的</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color w:val="000000"/>
                <w:szCs w:val="21"/>
              </w:rPr>
              <w:t xml:space="preserve">实验四 </w:t>
            </w:r>
            <w:r>
              <w:rPr>
                <w:rFonts w:hint="eastAsia" w:asciiTheme="majorEastAsia" w:hAnsiTheme="majorEastAsia" w:eastAsiaTheme="majorEastAsia"/>
                <w:color w:val="000000"/>
                <w:szCs w:val="21"/>
              </w:rPr>
              <w:t>环节</w:t>
            </w:r>
            <w:r>
              <w:rPr>
                <w:rFonts w:asciiTheme="majorEastAsia" w:hAnsiTheme="majorEastAsia" w:eastAsiaTheme="majorEastAsia"/>
                <w:szCs w:val="21"/>
              </w:rPr>
              <w:t>动物的</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color w:val="000000"/>
                <w:szCs w:val="21"/>
              </w:rPr>
            </w:pPr>
            <w:r>
              <w:rPr>
                <w:rFonts w:asciiTheme="majorEastAsia" w:hAnsiTheme="majorEastAsia" w:eastAsiaTheme="majorEastAsia"/>
                <w:szCs w:val="21"/>
              </w:rPr>
              <w:t xml:space="preserve">实验五 </w:t>
            </w:r>
            <w:r>
              <w:rPr>
                <w:rFonts w:hint="eastAsia" w:asciiTheme="majorEastAsia" w:hAnsiTheme="majorEastAsia" w:eastAsiaTheme="majorEastAsia"/>
                <w:szCs w:val="21"/>
              </w:rPr>
              <w:t>软体</w:t>
            </w:r>
            <w:r>
              <w:rPr>
                <w:rFonts w:asciiTheme="majorEastAsia" w:hAnsiTheme="majorEastAsia" w:eastAsiaTheme="majorEastAsia"/>
                <w:szCs w:val="21"/>
              </w:rPr>
              <w:t>动物</w:t>
            </w:r>
            <w:r>
              <w:rPr>
                <w:rFonts w:hint="eastAsia" w:asciiTheme="majorEastAsia" w:hAnsiTheme="majorEastAsia" w:eastAsiaTheme="majorEastAsia"/>
                <w:szCs w:val="21"/>
              </w:rPr>
              <w:t>贝壳分类</w:t>
            </w:r>
            <w:r>
              <w:rPr>
                <w:rFonts w:asciiTheme="majorEastAsia" w:hAnsiTheme="majorEastAsia" w:eastAsiaTheme="majorEastAsia"/>
                <w:szCs w:val="21"/>
              </w:rPr>
              <w:t>观察</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hint="eastAsia" w:asciiTheme="majorEastAsia" w:hAnsiTheme="majorEastAsia" w:eastAsiaTheme="majorEastAsia"/>
                <w:szCs w:val="21"/>
              </w:rPr>
              <w:t>实验六 小型甲壳动物分类观察</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实验</w:t>
            </w:r>
            <w:r>
              <w:rPr>
                <w:rFonts w:hint="eastAsia" w:asciiTheme="majorEastAsia" w:hAnsiTheme="majorEastAsia" w:eastAsiaTheme="majorEastAsia"/>
                <w:szCs w:val="21"/>
              </w:rPr>
              <w:t>七</w:t>
            </w:r>
            <w:r>
              <w:rPr>
                <w:rFonts w:asciiTheme="majorEastAsia" w:hAnsiTheme="majorEastAsia" w:eastAsiaTheme="majorEastAsia"/>
                <w:szCs w:val="21"/>
              </w:rPr>
              <w:t xml:space="preserve"> </w:t>
            </w:r>
            <w:r>
              <w:rPr>
                <w:rFonts w:hint="eastAsia" w:asciiTheme="majorEastAsia" w:hAnsiTheme="majorEastAsia" w:eastAsiaTheme="majorEastAsia"/>
                <w:szCs w:val="21"/>
              </w:rPr>
              <w:t>浮游生物定量调查——显微镜计数法</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670" w:type="dxa"/>
            <w:vAlign w:val="center"/>
          </w:tcPr>
          <w:p>
            <w:pPr>
              <w:tabs>
                <w:tab w:val="left" w:pos="4860"/>
              </w:tabs>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合      计</w:t>
            </w:r>
          </w:p>
        </w:tc>
        <w:tc>
          <w:tcPr>
            <w:tcW w:w="1701" w:type="dxa"/>
            <w:vAlign w:val="center"/>
          </w:tcPr>
          <w:p>
            <w:pPr>
              <w:spacing w:before="156" w:beforeLines="50" w:after="156" w:afterLines="50"/>
              <w:contextualSpacing/>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6</w:t>
            </w:r>
          </w:p>
        </w:tc>
      </w:tr>
    </w:tbl>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具体教学内容与教学基本要求如下：</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1</w:t>
      </w:r>
      <w:r>
        <w:rPr>
          <w:rFonts w:hint="eastAsia" w:asciiTheme="majorEastAsia" w:hAnsiTheme="majorEastAsia" w:eastAsiaTheme="majorEastAsia"/>
          <w:szCs w:val="21"/>
        </w:rPr>
        <w:tab/>
      </w:r>
      <w:r>
        <w:rPr>
          <w:rFonts w:hint="eastAsia" w:asciiTheme="majorEastAsia" w:hAnsiTheme="majorEastAsia" w:eastAsiaTheme="majorEastAsia"/>
          <w:szCs w:val="21"/>
        </w:rPr>
        <w:t>、藻类的分类观察，利用显微镜观察十一门藻类的活体以及风干、浸制标本。要求学生掌握各门藻类的主要特征。</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2</w:t>
      </w:r>
      <w:r>
        <w:rPr>
          <w:rFonts w:hint="eastAsia" w:asciiTheme="majorEastAsia" w:hAnsiTheme="majorEastAsia" w:eastAsiaTheme="majorEastAsia"/>
          <w:szCs w:val="21"/>
        </w:rPr>
        <w:tab/>
      </w:r>
      <w:r>
        <w:rPr>
          <w:rFonts w:hint="eastAsia" w:asciiTheme="majorEastAsia" w:hAnsiTheme="majorEastAsia" w:eastAsiaTheme="majorEastAsia"/>
          <w:szCs w:val="21"/>
        </w:rPr>
        <w:t>、原生动物的分类观察，观察各种浮游纤毛虫纲的原生动物主要特征。</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3、腔肠动物的分类观察，观察三种腔肠动物的形态结构，了解其结构特点及其生活史。</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4</w:t>
      </w:r>
      <w:r>
        <w:rPr>
          <w:rFonts w:hint="eastAsia" w:asciiTheme="majorEastAsia" w:hAnsiTheme="majorEastAsia" w:eastAsiaTheme="majorEastAsia"/>
          <w:szCs w:val="21"/>
        </w:rPr>
        <w:tab/>
      </w:r>
      <w:r>
        <w:rPr>
          <w:rFonts w:hint="eastAsia" w:asciiTheme="majorEastAsia" w:hAnsiTheme="majorEastAsia" w:eastAsiaTheme="majorEastAsia"/>
          <w:szCs w:val="21"/>
        </w:rPr>
        <w:t>、轮虫的分类观察，观察轮虫的结构特点，掌握其分类特征和生殖特点。</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5</w:t>
      </w:r>
      <w:r>
        <w:rPr>
          <w:rFonts w:hint="eastAsia" w:asciiTheme="majorEastAsia" w:hAnsiTheme="majorEastAsia" w:eastAsiaTheme="majorEastAsia"/>
          <w:szCs w:val="21"/>
        </w:rPr>
        <w:tab/>
      </w:r>
      <w:r>
        <w:rPr>
          <w:rFonts w:hint="eastAsia" w:asciiTheme="majorEastAsia" w:hAnsiTheme="majorEastAsia" w:eastAsiaTheme="majorEastAsia"/>
          <w:szCs w:val="21"/>
        </w:rPr>
        <w:t>、环节动物分类观察，观察各种环节动物的分类特征。着重掌握其运动器官和神经系统。</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6</w:t>
      </w:r>
      <w:r>
        <w:rPr>
          <w:rFonts w:hint="eastAsia" w:asciiTheme="majorEastAsia" w:hAnsiTheme="majorEastAsia" w:eastAsiaTheme="majorEastAsia"/>
          <w:szCs w:val="21"/>
        </w:rPr>
        <w:tab/>
      </w:r>
      <w:r>
        <w:rPr>
          <w:rFonts w:hint="eastAsia" w:asciiTheme="majorEastAsia" w:hAnsiTheme="majorEastAsia" w:eastAsiaTheme="majorEastAsia"/>
          <w:szCs w:val="21"/>
        </w:rPr>
        <w:t>、软体动物分类观察，观察腹足类、双壳类和头足类的结构分类特征，了解其身体结构与运动的关系。</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7</w:t>
      </w:r>
      <w:r>
        <w:rPr>
          <w:rFonts w:hint="eastAsia" w:asciiTheme="majorEastAsia" w:hAnsiTheme="majorEastAsia" w:eastAsiaTheme="majorEastAsia"/>
          <w:szCs w:val="21"/>
        </w:rPr>
        <w:tab/>
      </w:r>
      <w:r>
        <w:rPr>
          <w:rFonts w:hint="eastAsia" w:asciiTheme="majorEastAsia" w:hAnsiTheme="majorEastAsia" w:eastAsiaTheme="majorEastAsia"/>
          <w:szCs w:val="21"/>
        </w:rPr>
        <w:t>、甲壳动物分类观察（一），显微观察低等小型甲壳动物，着重其分类特征和生殖特点。学习显微解剖技术。</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8、甲壳动物分类观察（二），观察虾、蟹、龙虾等高等大型甲壳动物的分类特征和形态结构。着重身体的分节、分部、和附肢。</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9、棘皮动物分类观察，观察海参、海星、海胆等棘皮动物的分类形态结构，了解各纲在分类特征上的差异和联系。</w:t>
      </w:r>
    </w:p>
    <w:p>
      <w:pPr>
        <w:spacing w:before="156" w:beforeLines="50" w:after="156" w:afterLines="50"/>
        <w:ind w:firstLine="210" w:firstLineChars="100"/>
        <w:contextualSpacing/>
        <w:rPr>
          <w:rFonts w:asciiTheme="majorEastAsia" w:hAnsiTheme="majorEastAsia" w:eastAsiaTheme="majorEastAsia"/>
          <w:szCs w:val="21"/>
        </w:rPr>
      </w:pPr>
      <w:r>
        <w:rPr>
          <w:rFonts w:hint="eastAsia" w:asciiTheme="majorEastAsia" w:hAnsiTheme="majorEastAsia" w:eastAsiaTheme="majorEastAsia"/>
          <w:szCs w:val="21"/>
        </w:rPr>
        <w:t>10、浮游生物的定量——显微镜计数法，学习用显微镜计数法进行浮游生物定量的方法。根据调查规程，学习各种浮游动植物的计数和定量方法。</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教学方法：以教师课堂讲授为主，辅以生动精彩的国外拍摄的双语（英文语音，中文字幕）科教片。同时设置实验课。讲授内容力求密切联系科研发展前沿，注重理论联系实际，加强对学生动手能力的培养。启发引导学生建立科学的学习与思维方法。</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对在生产养殖上有重要经济价值的动物门类，其最新的养殖技术动态和应用等内容由教师提出问题框架，提供检索引擎和参考杂志，组织学生，自己查阅文献，制作多媒体课件，在课堂上讲述。然后由其他同学小组补充，教师总结的方法授课。使学生有一个主动学习的过程。提高他们的学习兴趣和组织表达能力。课件水平及讲授效果记入平时成绩。</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在教学手段上，整个课堂教学全部采用多媒体教学，并根据需要使用幻灯、投影、标本和模型等多种教学手段，变抽象教学为形象教学，增加学生的感性认识。并创造条件增加学生实地参观的机会。</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不定期地利用下课前2－3分钟，提出简短的问题，要求学生作答并当堂上交，一方面考察和巩固课堂教授知识，另一方面对学生的学习起到一定的督促作用。</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课堂教学与课下交流相结合。给整个班级申请一个公共电子邮箱。这是课下教师与学生的交流场所。教师将新近的相关文献、图片或链接发入邮箱。学生可通过该邮箱发表自己的发现和建议或意见。</w:t>
      </w:r>
    </w:p>
    <w:p>
      <w:pPr>
        <w:spacing w:before="156" w:beforeLines="50" w:after="156" w:afterLines="50"/>
        <w:ind w:firstLine="738" w:firstLineChars="350"/>
        <w:contextualSpacing/>
        <w:rPr>
          <w:rFonts w:ascii="宋体" w:hAnsi="宋体"/>
          <w:b/>
          <w:szCs w:val="21"/>
        </w:rPr>
      </w:pPr>
      <w:r>
        <w:rPr>
          <w:rFonts w:hint="eastAsia" w:ascii="宋体" w:hAnsi="宋体"/>
          <w:b/>
          <w:szCs w:val="21"/>
        </w:rPr>
        <w:t>2.实验教学</w:t>
      </w:r>
    </w:p>
    <w:p>
      <w:pPr>
        <w:spacing w:before="156" w:beforeLines="50" w:after="156" w:afterLines="50"/>
        <w:ind w:firstLine="420"/>
        <w:contextualSpacing/>
        <w:rPr>
          <w:rFonts w:asciiTheme="majorEastAsia" w:hAnsiTheme="majorEastAsia" w:eastAsiaTheme="majorEastAsia"/>
          <w:szCs w:val="21"/>
        </w:rPr>
      </w:pPr>
      <w:r>
        <w:rPr>
          <w:rFonts w:hint="eastAsia" w:asciiTheme="majorEastAsia" w:hAnsiTheme="majorEastAsia" w:eastAsiaTheme="majorEastAsia"/>
          <w:szCs w:val="21"/>
        </w:rPr>
        <w:t>本实验教学以学生操作为主，辅以教师解剖演示指导。任课教师需向学生讲清课程的性质、任务、要求、课程安排及进度、平时考核内容、期末考试方法、实验守则及实验室安全制度等。</w:t>
      </w:r>
    </w:p>
    <w:p>
      <w:pPr>
        <w:spacing w:before="156" w:beforeLines="50" w:after="156" w:afterLines="50"/>
        <w:ind w:firstLine="420"/>
        <w:contextualSpacing/>
        <w:rPr>
          <w:rFonts w:asciiTheme="majorEastAsia" w:hAnsiTheme="majorEastAsia" w:eastAsiaTheme="majorEastAsia"/>
          <w:szCs w:val="21"/>
        </w:rPr>
      </w:pPr>
      <w:r>
        <w:rPr>
          <w:rFonts w:hint="eastAsia" w:asciiTheme="majorEastAsia" w:hAnsiTheme="majorEastAsia" w:eastAsiaTheme="majorEastAsia"/>
          <w:szCs w:val="21"/>
        </w:rPr>
        <w:t>该课程以基础性实验为主，实验指导书中给出实验题目，操作步骤及观察方法，实验前学生必须进行预习。同时辅以综合性实验，实验指导书中列出实验题目和要求，以及给出一些操作的规范，由学生自己设计实验步骤，取得结果，完成实验。</w:t>
      </w:r>
    </w:p>
    <w:p>
      <w:pPr>
        <w:spacing w:before="156" w:beforeLines="50" w:after="156" w:afterLines="50"/>
        <w:ind w:firstLine="420"/>
        <w:contextualSpacing/>
        <w:rPr>
          <w:rFonts w:asciiTheme="majorEastAsia" w:hAnsiTheme="majorEastAsia" w:eastAsiaTheme="majorEastAsia"/>
          <w:szCs w:val="21"/>
        </w:rPr>
      </w:pPr>
      <w:r>
        <w:rPr>
          <w:rFonts w:hint="eastAsia" w:asciiTheme="majorEastAsia" w:hAnsiTheme="majorEastAsia" w:eastAsiaTheme="majorEastAsia"/>
          <w:szCs w:val="21"/>
        </w:rPr>
        <w:t>实验一般1人1组，在规定的时间内，学生独立完成，出现问题，教师要引导学生独立分析、解决，不得包办代替。</w:t>
      </w:r>
    </w:p>
    <w:p>
      <w:pPr>
        <w:spacing w:before="156" w:beforeLines="50" w:after="156" w:afterLines="50"/>
        <w:ind w:firstLine="420"/>
        <w:contextualSpacing/>
        <w:rPr>
          <w:rFonts w:asciiTheme="majorEastAsia" w:hAnsiTheme="majorEastAsia" w:eastAsiaTheme="majorEastAsia"/>
          <w:szCs w:val="21"/>
        </w:rPr>
      </w:pPr>
      <w:r>
        <w:rPr>
          <w:rFonts w:hint="eastAsia" w:asciiTheme="majorEastAsia" w:hAnsiTheme="majorEastAsia" w:eastAsiaTheme="majorEastAsia"/>
          <w:szCs w:val="21"/>
        </w:rPr>
        <w:t>每次实验结果，需经教师认可后，方可算完成。</w:t>
      </w:r>
    </w:p>
    <w:p>
      <w:pPr>
        <w:spacing w:before="156" w:beforeLines="50" w:after="156" w:afterLines="50"/>
        <w:ind w:firstLine="420"/>
        <w:contextualSpacing/>
        <w:rPr>
          <w:rFonts w:asciiTheme="majorEastAsia" w:hAnsiTheme="majorEastAsia" w:eastAsiaTheme="majorEastAsia"/>
          <w:szCs w:val="21"/>
        </w:rPr>
      </w:pPr>
      <w:r>
        <w:rPr>
          <w:rFonts w:hint="eastAsia" w:asciiTheme="majorEastAsia" w:hAnsiTheme="majorEastAsia" w:eastAsiaTheme="majorEastAsia"/>
          <w:szCs w:val="21"/>
        </w:rPr>
        <w:t>任课教师要认真上好每一堂课，实验前清点学生人数，实验中按要求做好学生实验情况及结果记录，实验后认真填写实验开出记录。</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1.主要仪器设备</w:t>
      </w:r>
    </w:p>
    <w:p>
      <w:pPr>
        <w:pStyle w:val="3"/>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各种水生动、植物活体、风干、固定和浸制标本等。</w:t>
      </w:r>
    </w:p>
    <w:p>
      <w:pPr>
        <w:pStyle w:val="3"/>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显微镜、解剖镜、放大镜、浮游生物计数框、血球计数板、计数器。</w:t>
      </w:r>
    </w:p>
    <w:p>
      <w:pPr>
        <w:pStyle w:val="3"/>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载玻片、盖玻片、吸管、培养皿、移液管、烧杯、试管、量筒、研钵、广口瓶、漏斗、三角瓶。</w:t>
      </w:r>
    </w:p>
    <w:p>
      <w:pPr>
        <w:pStyle w:val="3"/>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离心机、超级恒温水浴、烘箱、干燥器、高温电炉、台式天平、电冰箱。</w:t>
      </w:r>
    </w:p>
    <w:p>
      <w:pPr>
        <w:pStyle w:val="3"/>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瓷盘、镊子、剪刀、刀片、解剖针。</w:t>
      </w:r>
    </w:p>
    <w:p>
      <w:pPr>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新华滤纸、橡皮塞、软木塞、尼龙小网、浮游动物网、浮游植物网、温度计、玻璃缸、紫外灯等。</w:t>
      </w:r>
    </w:p>
    <w:p>
      <w:pPr>
        <w:spacing w:before="156" w:beforeLines="50" w:after="156" w:afterLines="50"/>
        <w:ind w:firstLine="723" w:firstLineChars="300"/>
        <w:contextualSpacing/>
        <w:rPr>
          <w:rFonts w:asciiTheme="majorEastAsia" w:hAnsiTheme="majorEastAsia" w:eastAsiaTheme="majorEastAsia"/>
          <w:b/>
          <w:szCs w:val="21"/>
        </w:rPr>
      </w:pPr>
      <w:r>
        <w:rPr>
          <w:rFonts w:hint="eastAsia" w:ascii="黑体" w:hAnsi="宋体" w:eastAsia="黑体"/>
          <w:b/>
          <w:sz w:val="24"/>
        </w:rPr>
        <w:t>2.课内实验项目的设置与内容提要</w:t>
      </w:r>
    </w:p>
    <w:tbl>
      <w:tblPr>
        <w:tblStyle w:val="11"/>
        <w:tblW w:w="8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63"/>
        <w:gridCol w:w="2624"/>
        <w:gridCol w:w="805"/>
        <w:gridCol w:w="805"/>
        <w:gridCol w:w="80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序号</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实验项目名称</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内容提要</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实验学时</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实验</w:t>
            </w:r>
          </w:p>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类型</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每组人数</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藻类的</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利用显微镜观察十一门藻类的活体以及风干、浸制标本。掌握各门藻类的主要特征</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原生动物的</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观察各种浮游纤毛虫纲的原生动物主要特征。</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3</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腔肠动物的</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观察三种腔肠动物的形态结构，了解其结构特点及其生活史。</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4</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轮虫</w:t>
            </w:r>
            <w:r>
              <w:rPr>
                <w:rFonts w:hint="eastAsia" w:asciiTheme="majorEastAsia" w:hAnsiTheme="majorEastAsia" w:eastAsiaTheme="majorEastAsia"/>
                <w:szCs w:val="21"/>
              </w:rPr>
              <w:t>的分类</w:t>
            </w:r>
            <w:r>
              <w:rPr>
                <w:rFonts w:asciiTheme="majorEastAsia" w:hAnsiTheme="majorEastAsia" w:eastAsiaTheme="majorEastAsia"/>
                <w:szCs w:val="21"/>
              </w:rPr>
              <w:t>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观察轮虫的结构特点，掌握其分类特征和生殖特点</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5</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环节动物</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观察各种环节动物的分类特征。着重其运动器官和神经系统。</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必</w:t>
            </w:r>
            <w:r>
              <w:rPr>
                <w:rFonts w:asciiTheme="majorEastAsia" w:hAnsiTheme="majorEastAsia" w:eastAsiaTheme="majorEastAsia"/>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6</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软体动物</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观察腹足类、双壳类和头足类的结构分类特征，了解其身体结构与运动的关系。</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选</w:t>
            </w:r>
            <w:r>
              <w:rPr>
                <w:rFonts w:asciiTheme="majorEastAsia" w:hAnsiTheme="majorEastAsia" w:eastAsiaTheme="majorEastAsia"/>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7</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hint="eastAsia" w:asciiTheme="majorEastAsia" w:hAnsiTheme="majorEastAsia" w:eastAsiaTheme="majorEastAsia"/>
                <w:szCs w:val="21"/>
              </w:rPr>
              <w:t>软体动物贝壳分类观察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hint="eastAsia" w:asciiTheme="majorEastAsia" w:hAnsiTheme="majorEastAsia" w:eastAsiaTheme="majorEastAsia"/>
                <w:szCs w:val="21"/>
              </w:rPr>
              <w:t>观察腹足纲和瓣鳃纲贝类的分类特征，认识主要的种类</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7</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甲壳动物</w:t>
            </w:r>
            <w:r>
              <w:rPr>
                <w:rFonts w:hint="eastAsia" w:asciiTheme="majorEastAsia" w:hAnsiTheme="majorEastAsia" w:eastAsiaTheme="majorEastAsia"/>
                <w:szCs w:val="21"/>
              </w:rPr>
              <w:t>分类</w:t>
            </w:r>
            <w:r>
              <w:rPr>
                <w:rFonts w:asciiTheme="majorEastAsia" w:hAnsiTheme="majorEastAsia" w:eastAsiaTheme="majorEastAsia"/>
                <w:szCs w:val="21"/>
              </w:rPr>
              <w:t>观察</w:t>
            </w:r>
            <w:r>
              <w:rPr>
                <w:rFonts w:hint="eastAsia" w:asciiTheme="majorEastAsia" w:hAnsiTheme="majorEastAsia" w:eastAsiaTheme="majorEastAsia"/>
                <w:szCs w:val="21"/>
              </w:rPr>
              <w:t>一</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显微观察低等小型甲壳动物，着重其分类特征和生殖特点。学习显微解剖技术。</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8</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甲壳动物</w:t>
            </w:r>
            <w:r>
              <w:rPr>
                <w:rFonts w:hint="eastAsia" w:asciiTheme="majorEastAsia" w:hAnsiTheme="majorEastAsia" w:eastAsiaTheme="majorEastAsia"/>
                <w:szCs w:val="21"/>
              </w:rPr>
              <w:t>分类</w:t>
            </w:r>
            <w:r>
              <w:rPr>
                <w:rFonts w:asciiTheme="majorEastAsia" w:hAnsiTheme="majorEastAsia" w:eastAsiaTheme="majorEastAsia"/>
                <w:szCs w:val="21"/>
              </w:rPr>
              <w:t>观察二</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观察虾、蟹、龙虾等高等大型甲壳动物的分类特征和形态结构。着重身体的分节、分部、和附肢。</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选</w:t>
            </w:r>
            <w:r>
              <w:rPr>
                <w:rFonts w:asciiTheme="majorEastAsia" w:hAnsiTheme="majorEastAsia" w:eastAsiaTheme="majorEastAsia"/>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9</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棘皮动物</w:t>
            </w:r>
            <w:r>
              <w:rPr>
                <w:rFonts w:hint="eastAsia" w:asciiTheme="majorEastAsia" w:hAnsiTheme="majorEastAsia" w:eastAsiaTheme="majorEastAsia"/>
                <w:szCs w:val="21"/>
              </w:rPr>
              <w:t>分类</w:t>
            </w:r>
            <w:r>
              <w:rPr>
                <w:rFonts w:asciiTheme="majorEastAsia" w:hAnsiTheme="majorEastAsia" w:eastAsiaTheme="majorEastAsia"/>
                <w:szCs w:val="21"/>
              </w:rPr>
              <w:t>观察</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观察海参、海星、海胆等棘皮动物的分类形态结构，了解各纲在分类特征上的差异和联系。</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2</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验证性</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选</w:t>
            </w:r>
            <w:r>
              <w:rPr>
                <w:rFonts w:asciiTheme="majorEastAsia" w:hAnsiTheme="majorEastAsia" w:eastAsiaTheme="majorEastAsia"/>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10</w:t>
            </w:r>
          </w:p>
        </w:tc>
        <w:tc>
          <w:tcPr>
            <w:tcW w:w="196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浮游生物的定量——显微镜计数法</w:t>
            </w:r>
          </w:p>
        </w:tc>
        <w:tc>
          <w:tcPr>
            <w:tcW w:w="262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rPr>
                <w:rFonts w:asciiTheme="majorEastAsia" w:hAnsiTheme="majorEastAsia" w:eastAsiaTheme="majorEastAsia"/>
                <w:szCs w:val="21"/>
              </w:rPr>
            </w:pPr>
            <w:r>
              <w:rPr>
                <w:rFonts w:asciiTheme="majorEastAsia" w:hAnsiTheme="majorEastAsia" w:eastAsiaTheme="majorEastAsia"/>
                <w:szCs w:val="21"/>
              </w:rPr>
              <w:t>学习用显微镜计数法进行浮游生物定量的方法。根据调查规程，学习各种浮游动植物的计数和定量方法。</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4</w:t>
            </w:r>
          </w:p>
        </w:tc>
        <w:tc>
          <w:tcPr>
            <w:tcW w:w="8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spacing w:before="156" w:beforeLines="50" w:after="156" w:afterLines="50"/>
              <w:ind w:firstLine="0" w:firstLineChars="0"/>
              <w:contextualSpacing/>
              <w:jc w:val="center"/>
              <w:rPr>
                <w:rFonts w:asciiTheme="majorEastAsia" w:hAnsiTheme="majorEastAsia" w:eastAsiaTheme="majorEastAsia"/>
                <w:spacing w:val="-6"/>
                <w:szCs w:val="21"/>
              </w:rPr>
            </w:pPr>
            <w:r>
              <w:rPr>
                <w:rFonts w:asciiTheme="majorEastAsia" w:hAnsiTheme="majorEastAsia" w:eastAsiaTheme="majorEastAsia"/>
                <w:spacing w:val="-6"/>
                <w:szCs w:val="21"/>
              </w:rPr>
              <w:t>综合</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asciiTheme="majorEastAsia" w:hAnsiTheme="majorEastAsia" w:eastAsiaTheme="majorEastAsia"/>
                <w:szCs w:val="21"/>
              </w:rPr>
              <w:t>5</w:t>
            </w:r>
          </w:p>
        </w:tc>
        <w:tc>
          <w:tcPr>
            <w:tcW w:w="805"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ind w:firstLine="0" w:firstLineChars="0"/>
              <w:contextualSpacing/>
              <w:jc w:val="center"/>
              <w:rPr>
                <w:rFonts w:asciiTheme="majorEastAsia" w:hAnsiTheme="majorEastAsia" w:eastAsiaTheme="majorEastAsia"/>
                <w:szCs w:val="21"/>
              </w:rPr>
            </w:pPr>
            <w:r>
              <w:rPr>
                <w:rFonts w:hint="eastAsia" w:asciiTheme="majorEastAsia" w:hAnsiTheme="majorEastAsia" w:eastAsiaTheme="majorEastAsia"/>
                <w:szCs w:val="21"/>
              </w:rPr>
              <w:t>必做</w:t>
            </w:r>
          </w:p>
        </w:tc>
      </w:tr>
    </w:tbl>
    <w:p>
      <w:pPr>
        <w:spacing w:before="156" w:beforeLines="50" w:after="156" w:afterLines="50"/>
        <w:ind w:firstLine="723" w:firstLineChars="300"/>
        <w:contextualSpacing/>
        <w:rPr>
          <w:rFonts w:ascii="黑体" w:hAnsi="宋体" w:eastAsia="黑体"/>
          <w:b/>
          <w:sz w:val="24"/>
        </w:rPr>
      </w:pP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3.实验报告要求</w:t>
      </w:r>
    </w:p>
    <w:p>
      <w:pPr>
        <w:pStyle w:val="3"/>
        <w:spacing w:before="156" w:beforeLines="50" w:after="156" w:afterLines="50"/>
        <w:contextualSpacing/>
        <w:rPr>
          <w:rFonts w:asciiTheme="majorEastAsia" w:hAnsiTheme="majorEastAsia" w:eastAsiaTheme="majorEastAsia"/>
          <w:szCs w:val="21"/>
        </w:rPr>
      </w:pPr>
      <w:r>
        <w:rPr>
          <w:rFonts w:asciiTheme="majorEastAsia" w:hAnsiTheme="majorEastAsia" w:eastAsiaTheme="majorEastAsia"/>
          <w:szCs w:val="21"/>
        </w:rPr>
        <w:t>实验前预习相关内容，回答实验讲义相关章节上的问答题，作为预习报告。实验时认真观察、分辨各种水生生物的形态结构（或计数数量），按照生物学作图法作图，或按照要求进行计算。</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期末闭卷考试，其成绩占总评成绩的70％；其他考核，其成绩占课程总评成绩的10%，考核依据包括平时小测、期中考察、上交和讲解自制课件、课堂纪律等。</w:t>
      </w:r>
    </w:p>
    <w:p>
      <w:pPr>
        <w:spacing w:before="156" w:beforeLines="50" w:after="156" w:afterLines="50"/>
        <w:ind w:firstLine="738" w:firstLineChars="350"/>
        <w:contextualSpacing/>
        <w:rPr>
          <w:rFonts w:ascii="宋体" w:hAnsi="宋体"/>
          <w:b/>
          <w:szCs w:val="21"/>
        </w:rPr>
      </w:pPr>
      <w:r>
        <w:rPr>
          <w:rFonts w:hint="eastAsia" w:ascii="宋体" w:hAnsi="宋体"/>
          <w:b/>
          <w:szCs w:val="21"/>
        </w:rPr>
        <w:t>2.实验教学</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实验考核，其成绩占课程总评成绩的20%，考核依据包括实验操作、实验报告及实验过程中的综合表现</w:t>
      </w:r>
      <w:r>
        <w:rPr>
          <w:rFonts w:hint="eastAsia" w:asciiTheme="majorEastAsia" w:hAnsiTheme="majorEastAsia" w:eastAsiaTheme="majorEastAsia"/>
          <w:szCs w:val="21"/>
        </w:rPr>
        <w:t>。</w:t>
      </w:r>
    </w:p>
    <w:p>
      <w:pPr>
        <w:spacing w:before="156" w:beforeLines="50" w:after="156" w:afterLines="50"/>
        <w:ind w:firstLine="738" w:firstLineChars="350"/>
        <w:contextualSpacing/>
        <w:rPr>
          <w:rFonts w:ascii="宋体" w:hAnsi="宋体"/>
          <w:b/>
          <w:szCs w:val="21"/>
        </w:rPr>
      </w:pPr>
      <w:r>
        <w:rPr>
          <w:rFonts w:hint="eastAsia" w:ascii="宋体" w:hAnsi="宋体"/>
          <w:b/>
          <w:szCs w:val="21"/>
        </w:rPr>
        <w:t>3.课程总成绩评定</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理论部分的期末闭卷考试，其成绩占总评成绩的70％；实验考核，其成绩占课程总评成绩的20%，其他考核，其成绩占课程总评成绩的10%</w:t>
      </w:r>
      <w:r>
        <w:rPr>
          <w:rFonts w:hint="eastAsia" w:asciiTheme="majorEastAsia" w:hAnsiTheme="majorEastAsia" w:eastAsiaTheme="majorEastAsia"/>
          <w:szCs w:val="21"/>
        </w:rPr>
        <w:t>。</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七、教材及主要参考资料</w:t>
      </w:r>
    </w:p>
    <w:p>
      <w:pPr>
        <w:spacing w:before="156" w:beforeLines="50" w:after="156" w:afterLines="50"/>
        <w:contextualSpacing/>
        <w:rPr>
          <w:rFonts w:ascii="黑体" w:hAnsi="宋体" w:eastAsia="黑体"/>
          <w:b/>
          <w:sz w:val="24"/>
        </w:rPr>
      </w:pPr>
      <w:r>
        <w:rPr>
          <w:rFonts w:ascii="黑体" w:hAnsi="宋体" w:eastAsia="黑体"/>
          <w:b/>
          <w:sz w:val="24"/>
        </w:rPr>
        <w:t>（一）教材</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水生生物学</w:t>
      </w:r>
      <w:r>
        <w:rPr>
          <w:rFonts w:hint="eastAsia" w:asciiTheme="majorEastAsia" w:hAnsiTheme="majorEastAsia" w:eastAsiaTheme="majorEastAsia"/>
          <w:szCs w:val="21"/>
        </w:rPr>
        <w:t>》，</w:t>
      </w:r>
      <w:r>
        <w:rPr>
          <w:rFonts w:asciiTheme="majorEastAsia" w:hAnsiTheme="majorEastAsia" w:eastAsiaTheme="majorEastAsia"/>
          <w:szCs w:val="21"/>
        </w:rPr>
        <w:t>赵文</w:t>
      </w:r>
      <w:r>
        <w:rPr>
          <w:rFonts w:hint="eastAsia" w:asciiTheme="majorEastAsia" w:hAnsiTheme="majorEastAsia" w:eastAsiaTheme="majorEastAsia"/>
          <w:szCs w:val="21"/>
        </w:rPr>
        <w:t>主编</w:t>
      </w:r>
      <w:r>
        <w:rPr>
          <w:rFonts w:asciiTheme="majorEastAsia" w:hAnsiTheme="majorEastAsia" w:eastAsiaTheme="majorEastAsia"/>
          <w:szCs w:val="21"/>
        </w:rPr>
        <w:t>，中国农业出版社</w:t>
      </w:r>
    </w:p>
    <w:p>
      <w:pPr>
        <w:spacing w:before="156" w:beforeLines="50" w:after="156" w:afterLines="50"/>
        <w:ind w:firstLine="420" w:firstLineChars="200"/>
        <w:contextualSpacing/>
        <w:rPr>
          <w:rFonts w:asciiTheme="majorEastAsia" w:hAnsiTheme="majorEastAsia" w:eastAsiaTheme="majorEastAsia"/>
          <w:szCs w:val="21"/>
        </w:rPr>
      </w:pPr>
      <w:r>
        <w:rPr>
          <w:rFonts w:asciiTheme="majorEastAsia" w:hAnsiTheme="majorEastAsia" w:eastAsiaTheme="majorEastAsia"/>
          <w:szCs w:val="21"/>
        </w:rPr>
        <w:t>《水生生物学实验讲义》，自编</w:t>
      </w:r>
      <w:r>
        <w:rPr>
          <w:rFonts w:hint="eastAsia" w:asciiTheme="majorEastAsia" w:hAnsiTheme="majorEastAsia" w:eastAsiaTheme="majorEastAsia"/>
          <w:szCs w:val="21"/>
        </w:rPr>
        <w:t>。</w:t>
      </w:r>
    </w:p>
    <w:p>
      <w:pPr>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《水产养殖学专业专业基础课程实验》，陈国华主编，海洋出版社。</w:t>
      </w:r>
    </w:p>
    <w:p>
      <w:pPr>
        <w:spacing w:before="156" w:beforeLines="50" w:after="156" w:afterLines="50"/>
        <w:contextualSpacing/>
        <w:rPr>
          <w:rFonts w:ascii="黑体" w:hAnsi="宋体" w:eastAsia="黑体"/>
          <w:b/>
          <w:sz w:val="24"/>
        </w:rPr>
      </w:pPr>
      <w:r>
        <w:rPr>
          <w:rFonts w:ascii="黑体" w:hAnsi="宋体" w:eastAsia="黑体"/>
          <w:b/>
          <w:sz w:val="24"/>
        </w:rPr>
        <w:t>（二）</w:t>
      </w:r>
      <w:r>
        <w:rPr>
          <w:rFonts w:hint="eastAsia" w:ascii="黑体" w:hAnsi="宋体" w:eastAsia="黑体"/>
          <w:b/>
          <w:sz w:val="24"/>
        </w:rPr>
        <w:t>主要</w:t>
      </w:r>
      <w:r>
        <w:rPr>
          <w:rFonts w:ascii="黑体" w:hAnsi="宋体" w:eastAsia="黑体"/>
          <w:b/>
          <w:sz w:val="24"/>
        </w:rPr>
        <w:t>参考书目</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 xml:space="preserve">武汉大学等，1983，普通动物学，高等教育出版社 </w:t>
      </w:r>
    </w:p>
    <w:p>
      <w:pPr>
        <w:tabs>
          <w:tab w:val="left" w:pos="2789"/>
        </w:tabs>
        <w:spacing w:before="156" w:beforeLines="50" w:after="156" w:afterLines="50"/>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郑重等，1984， 海洋浮游动物学，海洋出版社</w:t>
      </w:r>
    </w:p>
    <w:p>
      <w:pPr>
        <w:tabs>
          <w:tab w:val="left" w:pos="2789"/>
        </w:tabs>
        <w:spacing w:before="156" w:beforeLines="50" w:after="156" w:afterLines="50"/>
        <w:ind w:firstLine="630" w:firstLineChars="300"/>
        <w:contextualSpacing/>
        <w:rPr>
          <w:rFonts w:asciiTheme="majorEastAsia" w:hAnsiTheme="majorEastAsia" w:eastAsiaTheme="majorEastAsia"/>
          <w:szCs w:val="21"/>
        </w:rPr>
      </w:pPr>
      <w:r>
        <w:rPr>
          <w:rFonts w:asciiTheme="majorEastAsia" w:hAnsiTheme="majorEastAsia" w:eastAsiaTheme="majorEastAsia"/>
          <w:szCs w:val="21"/>
        </w:rPr>
        <w:t>李伟新等，1989，藻类学，农业出版社</w:t>
      </w: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执笔人：王嫣            审核人：骆剑            批准人：周永灿 </w:t>
      </w:r>
    </w:p>
    <w:p>
      <w:pPr>
        <w:spacing w:before="156" w:beforeLines="50" w:after="156" w:afterLines="50"/>
        <w:ind w:firstLine="420" w:firstLineChars="200"/>
        <w:contextualSpacing/>
      </w:pPr>
      <w:r>
        <w:rPr>
          <w:rFonts w:hint="eastAsia" w:ascii="宋体" w:hAnsi="宋体"/>
          <w:szCs w:val="21"/>
        </w:rPr>
        <w:t xml:space="preserve">                          </w:t>
      </w:r>
    </w:p>
    <w:p>
      <w:pPr>
        <w:spacing w:before="156" w:beforeLines="50" w:after="156" w:afterLines="50"/>
        <w:ind w:firstLine="210" w:firstLineChars="100"/>
        <w:contextualSpacing/>
      </w:pPr>
      <w:r>
        <w:rPr>
          <w:rFonts w:hint="eastAsia"/>
        </w:rPr>
        <w:t>审定日期：</w:t>
      </w:r>
    </w:p>
    <w:p>
      <w:pPr>
        <w:widowControl/>
        <w:jc w:val="left"/>
        <w:rPr>
          <w:rFonts w:hint="eastAsia"/>
        </w:rPr>
      </w:pPr>
      <w:r>
        <w:br w:type="page"/>
      </w:r>
    </w:p>
    <w:p>
      <w:pPr>
        <w:pStyle w:val="2"/>
        <w:jc w:val="center"/>
      </w:pPr>
      <w:bookmarkStart w:id="4" w:name="_Toc528779579"/>
      <w:r>
        <w:t>《</w:t>
      </w:r>
      <w:r>
        <w:rPr>
          <w:rFonts w:hint="eastAsia"/>
        </w:rPr>
        <w:t>鱼类学</w:t>
      </w:r>
      <w:r>
        <w:t>》教学大纲</w:t>
      </w:r>
      <w:bookmarkEnd w:id="4"/>
    </w:p>
    <w:p>
      <w:pPr>
        <w:pStyle w:val="3"/>
        <w:spacing w:before="156" w:beforeLines="50" w:after="156" w:afterLines="50"/>
        <w:ind w:firstLine="211"/>
        <w:rPr>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：鱼类学</w:t>
      </w:r>
      <w:r>
        <w:rPr>
          <w:rFonts w:eastAsia="黑体"/>
          <w:b/>
          <w:bCs/>
        </w:rPr>
        <w:t>（</w:t>
      </w:r>
      <w:r>
        <w:rPr>
          <w:rFonts w:hint="eastAsia" w:eastAsia="黑体"/>
          <w:b/>
          <w:bCs/>
        </w:rPr>
        <w:t>I</w:t>
      </w:r>
      <w:r>
        <w:rPr>
          <w:rFonts w:eastAsia="黑体"/>
          <w:b/>
          <w:bCs/>
        </w:rPr>
        <w:t>chthyology）</w:t>
      </w:r>
    </w:p>
    <w:p>
      <w:pPr>
        <w:pStyle w:val="3"/>
        <w:spacing w:before="156" w:beforeLines="50" w:after="156" w:afterLines="50"/>
        <w:ind w:firstLine="211"/>
        <w:rPr>
          <w:rFonts w:ascii="宋体" w:hAnsi="宋体"/>
          <w:bCs/>
          <w:szCs w:val="21"/>
        </w:rPr>
      </w:pPr>
      <w:r>
        <w:rPr>
          <w:rFonts w:hint="eastAsia" w:ascii="黑体" w:hAnsi="宋体" w:eastAsia="黑体"/>
          <w:b/>
          <w:bCs/>
        </w:rPr>
        <w:t>2．课程代码：</w:t>
      </w:r>
      <w:r>
        <w:rPr>
          <w:rFonts w:ascii="黑体" w:hAnsi="宋体" w:eastAsia="黑体"/>
          <w:b/>
          <w:bCs/>
        </w:rPr>
        <w:t>B2107</w:t>
      </w:r>
      <w:r>
        <w:rPr>
          <w:rFonts w:hint="eastAsia" w:ascii="黑体" w:hAnsi="宋体" w:eastAsia="黑体"/>
          <w:b/>
          <w:bCs/>
        </w:rPr>
        <w:t>4</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rPr>
          <w:color w:val="000000"/>
          <w:szCs w:val="21"/>
        </w:rPr>
      </w:pPr>
      <w:r>
        <w:rPr>
          <w:rFonts w:hint="eastAsia" w:ascii="黑体" w:hAnsi="宋体" w:eastAsia="黑体"/>
          <w:b/>
        </w:rPr>
        <w:t>4．课程性质</w:t>
      </w:r>
      <w:r>
        <w:rPr>
          <w:rFonts w:hint="eastAsia"/>
          <w:b/>
          <w:bCs/>
          <w:szCs w:val="21"/>
        </w:rPr>
        <w:t>：</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ind w:firstLine="211"/>
        <w:rPr>
          <w:rFonts w:hAnsi="宋体"/>
          <w:bCs/>
          <w:szCs w:val="21"/>
        </w:rPr>
      </w:pPr>
      <w:r>
        <w:rPr>
          <w:rFonts w:hint="eastAsia" w:ascii="黑体" w:hAnsi="宋体" w:eastAsia="黑体"/>
          <w:b/>
        </w:rPr>
        <w:t xml:space="preserve">5．课程总学时: </w:t>
      </w:r>
      <w:r>
        <w:rPr>
          <w:rFonts w:hint="eastAsia" w:hAnsi="宋体"/>
          <w:b/>
          <w:bCs/>
          <w:szCs w:val="21"/>
        </w:rPr>
        <w:t xml:space="preserve">56          </w:t>
      </w:r>
      <w:r>
        <w:rPr>
          <w:rFonts w:hint="eastAsia" w:ascii="黑体" w:hAnsi="宋体" w:eastAsia="黑体"/>
          <w:b/>
        </w:rPr>
        <w:t xml:space="preserve">   总学分：</w:t>
      </w:r>
      <w:r>
        <w:rPr>
          <w:rFonts w:hint="eastAsia" w:ascii="宋体" w:hAnsi="宋体"/>
          <w:b/>
          <w:szCs w:val="21"/>
        </w:rPr>
        <w:t xml:space="preserve"> 3.5</w:t>
      </w:r>
    </w:p>
    <w:p>
      <w:pPr>
        <w:pStyle w:val="3"/>
        <w:spacing w:before="156" w:beforeLines="50" w:after="156" w:afterLines="50"/>
        <w:ind w:firstLine="211"/>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ind w:firstLine="211"/>
        <w:rPr>
          <w:rFonts w:ascii="宋体" w:hAnsi="宋体"/>
          <w:b/>
          <w:bCs/>
          <w:szCs w:val="21"/>
        </w:rPr>
      </w:pPr>
      <w:r>
        <w:rPr>
          <w:rFonts w:hint="eastAsia" w:ascii="黑体" w:hAnsi="宋体" w:eastAsia="黑体"/>
          <w:b/>
        </w:rPr>
        <w:t>7．先修课程：普通生物学、水生生物学</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是一门专业必修课程。《鱼类学》是生物科学的一门学科，是劳动人民长期以来的生产实践中逐渐形成的。人们由于需要不断获取食物以维持生命，对鱼类的接触机会越来越多，在捕捞和养殖的生产活动中，逐步活得了许多有关鱼类的知识。《鱼类学》主要研究鱼类的外部形态、内部构造、生活习惯、种类区分和分布特征等方面的问题。通过与实验课相结合，系统地深入介绍鱼类的外部形态及内部构造的测量及鉴定方法、介绍形态学分类方法等。</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通过本课程，学生了解鱼类的外部形态特征与内部解剖构造，了解各器官的相互关系及机能，及各器官的原始类型与其发展过程和器官系统的发展规律； 了解各种鱼类在分类系统上的位置，各类和各种之间的差别和特征，掌握鉴定鱼类的方法；了解鱼类的生活方式、习性、对外界环境的适应程度，以及与影响鱼类生活的外界因子的关系。</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211" w:firstLineChars="100"/>
        <w:rPr>
          <w:rFonts w:ascii="宋体" w:hAnsi="宋体"/>
          <w:b/>
          <w:szCs w:val="21"/>
        </w:rPr>
      </w:pPr>
      <w:r>
        <w:rPr>
          <w:rFonts w:hint="eastAsia" w:ascii="宋体" w:hAnsi="宋体"/>
          <w:b/>
          <w:szCs w:val="21"/>
        </w:rPr>
        <w:t>1.理论教学</w:t>
      </w:r>
    </w:p>
    <w:p>
      <w:pPr>
        <w:ind w:left="540" w:leftChars="257" w:firstLine="315" w:firstLineChars="150"/>
        <w:rPr>
          <w:bCs/>
          <w:szCs w:val="21"/>
        </w:rPr>
      </w:pPr>
      <w:r>
        <w:rPr>
          <w:rFonts w:hint="eastAsia"/>
          <w:bCs/>
          <w:szCs w:val="21"/>
        </w:rPr>
        <w:t xml:space="preserve">  绪论（2学时）</w:t>
      </w:r>
    </w:p>
    <w:p>
      <w:pPr>
        <w:ind w:left="540" w:leftChars="257"/>
        <w:rPr>
          <w:bCs/>
          <w:szCs w:val="21"/>
        </w:rPr>
      </w:pPr>
      <w:r>
        <w:rPr>
          <w:rFonts w:hint="eastAsia"/>
          <w:bCs/>
          <w:szCs w:val="21"/>
        </w:rPr>
        <w:t xml:space="preserve">1   </w:t>
      </w:r>
      <w:r>
        <w:rPr>
          <w:bCs/>
          <w:szCs w:val="21"/>
        </w:rPr>
        <w:t xml:space="preserve"> </w:t>
      </w:r>
      <w:r>
        <w:rPr>
          <w:rFonts w:hint="eastAsia" w:cs="宋体"/>
          <w:bCs/>
          <w:szCs w:val="21"/>
          <w:lang w:val="zh-CN"/>
        </w:rPr>
        <w:t>鱼类学的研究内容</w:t>
      </w:r>
    </w:p>
    <w:p>
      <w:pPr>
        <w:ind w:left="540"/>
        <w:rPr>
          <w:bCs/>
          <w:szCs w:val="21"/>
        </w:rPr>
      </w:pPr>
      <w:r>
        <w:rPr>
          <w:rFonts w:hint="eastAsia"/>
          <w:bCs/>
          <w:szCs w:val="21"/>
        </w:rPr>
        <w:t xml:space="preserve">2  </w:t>
      </w:r>
      <w:r>
        <w:rPr>
          <w:bCs/>
          <w:szCs w:val="21"/>
        </w:rPr>
        <w:t xml:space="preserve">  </w:t>
      </w:r>
      <w:r>
        <w:rPr>
          <w:rFonts w:hint="eastAsia"/>
          <w:bCs/>
          <w:szCs w:val="21"/>
        </w:rPr>
        <w:t>鱼类学发展史</w:t>
      </w:r>
    </w:p>
    <w:p>
      <w:pPr>
        <w:ind w:left="540" w:leftChars="257"/>
        <w:rPr>
          <w:szCs w:val="21"/>
        </w:rPr>
      </w:pPr>
      <w:r>
        <w:rPr>
          <w:rFonts w:hint="eastAsia"/>
          <w:bCs/>
          <w:szCs w:val="21"/>
        </w:rPr>
        <w:t>第一章</w:t>
      </w:r>
      <w:r>
        <w:rPr>
          <w:bCs/>
          <w:szCs w:val="21"/>
        </w:rPr>
        <w:t xml:space="preserve">  </w:t>
      </w:r>
      <w:r>
        <w:rPr>
          <w:rFonts w:hint="eastAsia"/>
          <w:bCs/>
          <w:szCs w:val="21"/>
        </w:rPr>
        <w:t>鱼类的外部形态（2学时）</w:t>
      </w:r>
    </w:p>
    <w:p>
      <w:pPr>
        <w:ind w:left="540"/>
        <w:rPr>
          <w:bCs/>
          <w:szCs w:val="21"/>
        </w:rPr>
      </w:pPr>
      <w:r>
        <w:rPr>
          <w:rFonts w:hint="eastAsia"/>
          <w:bCs/>
          <w:szCs w:val="21"/>
        </w:rPr>
        <w:t>1.1  鱼体的外部分区</w:t>
      </w:r>
    </w:p>
    <w:p>
      <w:pPr>
        <w:ind w:left="540"/>
        <w:rPr>
          <w:bCs/>
          <w:szCs w:val="21"/>
        </w:rPr>
      </w:pPr>
      <w:r>
        <w:rPr>
          <w:rFonts w:hint="eastAsia"/>
          <w:bCs/>
          <w:szCs w:val="21"/>
        </w:rPr>
        <w:t>1.2  鱼类的体型</w:t>
      </w:r>
    </w:p>
    <w:p>
      <w:pPr>
        <w:ind w:left="540"/>
        <w:rPr>
          <w:bCs/>
          <w:szCs w:val="21"/>
        </w:rPr>
      </w:pPr>
      <w:r>
        <w:rPr>
          <w:rFonts w:hint="eastAsia"/>
          <w:bCs/>
          <w:szCs w:val="21"/>
        </w:rPr>
        <w:t>1.3  鱼的头部器官</w:t>
      </w:r>
    </w:p>
    <w:p>
      <w:pPr>
        <w:ind w:left="540"/>
        <w:rPr>
          <w:bCs/>
          <w:szCs w:val="21"/>
        </w:rPr>
      </w:pPr>
      <w:r>
        <w:rPr>
          <w:rFonts w:hint="eastAsia"/>
          <w:bCs/>
          <w:szCs w:val="21"/>
        </w:rPr>
        <w:t>1.4  鳍</w:t>
      </w:r>
    </w:p>
    <w:p>
      <w:pPr>
        <w:ind w:left="540" w:leftChars="257"/>
        <w:rPr>
          <w:szCs w:val="21"/>
        </w:rPr>
      </w:pPr>
      <w:r>
        <w:rPr>
          <w:rFonts w:hint="eastAsia"/>
          <w:szCs w:val="21"/>
        </w:rPr>
        <w:t>第</w:t>
      </w:r>
      <w:r>
        <w:rPr>
          <w:rFonts w:hint="eastAsia"/>
          <w:bCs/>
          <w:szCs w:val="21"/>
        </w:rPr>
        <w:t>二</w:t>
      </w:r>
      <w:r>
        <w:rPr>
          <w:rFonts w:hint="eastAsia"/>
          <w:szCs w:val="21"/>
        </w:rPr>
        <w:t xml:space="preserve">章  </w:t>
      </w:r>
      <w:r>
        <w:rPr>
          <w:rFonts w:hint="eastAsia"/>
          <w:bCs/>
          <w:szCs w:val="21"/>
        </w:rPr>
        <w:t>皮肤及其衍生物（2学时）</w:t>
      </w:r>
    </w:p>
    <w:p>
      <w:pPr>
        <w:ind w:left="540" w:leftChars="257"/>
        <w:rPr>
          <w:szCs w:val="21"/>
        </w:rPr>
      </w:pPr>
      <w:r>
        <w:rPr>
          <w:rFonts w:hint="eastAsia"/>
          <w:bCs/>
          <w:szCs w:val="21"/>
        </w:rPr>
        <w:t>2</w:t>
      </w:r>
      <w:r>
        <w:rPr>
          <w:bCs/>
          <w:szCs w:val="21"/>
        </w:rPr>
        <w:t xml:space="preserve">.1 </w:t>
      </w:r>
      <w:r>
        <w:rPr>
          <w:rFonts w:hint="eastAsia"/>
          <w:bCs/>
          <w:szCs w:val="21"/>
        </w:rPr>
        <w:t xml:space="preserve"> 皮肤和腺体</w:t>
      </w:r>
    </w:p>
    <w:p>
      <w:pPr>
        <w:ind w:left="540" w:leftChars="257"/>
        <w:rPr>
          <w:szCs w:val="21"/>
        </w:rPr>
      </w:pPr>
      <w:r>
        <w:rPr>
          <w:rFonts w:hint="eastAsia" w:cs="Arial Narrow"/>
          <w:bCs/>
          <w:szCs w:val="21"/>
        </w:rPr>
        <w:t>2</w:t>
      </w:r>
      <w:r>
        <w:rPr>
          <w:rFonts w:cs="Arial Narrow"/>
          <w:bCs/>
          <w:szCs w:val="21"/>
        </w:rPr>
        <w:t xml:space="preserve">.2 </w:t>
      </w:r>
      <w:r>
        <w:rPr>
          <w:rFonts w:hint="eastAsia" w:cs="Arial Narrow"/>
          <w:bCs/>
          <w:szCs w:val="21"/>
        </w:rPr>
        <w:t xml:space="preserve"> </w:t>
      </w:r>
      <w:r>
        <w:rPr>
          <w:rFonts w:hint="eastAsia"/>
          <w:bCs/>
          <w:szCs w:val="21"/>
        </w:rPr>
        <w:t>鳞片</w:t>
      </w:r>
    </w:p>
    <w:p>
      <w:pPr>
        <w:autoSpaceDE w:val="0"/>
        <w:autoSpaceDN w:val="0"/>
        <w:adjustRightInd w:val="0"/>
        <w:ind w:left="540" w:leftChars="257"/>
        <w:rPr>
          <w:szCs w:val="21"/>
        </w:rPr>
      </w:pPr>
      <w:r>
        <w:rPr>
          <w:rFonts w:hint="eastAsia" w:cs="Arial Narrow"/>
          <w:bCs/>
          <w:szCs w:val="21"/>
        </w:rPr>
        <w:t>2</w:t>
      </w:r>
      <w:r>
        <w:rPr>
          <w:rFonts w:cs="Arial Narrow"/>
          <w:bCs/>
          <w:szCs w:val="21"/>
        </w:rPr>
        <w:t xml:space="preserve">.3 </w:t>
      </w:r>
      <w:r>
        <w:rPr>
          <w:bCs/>
          <w:szCs w:val="21"/>
        </w:rPr>
        <w:t xml:space="preserve"> </w:t>
      </w:r>
      <w:r>
        <w:rPr>
          <w:rFonts w:hint="eastAsia"/>
          <w:bCs/>
          <w:szCs w:val="21"/>
        </w:rPr>
        <w:t>色素细胞和发光器</w:t>
      </w:r>
    </w:p>
    <w:p>
      <w:pPr>
        <w:ind w:left="540" w:leftChars="257"/>
        <w:rPr>
          <w:szCs w:val="21"/>
        </w:rPr>
      </w:pPr>
      <w:r>
        <w:rPr>
          <w:rFonts w:hint="eastAsia"/>
          <w:szCs w:val="21"/>
        </w:rPr>
        <w:t xml:space="preserve">第三章  </w:t>
      </w:r>
      <w:r>
        <w:rPr>
          <w:rFonts w:hint="eastAsia"/>
          <w:bCs/>
          <w:szCs w:val="21"/>
        </w:rPr>
        <w:t>骨骼系统（2学时）</w:t>
      </w:r>
    </w:p>
    <w:p>
      <w:pPr>
        <w:ind w:left="540" w:leftChars="257"/>
        <w:rPr>
          <w:szCs w:val="21"/>
        </w:rPr>
      </w:pPr>
      <w:r>
        <w:rPr>
          <w:rFonts w:hint="eastAsia"/>
          <w:bCs/>
          <w:szCs w:val="21"/>
        </w:rPr>
        <w:t>3</w:t>
      </w:r>
      <w:r>
        <w:rPr>
          <w:bCs/>
          <w:szCs w:val="21"/>
        </w:rPr>
        <w:t xml:space="preserve">.1  </w:t>
      </w:r>
      <w:r>
        <w:rPr>
          <w:rFonts w:hint="eastAsia"/>
          <w:bCs/>
          <w:szCs w:val="21"/>
        </w:rPr>
        <w:t>主轴骨骼</w:t>
      </w:r>
    </w:p>
    <w:p>
      <w:pPr>
        <w:ind w:left="540" w:leftChars="257"/>
        <w:rPr>
          <w:szCs w:val="21"/>
        </w:rPr>
      </w:pPr>
      <w:r>
        <w:rPr>
          <w:rFonts w:hint="eastAsia"/>
          <w:bCs/>
          <w:szCs w:val="21"/>
        </w:rPr>
        <w:t>3</w:t>
      </w:r>
      <w:r>
        <w:rPr>
          <w:bCs/>
          <w:szCs w:val="21"/>
        </w:rPr>
        <w:t xml:space="preserve">.2  </w:t>
      </w:r>
      <w:r>
        <w:rPr>
          <w:rFonts w:hint="eastAsia"/>
          <w:bCs/>
          <w:szCs w:val="21"/>
        </w:rPr>
        <w:t>附肢骨骼</w:t>
      </w:r>
    </w:p>
    <w:p>
      <w:pPr>
        <w:ind w:left="540" w:leftChars="257"/>
        <w:rPr>
          <w:szCs w:val="21"/>
        </w:rPr>
      </w:pPr>
      <w:r>
        <w:rPr>
          <w:rFonts w:hint="eastAsia"/>
          <w:szCs w:val="21"/>
        </w:rPr>
        <w:t>第四章  肌肉系统</w:t>
      </w:r>
      <w:r>
        <w:rPr>
          <w:rFonts w:hint="eastAsia"/>
          <w:bCs/>
          <w:szCs w:val="21"/>
        </w:rPr>
        <w:t>（2学时）</w:t>
      </w:r>
    </w:p>
    <w:p>
      <w:pPr>
        <w:ind w:left="540" w:leftChars="257"/>
        <w:rPr>
          <w:rFonts w:hAnsi="宋体" w:cs="宋体"/>
          <w:bCs/>
          <w:szCs w:val="21"/>
          <w:lang w:val="zh-CN"/>
        </w:rPr>
      </w:pPr>
      <w:r>
        <w:rPr>
          <w:rFonts w:hint="eastAsia" w:cs="宋体"/>
          <w:bCs/>
          <w:szCs w:val="21"/>
        </w:rPr>
        <w:t>4</w:t>
      </w:r>
      <w:r>
        <w:rPr>
          <w:rFonts w:cs="宋体"/>
          <w:bCs/>
          <w:szCs w:val="21"/>
        </w:rPr>
        <w:t xml:space="preserve">.1   </w:t>
      </w:r>
      <w:r>
        <w:rPr>
          <w:rFonts w:hint="eastAsia" w:hAnsi="宋体" w:cs="宋体"/>
          <w:bCs/>
          <w:szCs w:val="21"/>
          <w:lang w:val="zh-CN"/>
        </w:rPr>
        <w:t>肌肉的类别</w:t>
      </w:r>
    </w:p>
    <w:p>
      <w:pPr>
        <w:ind w:left="540" w:leftChars="257"/>
        <w:rPr>
          <w:rFonts w:hAnsi="宋体" w:cs="宋体"/>
          <w:bCs/>
          <w:szCs w:val="21"/>
          <w:lang w:val="zh-CN"/>
        </w:rPr>
      </w:pPr>
      <w:r>
        <w:rPr>
          <w:rFonts w:hint="eastAsia" w:cs="宋体"/>
          <w:bCs/>
          <w:szCs w:val="21"/>
        </w:rPr>
        <w:t>4</w:t>
      </w:r>
      <w:r>
        <w:rPr>
          <w:rFonts w:cs="宋体"/>
          <w:bCs/>
          <w:szCs w:val="21"/>
        </w:rPr>
        <w:t xml:space="preserve">.2   </w:t>
      </w:r>
      <w:r>
        <w:rPr>
          <w:rFonts w:hint="eastAsia" w:hAnsi="宋体" w:cs="宋体"/>
          <w:bCs/>
          <w:szCs w:val="21"/>
          <w:lang w:val="zh-CN"/>
        </w:rPr>
        <w:t>肌肉的结构</w:t>
      </w:r>
    </w:p>
    <w:p>
      <w:pPr>
        <w:autoSpaceDE w:val="0"/>
        <w:autoSpaceDN w:val="0"/>
        <w:adjustRightInd w:val="0"/>
        <w:ind w:left="540" w:leftChars="257"/>
        <w:rPr>
          <w:rFonts w:hAnsi="宋体" w:cs="宋体"/>
          <w:bCs/>
          <w:szCs w:val="21"/>
          <w:lang w:val="zh-CN"/>
        </w:rPr>
      </w:pPr>
      <w:r>
        <w:rPr>
          <w:rFonts w:hint="eastAsia" w:cs="宋体"/>
          <w:bCs/>
          <w:szCs w:val="21"/>
        </w:rPr>
        <w:t>4</w:t>
      </w:r>
      <w:r>
        <w:rPr>
          <w:rFonts w:cs="宋体"/>
          <w:bCs/>
          <w:szCs w:val="21"/>
        </w:rPr>
        <w:t xml:space="preserve">.3   </w:t>
      </w:r>
      <w:r>
        <w:rPr>
          <w:rFonts w:hint="eastAsia" w:hAnsi="宋体" w:cs="宋体"/>
          <w:bCs/>
          <w:szCs w:val="21"/>
          <w:lang w:val="zh-CN"/>
        </w:rPr>
        <w:t>肌肉的变异---发电器官</w:t>
      </w:r>
    </w:p>
    <w:p>
      <w:pPr>
        <w:autoSpaceDE w:val="0"/>
        <w:autoSpaceDN w:val="0"/>
        <w:adjustRightInd w:val="0"/>
        <w:ind w:left="540" w:leftChars="257"/>
        <w:rPr>
          <w:rFonts w:cs="宋体"/>
          <w:bCs/>
          <w:szCs w:val="21"/>
          <w:lang w:val="zh-CN"/>
        </w:rPr>
      </w:pPr>
      <w:r>
        <w:rPr>
          <w:rFonts w:hint="eastAsia" w:hAnsi="宋体" w:cs="宋体"/>
          <w:bCs/>
          <w:szCs w:val="21"/>
          <w:lang w:val="zh-CN"/>
        </w:rPr>
        <w:t>5.4   鱼类的运动方式</w:t>
      </w:r>
    </w:p>
    <w:p>
      <w:pPr>
        <w:ind w:left="540" w:leftChars="257"/>
        <w:rPr>
          <w:szCs w:val="21"/>
        </w:rPr>
      </w:pPr>
      <w:r>
        <w:rPr>
          <w:rFonts w:hint="eastAsia"/>
          <w:szCs w:val="21"/>
        </w:rPr>
        <w:t>第五章 消化系统</w:t>
      </w:r>
      <w:r>
        <w:rPr>
          <w:rFonts w:hint="eastAsia"/>
          <w:bCs/>
          <w:szCs w:val="21"/>
        </w:rPr>
        <w:t>（2学时）</w:t>
      </w:r>
    </w:p>
    <w:p>
      <w:pPr>
        <w:ind w:left="540" w:leftChars="257"/>
        <w:rPr>
          <w:szCs w:val="21"/>
        </w:rPr>
      </w:pPr>
      <w:r>
        <w:rPr>
          <w:rFonts w:hint="eastAsia" w:cs="黑体"/>
          <w:bCs/>
          <w:szCs w:val="21"/>
        </w:rPr>
        <w:t>5</w:t>
      </w:r>
      <w:r>
        <w:rPr>
          <w:rFonts w:cs="黑体"/>
          <w:bCs/>
          <w:szCs w:val="21"/>
        </w:rPr>
        <w:t xml:space="preserve">.1  </w:t>
      </w:r>
      <w:r>
        <w:rPr>
          <w:rFonts w:hint="eastAsia"/>
          <w:bCs/>
          <w:szCs w:val="21"/>
        </w:rPr>
        <w:t>消化管</w:t>
      </w:r>
    </w:p>
    <w:p>
      <w:pPr>
        <w:ind w:left="540" w:leftChars="257"/>
        <w:rPr>
          <w:szCs w:val="21"/>
        </w:rPr>
      </w:pPr>
      <w:r>
        <w:rPr>
          <w:rFonts w:hint="eastAsia" w:cs="黑体"/>
          <w:bCs/>
          <w:szCs w:val="21"/>
        </w:rPr>
        <w:t>5</w:t>
      </w:r>
      <w:r>
        <w:rPr>
          <w:rFonts w:cs="黑体"/>
          <w:bCs/>
          <w:szCs w:val="21"/>
        </w:rPr>
        <w:t xml:space="preserve">.2 </w:t>
      </w:r>
      <w:r>
        <w:rPr>
          <w:rFonts w:hint="eastAsia" w:cs="黑体"/>
          <w:bCs/>
          <w:szCs w:val="21"/>
        </w:rPr>
        <w:t xml:space="preserve"> </w:t>
      </w:r>
      <w:r>
        <w:rPr>
          <w:rFonts w:hint="eastAsia"/>
          <w:bCs/>
          <w:szCs w:val="21"/>
        </w:rPr>
        <w:t>消化腺</w:t>
      </w:r>
    </w:p>
    <w:p>
      <w:pPr>
        <w:ind w:left="540" w:leftChars="257"/>
        <w:rPr>
          <w:szCs w:val="21"/>
        </w:rPr>
      </w:pPr>
      <w:r>
        <w:rPr>
          <w:rFonts w:hint="eastAsia"/>
          <w:szCs w:val="21"/>
        </w:rPr>
        <w:t>第六章 呼吸系统</w:t>
      </w:r>
      <w:r>
        <w:rPr>
          <w:rFonts w:hint="eastAsia"/>
          <w:bCs/>
          <w:szCs w:val="21"/>
        </w:rPr>
        <w:t>（2学时）</w:t>
      </w:r>
    </w:p>
    <w:p>
      <w:pPr>
        <w:ind w:left="540" w:leftChars="257"/>
        <w:rPr>
          <w:szCs w:val="21"/>
        </w:rPr>
      </w:pPr>
      <w:r>
        <w:rPr>
          <w:rFonts w:hint="eastAsia"/>
          <w:bCs/>
          <w:szCs w:val="21"/>
        </w:rPr>
        <w:t>6</w:t>
      </w:r>
      <w:r>
        <w:rPr>
          <w:bCs/>
          <w:szCs w:val="21"/>
        </w:rPr>
        <w:t xml:space="preserve">.1  </w:t>
      </w:r>
      <w:r>
        <w:rPr>
          <w:rFonts w:hint="eastAsia"/>
          <w:bCs/>
          <w:szCs w:val="21"/>
        </w:rPr>
        <w:t>鳃的构造</w:t>
      </w:r>
    </w:p>
    <w:p>
      <w:pPr>
        <w:ind w:left="540" w:leftChars="257"/>
        <w:rPr>
          <w:rFonts w:cs="宋体"/>
          <w:bCs/>
          <w:szCs w:val="21"/>
        </w:rPr>
      </w:pPr>
      <w:r>
        <w:rPr>
          <w:rFonts w:hint="eastAsia"/>
          <w:bCs/>
          <w:szCs w:val="21"/>
        </w:rPr>
        <w:t>6</w:t>
      </w:r>
      <w:r>
        <w:rPr>
          <w:bCs/>
          <w:szCs w:val="21"/>
        </w:rPr>
        <w:t xml:space="preserve">.2  </w:t>
      </w:r>
      <w:r>
        <w:rPr>
          <w:rFonts w:hint="eastAsia"/>
          <w:bCs/>
          <w:szCs w:val="21"/>
        </w:rPr>
        <w:t>鱼的呼吸运动</w:t>
      </w:r>
    </w:p>
    <w:p>
      <w:pPr>
        <w:autoSpaceDE w:val="0"/>
        <w:autoSpaceDN w:val="0"/>
        <w:adjustRightInd w:val="0"/>
        <w:ind w:left="540" w:leftChars="257"/>
        <w:rPr>
          <w:bCs/>
          <w:szCs w:val="21"/>
        </w:rPr>
      </w:pPr>
      <w:r>
        <w:rPr>
          <w:rFonts w:hint="eastAsia"/>
          <w:bCs/>
          <w:szCs w:val="21"/>
        </w:rPr>
        <w:t>6</w:t>
      </w:r>
      <w:r>
        <w:rPr>
          <w:bCs/>
          <w:szCs w:val="21"/>
        </w:rPr>
        <w:t xml:space="preserve">.3  </w:t>
      </w:r>
      <w:r>
        <w:rPr>
          <w:rFonts w:hint="eastAsia"/>
          <w:bCs/>
          <w:szCs w:val="21"/>
        </w:rPr>
        <w:t>辅助呼吸器官</w:t>
      </w:r>
    </w:p>
    <w:p>
      <w:pPr>
        <w:autoSpaceDE w:val="0"/>
        <w:autoSpaceDN w:val="0"/>
        <w:adjustRightInd w:val="0"/>
        <w:ind w:left="540" w:leftChars="257"/>
        <w:rPr>
          <w:rFonts w:cs="宋体"/>
          <w:bCs/>
          <w:szCs w:val="21"/>
        </w:rPr>
      </w:pPr>
      <w:r>
        <w:rPr>
          <w:rFonts w:hint="eastAsia"/>
          <w:bCs/>
          <w:szCs w:val="21"/>
        </w:rPr>
        <w:t>6.4  鳔</w:t>
      </w:r>
    </w:p>
    <w:p>
      <w:pPr>
        <w:ind w:left="540" w:leftChars="257"/>
        <w:rPr>
          <w:rFonts w:cs="宋体"/>
          <w:bCs/>
          <w:szCs w:val="21"/>
        </w:rPr>
      </w:pPr>
      <w:r>
        <w:rPr>
          <w:rFonts w:hint="eastAsia" w:cs="宋体"/>
          <w:bCs/>
          <w:szCs w:val="21"/>
        </w:rPr>
        <w:t>第</w:t>
      </w:r>
      <w:r>
        <w:rPr>
          <w:rFonts w:hint="eastAsia"/>
          <w:szCs w:val="21"/>
        </w:rPr>
        <w:t>七</w:t>
      </w:r>
      <w:r>
        <w:rPr>
          <w:rFonts w:hint="eastAsia" w:cs="宋体"/>
          <w:bCs/>
          <w:szCs w:val="21"/>
        </w:rPr>
        <w:t>章 循环系统</w:t>
      </w:r>
      <w:r>
        <w:rPr>
          <w:rFonts w:hint="eastAsia"/>
          <w:bCs/>
          <w:szCs w:val="21"/>
        </w:rPr>
        <w:t>（4学时）</w:t>
      </w:r>
    </w:p>
    <w:p>
      <w:pPr>
        <w:ind w:left="540" w:leftChars="257"/>
        <w:rPr>
          <w:rFonts w:cs="宋体"/>
          <w:bCs/>
          <w:szCs w:val="21"/>
        </w:rPr>
      </w:pPr>
      <w:r>
        <w:rPr>
          <w:rFonts w:hint="eastAsia" w:cs="宋体"/>
          <w:bCs/>
          <w:szCs w:val="21"/>
        </w:rPr>
        <w:t>7.1  血液</w:t>
      </w:r>
    </w:p>
    <w:p>
      <w:pPr>
        <w:ind w:left="540" w:leftChars="257"/>
        <w:rPr>
          <w:rFonts w:cs="宋体"/>
          <w:bCs/>
          <w:szCs w:val="21"/>
        </w:rPr>
      </w:pPr>
      <w:r>
        <w:rPr>
          <w:rFonts w:hint="eastAsia" w:cs="宋体"/>
          <w:bCs/>
          <w:szCs w:val="21"/>
        </w:rPr>
        <w:t>7.2  心脏</w:t>
      </w:r>
    </w:p>
    <w:p>
      <w:pPr>
        <w:ind w:left="540" w:leftChars="257"/>
        <w:rPr>
          <w:rFonts w:cs="宋体"/>
          <w:bCs/>
          <w:szCs w:val="21"/>
        </w:rPr>
      </w:pPr>
      <w:r>
        <w:rPr>
          <w:rFonts w:hint="eastAsia" w:cs="宋体"/>
          <w:bCs/>
          <w:szCs w:val="21"/>
        </w:rPr>
        <w:t>7.3  动脉和静脉</w:t>
      </w:r>
    </w:p>
    <w:p>
      <w:pPr>
        <w:ind w:left="540" w:leftChars="257"/>
        <w:rPr>
          <w:rFonts w:cs="宋体"/>
          <w:bCs/>
          <w:szCs w:val="21"/>
        </w:rPr>
      </w:pPr>
      <w:r>
        <w:rPr>
          <w:rFonts w:hint="eastAsia" w:cs="宋体"/>
          <w:bCs/>
          <w:szCs w:val="21"/>
        </w:rPr>
        <w:t>7.4  淋巴和淋巴管</w:t>
      </w:r>
    </w:p>
    <w:p>
      <w:pPr>
        <w:ind w:left="540" w:leftChars="257"/>
        <w:rPr>
          <w:rFonts w:cs="宋体"/>
          <w:bCs/>
          <w:szCs w:val="21"/>
        </w:rPr>
      </w:pPr>
      <w:r>
        <w:rPr>
          <w:rFonts w:hint="eastAsia" w:cs="宋体"/>
          <w:bCs/>
          <w:szCs w:val="21"/>
        </w:rPr>
        <w:t>7.5  造血器官</w:t>
      </w:r>
    </w:p>
    <w:p>
      <w:pPr>
        <w:ind w:left="540" w:leftChars="257"/>
        <w:rPr>
          <w:rFonts w:cs="宋体"/>
          <w:bCs/>
          <w:szCs w:val="21"/>
        </w:rPr>
      </w:pPr>
      <w:r>
        <w:rPr>
          <w:rFonts w:hint="eastAsia" w:cs="宋体"/>
          <w:bCs/>
          <w:szCs w:val="21"/>
        </w:rPr>
        <w:t>第八章 尿殖系统</w:t>
      </w:r>
      <w:r>
        <w:rPr>
          <w:rFonts w:hint="eastAsia"/>
          <w:bCs/>
          <w:szCs w:val="21"/>
        </w:rPr>
        <w:t>（2学时）</w:t>
      </w:r>
    </w:p>
    <w:p>
      <w:pPr>
        <w:ind w:left="540" w:leftChars="257"/>
        <w:rPr>
          <w:rFonts w:cs="宋体"/>
          <w:bCs/>
          <w:szCs w:val="21"/>
        </w:rPr>
      </w:pPr>
      <w:r>
        <w:rPr>
          <w:rFonts w:hint="eastAsia" w:cs="宋体"/>
          <w:bCs/>
          <w:szCs w:val="21"/>
        </w:rPr>
        <w:t>8.1  泌尿器官</w:t>
      </w:r>
    </w:p>
    <w:p>
      <w:pPr>
        <w:ind w:left="540" w:leftChars="257"/>
        <w:rPr>
          <w:rFonts w:cs="宋体"/>
          <w:bCs/>
          <w:szCs w:val="21"/>
        </w:rPr>
      </w:pPr>
      <w:r>
        <w:rPr>
          <w:rFonts w:hint="eastAsia" w:cs="宋体"/>
          <w:bCs/>
          <w:szCs w:val="21"/>
        </w:rPr>
        <w:t>8.2  泌尿机能和渗透压的调节</w:t>
      </w:r>
    </w:p>
    <w:p>
      <w:pPr>
        <w:ind w:left="540" w:leftChars="257"/>
        <w:rPr>
          <w:rFonts w:cs="宋体"/>
          <w:bCs/>
          <w:szCs w:val="21"/>
        </w:rPr>
      </w:pPr>
      <w:r>
        <w:rPr>
          <w:rFonts w:hint="eastAsia" w:cs="宋体"/>
          <w:bCs/>
          <w:szCs w:val="21"/>
        </w:rPr>
        <w:t>8.3  生殖器官</w:t>
      </w:r>
    </w:p>
    <w:p>
      <w:pPr>
        <w:ind w:left="540" w:leftChars="257"/>
        <w:rPr>
          <w:rFonts w:cs="宋体"/>
          <w:bCs/>
          <w:szCs w:val="21"/>
        </w:rPr>
      </w:pPr>
      <w:r>
        <w:rPr>
          <w:rFonts w:hint="eastAsia" w:cs="宋体"/>
          <w:bCs/>
          <w:szCs w:val="21"/>
        </w:rPr>
        <w:t>8.4  雌、雄区别及性逆转</w:t>
      </w:r>
    </w:p>
    <w:p>
      <w:pPr>
        <w:ind w:left="540" w:leftChars="257"/>
        <w:rPr>
          <w:rFonts w:cs="宋体"/>
          <w:bCs/>
          <w:szCs w:val="21"/>
        </w:rPr>
      </w:pPr>
      <w:r>
        <w:rPr>
          <w:rFonts w:hint="eastAsia" w:cs="宋体"/>
          <w:bCs/>
          <w:szCs w:val="21"/>
        </w:rPr>
        <w:t>第九章 神经系统</w:t>
      </w:r>
      <w:r>
        <w:rPr>
          <w:rFonts w:hint="eastAsia"/>
          <w:bCs/>
          <w:szCs w:val="21"/>
        </w:rPr>
        <w:t>（2学时）</w:t>
      </w:r>
    </w:p>
    <w:p>
      <w:pPr>
        <w:ind w:left="540" w:leftChars="257"/>
        <w:rPr>
          <w:rFonts w:cs="宋体"/>
          <w:bCs/>
          <w:szCs w:val="21"/>
        </w:rPr>
      </w:pPr>
      <w:r>
        <w:rPr>
          <w:rFonts w:hint="eastAsia" w:cs="宋体"/>
          <w:bCs/>
          <w:szCs w:val="21"/>
        </w:rPr>
        <w:t>9.1  中枢神经系统</w:t>
      </w:r>
    </w:p>
    <w:p>
      <w:pPr>
        <w:ind w:left="540" w:leftChars="257"/>
        <w:rPr>
          <w:rFonts w:cs="宋体"/>
          <w:bCs/>
          <w:szCs w:val="21"/>
        </w:rPr>
      </w:pPr>
      <w:r>
        <w:rPr>
          <w:rFonts w:hint="eastAsia" w:cs="宋体"/>
          <w:bCs/>
          <w:szCs w:val="21"/>
        </w:rPr>
        <w:t>9.2  外周神经系统</w:t>
      </w:r>
    </w:p>
    <w:p>
      <w:pPr>
        <w:ind w:left="540" w:leftChars="257"/>
        <w:rPr>
          <w:rFonts w:cs="宋体"/>
          <w:bCs/>
          <w:szCs w:val="21"/>
        </w:rPr>
      </w:pPr>
      <w:r>
        <w:rPr>
          <w:rFonts w:hint="eastAsia" w:cs="宋体"/>
          <w:bCs/>
          <w:szCs w:val="21"/>
        </w:rPr>
        <w:t>9.3  植物性神经系统</w:t>
      </w:r>
    </w:p>
    <w:p>
      <w:pPr>
        <w:ind w:left="540" w:leftChars="257"/>
        <w:rPr>
          <w:rFonts w:cs="宋体"/>
          <w:bCs/>
          <w:szCs w:val="21"/>
        </w:rPr>
      </w:pPr>
      <w:r>
        <w:rPr>
          <w:rFonts w:hint="eastAsia" w:cs="宋体"/>
          <w:bCs/>
          <w:szCs w:val="21"/>
        </w:rPr>
        <w:t>第十章 感觉器官</w:t>
      </w:r>
      <w:r>
        <w:rPr>
          <w:rFonts w:hint="eastAsia"/>
          <w:bCs/>
          <w:szCs w:val="21"/>
        </w:rPr>
        <w:t>（2学时）</w:t>
      </w:r>
    </w:p>
    <w:p>
      <w:pPr>
        <w:ind w:left="540" w:leftChars="257"/>
        <w:rPr>
          <w:rFonts w:cs="宋体"/>
          <w:bCs/>
          <w:szCs w:val="21"/>
        </w:rPr>
      </w:pPr>
      <w:r>
        <w:rPr>
          <w:rFonts w:hint="eastAsia" w:cs="宋体"/>
          <w:bCs/>
          <w:szCs w:val="21"/>
        </w:rPr>
        <w:t>10.1  皮肤感觉器官</w:t>
      </w:r>
    </w:p>
    <w:p>
      <w:pPr>
        <w:ind w:left="540" w:leftChars="257"/>
        <w:rPr>
          <w:rFonts w:cs="宋体"/>
          <w:bCs/>
          <w:szCs w:val="21"/>
        </w:rPr>
      </w:pPr>
      <w:r>
        <w:rPr>
          <w:rFonts w:hint="eastAsia" w:cs="宋体"/>
          <w:bCs/>
          <w:szCs w:val="21"/>
        </w:rPr>
        <w:t>10.2  听觉器官</w:t>
      </w:r>
    </w:p>
    <w:p>
      <w:pPr>
        <w:ind w:left="540" w:leftChars="257"/>
        <w:rPr>
          <w:rFonts w:cs="宋体"/>
          <w:bCs/>
          <w:szCs w:val="21"/>
        </w:rPr>
      </w:pPr>
      <w:r>
        <w:rPr>
          <w:rFonts w:hint="eastAsia" w:cs="宋体"/>
          <w:bCs/>
          <w:szCs w:val="21"/>
        </w:rPr>
        <w:t>10.3  视觉器官</w:t>
      </w:r>
    </w:p>
    <w:p>
      <w:pPr>
        <w:ind w:left="540" w:leftChars="257"/>
        <w:rPr>
          <w:rFonts w:cs="宋体"/>
          <w:bCs/>
          <w:szCs w:val="21"/>
        </w:rPr>
      </w:pPr>
      <w:r>
        <w:rPr>
          <w:rFonts w:hint="eastAsia" w:cs="宋体"/>
          <w:bCs/>
          <w:szCs w:val="21"/>
        </w:rPr>
        <w:t>10.4  嗅觉器官</w:t>
      </w:r>
    </w:p>
    <w:p>
      <w:pPr>
        <w:ind w:left="540" w:leftChars="257"/>
        <w:rPr>
          <w:rFonts w:cs="宋体"/>
          <w:bCs/>
          <w:szCs w:val="21"/>
        </w:rPr>
      </w:pPr>
      <w:r>
        <w:rPr>
          <w:rFonts w:hint="eastAsia" w:cs="宋体"/>
          <w:bCs/>
          <w:szCs w:val="21"/>
        </w:rPr>
        <w:t>10.5  味觉器官</w:t>
      </w:r>
    </w:p>
    <w:p>
      <w:pPr>
        <w:ind w:left="540" w:leftChars="257"/>
        <w:rPr>
          <w:rFonts w:cs="宋体"/>
          <w:bCs/>
          <w:szCs w:val="21"/>
        </w:rPr>
      </w:pPr>
      <w:r>
        <w:rPr>
          <w:rFonts w:hint="eastAsia" w:cs="宋体"/>
          <w:bCs/>
          <w:szCs w:val="21"/>
        </w:rPr>
        <w:t>第十一章 内分泌器官</w:t>
      </w:r>
      <w:r>
        <w:rPr>
          <w:rFonts w:hint="eastAsia"/>
          <w:bCs/>
          <w:szCs w:val="21"/>
        </w:rPr>
        <w:t>（2学时）</w:t>
      </w:r>
    </w:p>
    <w:p>
      <w:pPr>
        <w:ind w:left="540" w:leftChars="257"/>
        <w:rPr>
          <w:rFonts w:cs="宋体"/>
          <w:bCs/>
          <w:szCs w:val="21"/>
        </w:rPr>
      </w:pPr>
      <w:r>
        <w:rPr>
          <w:rFonts w:hint="eastAsia" w:cs="宋体"/>
          <w:bCs/>
          <w:szCs w:val="21"/>
        </w:rPr>
        <w:t>11.1  脑垂体</w:t>
      </w:r>
    </w:p>
    <w:p>
      <w:pPr>
        <w:ind w:left="540" w:leftChars="257"/>
        <w:rPr>
          <w:rFonts w:cs="宋体"/>
          <w:bCs/>
          <w:szCs w:val="21"/>
        </w:rPr>
      </w:pPr>
      <w:r>
        <w:rPr>
          <w:rFonts w:hint="eastAsia" w:cs="宋体"/>
          <w:bCs/>
          <w:szCs w:val="21"/>
        </w:rPr>
        <w:t>11.2  甲状腺</w:t>
      </w:r>
    </w:p>
    <w:p>
      <w:pPr>
        <w:ind w:left="540" w:leftChars="257"/>
        <w:rPr>
          <w:rFonts w:cs="宋体"/>
          <w:bCs/>
          <w:szCs w:val="21"/>
        </w:rPr>
      </w:pPr>
      <w:r>
        <w:rPr>
          <w:rFonts w:hint="eastAsia" w:cs="宋体"/>
          <w:bCs/>
          <w:szCs w:val="21"/>
        </w:rPr>
        <w:t>11.3  肾上腺</w:t>
      </w:r>
    </w:p>
    <w:p>
      <w:pPr>
        <w:ind w:left="540" w:leftChars="257"/>
        <w:rPr>
          <w:rFonts w:cs="宋体"/>
          <w:bCs/>
          <w:szCs w:val="21"/>
        </w:rPr>
      </w:pPr>
      <w:r>
        <w:rPr>
          <w:rFonts w:hint="eastAsia" w:cs="宋体"/>
          <w:bCs/>
          <w:szCs w:val="21"/>
        </w:rPr>
        <w:t>11.4  胰岛</w:t>
      </w:r>
    </w:p>
    <w:p>
      <w:pPr>
        <w:ind w:left="540" w:leftChars="257"/>
        <w:rPr>
          <w:rFonts w:cs="宋体"/>
          <w:bCs/>
          <w:szCs w:val="21"/>
        </w:rPr>
      </w:pPr>
      <w:r>
        <w:rPr>
          <w:rFonts w:hint="eastAsia" w:cs="宋体"/>
          <w:bCs/>
          <w:szCs w:val="21"/>
        </w:rPr>
        <w:t>11.5 其他内分泌腺</w:t>
      </w:r>
    </w:p>
    <w:p>
      <w:pPr>
        <w:ind w:firstLine="525" w:firstLineChars="250"/>
        <w:rPr>
          <w:szCs w:val="21"/>
        </w:rPr>
      </w:pPr>
      <w:r>
        <w:rPr>
          <w:rFonts w:hint="eastAsia" w:cs="宋体"/>
          <w:bCs/>
          <w:szCs w:val="21"/>
        </w:rPr>
        <w:t xml:space="preserve">第十二章 </w:t>
      </w:r>
      <w:r>
        <w:rPr>
          <w:rFonts w:hint="eastAsia"/>
          <w:color w:val="000000"/>
          <w:szCs w:val="21"/>
        </w:rPr>
        <w:t>鱼类分类的基本概念</w:t>
      </w:r>
      <w:r>
        <w:rPr>
          <w:rFonts w:hint="eastAsia"/>
          <w:bCs/>
          <w:szCs w:val="21"/>
        </w:rPr>
        <w:t>（2学时）</w:t>
      </w:r>
    </w:p>
    <w:p>
      <w:pPr>
        <w:tabs>
          <w:tab w:val="left" w:pos="4860"/>
        </w:tabs>
        <w:ind w:firstLine="525" w:firstLineChars="250"/>
        <w:rPr>
          <w:color w:val="000000"/>
          <w:szCs w:val="21"/>
        </w:rPr>
      </w:pPr>
      <w:r>
        <w:rPr>
          <w:rFonts w:hint="eastAsia"/>
          <w:color w:val="000000"/>
          <w:szCs w:val="21"/>
        </w:rPr>
        <w:t>12.1  分类的基本单位和分类阶元</w:t>
      </w:r>
    </w:p>
    <w:p>
      <w:pPr>
        <w:tabs>
          <w:tab w:val="left" w:pos="4860"/>
        </w:tabs>
        <w:ind w:firstLine="525" w:firstLineChars="250"/>
        <w:rPr>
          <w:color w:val="000000"/>
          <w:szCs w:val="21"/>
        </w:rPr>
      </w:pPr>
      <w:r>
        <w:rPr>
          <w:rFonts w:hint="eastAsia"/>
          <w:color w:val="000000"/>
          <w:szCs w:val="21"/>
        </w:rPr>
        <w:t>12.2  种的命名法</w:t>
      </w:r>
    </w:p>
    <w:p>
      <w:pPr>
        <w:tabs>
          <w:tab w:val="left" w:pos="4860"/>
        </w:tabs>
        <w:ind w:firstLine="525" w:firstLineChars="250"/>
        <w:rPr>
          <w:color w:val="000000"/>
          <w:szCs w:val="21"/>
        </w:rPr>
      </w:pPr>
      <w:r>
        <w:rPr>
          <w:rFonts w:hint="eastAsia"/>
          <w:color w:val="000000"/>
          <w:szCs w:val="21"/>
        </w:rPr>
        <w:t>12.3  鱼类分类的主要性状和术语</w:t>
      </w:r>
    </w:p>
    <w:p>
      <w:pPr>
        <w:tabs>
          <w:tab w:val="left" w:pos="4860"/>
        </w:tabs>
        <w:ind w:firstLine="525" w:firstLineChars="250"/>
        <w:rPr>
          <w:color w:val="000000"/>
          <w:szCs w:val="21"/>
        </w:rPr>
      </w:pPr>
      <w:r>
        <w:rPr>
          <w:rFonts w:hint="eastAsia"/>
          <w:color w:val="000000"/>
          <w:szCs w:val="21"/>
        </w:rPr>
        <w:t>12.4  分类鉴定的基本方法</w:t>
      </w:r>
    </w:p>
    <w:p>
      <w:pPr>
        <w:tabs>
          <w:tab w:val="left" w:pos="4860"/>
        </w:tabs>
        <w:ind w:firstLine="525" w:firstLineChars="250"/>
        <w:rPr>
          <w:color w:val="000000"/>
          <w:szCs w:val="21"/>
        </w:rPr>
      </w:pPr>
      <w:r>
        <w:rPr>
          <w:rFonts w:hint="eastAsia"/>
          <w:color w:val="000000"/>
          <w:szCs w:val="21"/>
        </w:rPr>
        <w:t>12.5  鱼类的分类系统</w:t>
      </w:r>
    </w:p>
    <w:p>
      <w:pPr>
        <w:tabs>
          <w:tab w:val="left" w:pos="4860"/>
        </w:tabs>
        <w:ind w:firstLine="525" w:firstLineChars="250"/>
        <w:rPr>
          <w:color w:val="000000"/>
          <w:szCs w:val="21"/>
        </w:rPr>
      </w:pPr>
      <w:r>
        <w:rPr>
          <w:rFonts w:hint="eastAsia"/>
          <w:color w:val="000000"/>
          <w:szCs w:val="21"/>
        </w:rPr>
        <w:t>第十</w:t>
      </w:r>
      <w:r>
        <w:rPr>
          <w:rFonts w:hint="eastAsia" w:cs="宋体"/>
          <w:bCs/>
          <w:szCs w:val="21"/>
        </w:rPr>
        <w:t>三</w:t>
      </w:r>
      <w:r>
        <w:rPr>
          <w:rFonts w:hint="eastAsia"/>
          <w:color w:val="000000"/>
          <w:szCs w:val="21"/>
        </w:rPr>
        <w:t>章 圆口纲</w:t>
      </w:r>
      <w:r>
        <w:rPr>
          <w:rFonts w:hint="eastAsia"/>
          <w:bCs/>
          <w:szCs w:val="21"/>
        </w:rPr>
        <w:t>（2学时）</w:t>
      </w:r>
    </w:p>
    <w:p>
      <w:pPr>
        <w:tabs>
          <w:tab w:val="left" w:pos="4860"/>
        </w:tabs>
        <w:ind w:firstLine="525" w:firstLineChars="250"/>
        <w:rPr>
          <w:color w:val="000000"/>
          <w:szCs w:val="21"/>
        </w:rPr>
      </w:pPr>
      <w:r>
        <w:rPr>
          <w:rFonts w:hint="eastAsia"/>
          <w:color w:val="000000"/>
          <w:szCs w:val="21"/>
        </w:rPr>
        <w:t>13.1  盲鳗目</w:t>
      </w:r>
    </w:p>
    <w:p>
      <w:pPr>
        <w:tabs>
          <w:tab w:val="left" w:pos="4860"/>
        </w:tabs>
        <w:ind w:firstLine="525" w:firstLineChars="250"/>
        <w:rPr>
          <w:color w:val="000000"/>
          <w:szCs w:val="21"/>
        </w:rPr>
      </w:pPr>
      <w:r>
        <w:rPr>
          <w:rFonts w:hint="eastAsia"/>
          <w:color w:val="000000"/>
          <w:szCs w:val="21"/>
        </w:rPr>
        <w:t>13.2  七鳃鳗目</w:t>
      </w:r>
    </w:p>
    <w:p>
      <w:pPr>
        <w:tabs>
          <w:tab w:val="left" w:pos="4860"/>
        </w:tabs>
        <w:ind w:firstLine="525" w:firstLineChars="250"/>
        <w:rPr>
          <w:color w:val="000000"/>
          <w:szCs w:val="21"/>
        </w:rPr>
      </w:pPr>
      <w:r>
        <w:rPr>
          <w:rFonts w:hint="eastAsia"/>
          <w:color w:val="000000"/>
          <w:szCs w:val="21"/>
        </w:rPr>
        <w:t>第十四章 软骨鱼纲</w:t>
      </w:r>
      <w:r>
        <w:rPr>
          <w:rFonts w:hint="eastAsia"/>
          <w:bCs/>
          <w:szCs w:val="21"/>
        </w:rPr>
        <w:t>（4学时）</w:t>
      </w:r>
    </w:p>
    <w:p>
      <w:pPr>
        <w:tabs>
          <w:tab w:val="left" w:pos="4860"/>
        </w:tabs>
        <w:ind w:firstLine="525" w:firstLineChars="250"/>
        <w:rPr>
          <w:color w:val="000000"/>
          <w:szCs w:val="21"/>
        </w:rPr>
      </w:pPr>
      <w:r>
        <w:rPr>
          <w:rFonts w:hint="eastAsia"/>
          <w:color w:val="000000"/>
          <w:szCs w:val="21"/>
        </w:rPr>
        <w:t>14.1  概述</w:t>
      </w:r>
    </w:p>
    <w:p>
      <w:pPr>
        <w:tabs>
          <w:tab w:val="left" w:pos="4860"/>
        </w:tabs>
        <w:ind w:firstLine="525" w:firstLineChars="250"/>
        <w:rPr>
          <w:color w:val="000000"/>
          <w:szCs w:val="21"/>
        </w:rPr>
      </w:pPr>
      <w:r>
        <w:rPr>
          <w:rFonts w:hint="eastAsia"/>
          <w:color w:val="000000"/>
          <w:szCs w:val="21"/>
        </w:rPr>
        <w:t>14.2  软骨鱼纲的分类</w:t>
      </w:r>
    </w:p>
    <w:p>
      <w:pPr>
        <w:tabs>
          <w:tab w:val="left" w:pos="4860"/>
        </w:tabs>
        <w:ind w:firstLine="525" w:firstLineChars="250"/>
        <w:rPr>
          <w:color w:val="000000"/>
          <w:szCs w:val="21"/>
        </w:rPr>
      </w:pPr>
      <w:r>
        <w:rPr>
          <w:rFonts w:hint="eastAsia"/>
          <w:color w:val="000000"/>
          <w:szCs w:val="21"/>
        </w:rPr>
        <w:t>第十五章 硬骨鱼纲</w:t>
      </w:r>
      <w:r>
        <w:rPr>
          <w:rFonts w:hint="eastAsia"/>
          <w:bCs/>
          <w:szCs w:val="21"/>
        </w:rPr>
        <w:t>（4学时）</w:t>
      </w:r>
    </w:p>
    <w:p>
      <w:pPr>
        <w:tabs>
          <w:tab w:val="left" w:pos="4860"/>
        </w:tabs>
        <w:ind w:firstLine="525" w:firstLineChars="250"/>
        <w:rPr>
          <w:color w:val="000000"/>
          <w:szCs w:val="21"/>
        </w:rPr>
      </w:pPr>
      <w:r>
        <w:rPr>
          <w:rFonts w:hint="eastAsia"/>
          <w:color w:val="000000"/>
          <w:szCs w:val="21"/>
        </w:rPr>
        <w:t>15.1  内鼻孔亚纲</w:t>
      </w:r>
    </w:p>
    <w:p>
      <w:pPr>
        <w:tabs>
          <w:tab w:val="left" w:pos="4860"/>
        </w:tabs>
        <w:ind w:firstLine="525" w:firstLineChars="250"/>
        <w:rPr>
          <w:color w:val="000000"/>
          <w:szCs w:val="21"/>
        </w:rPr>
      </w:pPr>
      <w:r>
        <w:rPr>
          <w:rFonts w:hint="eastAsia"/>
          <w:color w:val="000000"/>
          <w:szCs w:val="21"/>
        </w:rPr>
        <w:t>15.2  辐鳍亚纲</w:t>
      </w:r>
    </w:p>
    <w:p>
      <w:pPr>
        <w:tabs>
          <w:tab w:val="left" w:pos="4860"/>
        </w:tabs>
        <w:ind w:firstLine="525" w:firstLineChars="250"/>
        <w:rPr>
          <w:color w:val="000000"/>
          <w:szCs w:val="21"/>
        </w:rPr>
      </w:pPr>
      <w:r>
        <w:rPr>
          <w:rFonts w:hint="eastAsia"/>
          <w:color w:val="000000"/>
          <w:szCs w:val="21"/>
        </w:rPr>
        <w:t>15.3  我国海产经济鱼类的分布状况</w:t>
      </w:r>
    </w:p>
    <w:p>
      <w:pPr>
        <w:tabs>
          <w:tab w:val="left" w:pos="4860"/>
        </w:tabs>
        <w:ind w:firstLine="525" w:firstLineChars="250"/>
        <w:rPr>
          <w:color w:val="000000"/>
          <w:szCs w:val="21"/>
        </w:rPr>
      </w:pPr>
      <w:r>
        <w:rPr>
          <w:rFonts w:hint="eastAsia"/>
          <w:color w:val="000000"/>
          <w:szCs w:val="21"/>
        </w:rPr>
        <w:t>第十六章 鱼类的生物学基础</w:t>
      </w:r>
      <w:r>
        <w:rPr>
          <w:rFonts w:hint="eastAsia"/>
          <w:bCs/>
          <w:szCs w:val="21"/>
        </w:rPr>
        <w:t>（4学时）</w:t>
      </w:r>
    </w:p>
    <w:p>
      <w:pPr>
        <w:tabs>
          <w:tab w:val="left" w:pos="4860"/>
        </w:tabs>
        <w:ind w:firstLine="525" w:firstLineChars="250"/>
        <w:rPr>
          <w:color w:val="000000"/>
          <w:szCs w:val="21"/>
        </w:rPr>
      </w:pPr>
      <w:r>
        <w:rPr>
          <w:rFonts w:hint="eastAsia"/>
          <w:color w:val="000000"/>
          <w:szCs w:val="21"/>
        </w:rPr>
        <w:t>16.1  鱼类的生活与环境</w:t>
      </w:r>
    </w:p>
    <w:p>
      <w:pPr>
        <w:tabs>
          <w:tab w:val="left" w:pos="4860"/>
        </w:tabs>
        <w:ind w:firstLine="525" w:firstLineChars="250"/>
        <w:rPr>
          <w:color w:val="000000"/>
          <w:szCs w:val="21"/>
        </w:rPr>
      </w:pPr>
      <w:r>
        <w:rPr>
          <w:rFonts w:hint="eastAsia"/>
          <w:color w:val="000000"/>
          <w:szCs w:val="21"/>
        </w:rPr>
        <w:t>16.2  鱼类的年龄和生长</w:t>
      </w:r>
    </w:p>
    <w:p>
      <w:pPr>
        <w:tabs>
          <w:tab w:val="left" w:pos="4860"/>
        </w:tabs>
        <w:ind w:firstLine="525" w:firstLineChars="250"/>
        <w:rPr>
          <w:color w:val="000000"/>
          <w:szCs w:val="21"/>
        </w:rPr>
      </w:pPr>
      <w:r>
        <w:rPr>
          <w:rFonts w:hint="eastAsia"/>
          <w:color w:val="000000"/>
          <w:szCs w:val="21"/>
        </w:rPr>
        <w:t>16.3  鱼类的摄食</w:t>
      </w:r>
    </w:p>
    <w:p>
      <w:pPr>
        <w:tabs>
          <w:tab w:val="left" w:pos="4860"/>
        </w:tabs>
        <w:ind w:firstLine="525" w:firstLineChars="250"/>
        <w:rPr>
          <w:color w:val="000000"/>
          <w:szCs w:val="21"/>
        </w:rPr>
      </w:pPr>
      <w:r>
        <w:rPr>
          <w:rFonts w:hint="eastAsia"/>
          <w:color w:val="000000"/>
          <w:szCs w:val="21"/>
        </w:rPr>
        <w:t>16.4  鱼类的繁殖</w:t>
      </w:r>
    </w:p>
    <w:p>
      <w:pPr>
        <w:tabs>
          <w:tab w:val="left" w:pos="4860"/>
        </w:tabs>
        <w:ind w:firstLine="525" w:firstLineChars="250"/>
        <w:rPr>
          <w:color w:val="000000"/>
          <w:szCs w:val="21"/>
        </w:rPr>
      </w:pPr>
      <w:r>
        <w:rPr>
          <w:rFonts w:hint="eastAsia"/>
          <w:color w:val="000000"/>
          <w:szCs w:val="21"/>
        </w:rPr>
        <w:t>16.5  鱼类的洄游</w:t>
      </w:r>
    </w:p>
    <w:p>
      <w:pPr>
        <w:spacing w:before="156" w:beforeLines="50" w:after="156" w:afterLines="50"/>
        <w:ind w:firstLine="316" w:firstLineChars="150"/>
        <w:rPr>
          <w:rFonts w:ascii="宋体" w:hAnsi="宋体"/>
          <w:b/>
          <w:szCs w:val="21"/>
        </w:rPr>
      </w:pPr>
      <w:r>
        <w:rPr>
          <w:rFonts w:hint="eastAsia" w:ascii="宋体" w:hAnsi="宋体"/>
          <w:b/>
          <w:szCs w:val="21"/>
        </w:rPr>
        <w:t>2.实验教学</w:t>
      </w:r>
    </w:p>
    <w:p>
      <w:pPr>
        <w:tabs>
          <w:tab w:val="left" w:pos="4860"/>
        </w:tabs>
        <w:ind w:firstLine="525" w:firstLineChars="250"/>
        <w:rPr>
          <w:color w:val="000000"/>
          <w:szCs w:val="21"/>
        </w:rPr>
      </w:pPr>
      <w:r>
        <w:rPr>
          <w:rFonts w:hint="eastAsia"/>
          <w:color w:val="000000"/>
          <w:szCs w:val="21"/>
        </w:rPr>
        <w:t>实验一 鱼类的外部形态</w:t>
      </w:r>
      <w:r>
        <w:rPr>
          <w:rFonts w:hint="eastAsia"/>
          <w:bCs/>
          <w:szCs w:val="21"/>
        </w:rPr>
        <w:t>（2学时）</w:t>
      </w:r>
    </w:p>
    <w:p>
      <w:pPr>
        <w:tabs>
          <w:tab w:val="left" w:pos="4860"/>
        </w:tabs>
        <w:ind w:firstLine="525" w:firstLineChars="250"/>
        <w:rPr>
          <w:color w:val="000000"/>
          <w:szCs w:val="21"/>
        </w:rPr>
      </w:pPr>
      <w:r>
        <w:rPr>
          <w:rFonts w:hint="eastAsia"/>
          <w:color w:val="000000"/>
          <w:szCs w:val="21"/>
        </w:rPr>
        <w:t>实验二 鱼类的消化系统</w:t>
      </w:r>
      <w:r>
        <w:rPr>
          <w:rFonts w:hint="eastAsia"/>
          <w:bCs/>
          <w:szCs w:val="21"/>
        </w:rPr>
        <w:t>（3学时）</w:t>
      </w:r>
    </w:p>
    <w:p>
      <w:pPr>
        <w:tabs>
          <w:tab w:val="left" w:pos="4860"/>
        </w:tabs>
        <w:ind w:firstLine="525" w:firstLineChars="250"/>
        <w:rPr>
          <w:color w:val="000000"/>
          <w:szCs w:val="21"/>
        </w:rPr>
      </w:pPr>
      <w:r>
        <w:rPr>
          <w:rFonts w:hint="eastAsia"/>
          <w:color w:val="000000"/>
          <w:szCs w:val="21"/>
        </w:rPr>
        <w:t>实验三 鱼类的尿殖系统</w:t>
      </w:r>
      <w:r>
        <w:rPr>
          <w:rFonts w:hint="eastAsia"/>
          <w:bCs/>
          <w:szCs w:val="21"/>
        </w:rPr>
        <w:t>（2学时）</w:t>
      </w:r>
    </w:p>
    <w:p>
      <w:pPr>
        <w:tabs>
          <w:tab w:val="left" w:pos="4860"/>
        </w:tabs>
        <w:ind w:firstLine="525" w:firstLineChars="250"/>
        <w:rPr>
          <w:color w:val="000000"/>
          <w:szCs w:val="21"/>
        </w:rPr>
      </w:pPr>
      <w:r>
        <w:rPr>
          <w:rFonts w:hint="eastAsia"/>
          <w:color w:val="000000"/>
          <w:szCs w:val="21"/>
        </w:rPr>
        <w:t>实验四 鱼类呼吸、循环系统的解剖与观察</w:t>
      </w:r>
      <w:r>
        <w:rPr>
          <w:rFonts w:hint="eastAsia"/>
          <w:bCs/>
          <w:szCs w:val="21"/>
        </w:rPr>
        <w:t>（3学时）</w:t>
      </w:r>
    </w:p>
    <w:p>
      <w:pPr>
        <w:tabs>
          <w:tab w:val="left" w:pos="4860"/>
        </w:tabs>
        <w:ind w:firstLine="525" w:firstLineChars="250"/>
        <w:rPr>
          <w:color w:val="000000"/>
          <w:szCs w:val="21"/>
        </w:rPr>
      </w:pPr>
      <w:r>
        <w:rPr>
          <w:rFonts w:hint="eastAsia"/>
          <w:color w:val="000000"/>
          <w:szCs w:val="21"/>
        </w:rPr>
        <w:t>实验五 鱼体分类主要性状观察测量和鱼类体形描述</w:t>
      </w:r>
      <w:r>
        <w:rPr>
          <w:rFonts w:hint="eastAsia"/>
          <w:bCs/>
          <w:szCs w:val="21"/>
        </w:rPr>
        <w:t>（2学时）</w:t>
      </w:r>
    </w:p>
    <w:p>
      <w:pPr>
        <w:tabs>
          <w:tab w:val="left" w:pos="4860"/>
        </w:tabs>
        <w:ind w:firstLine="525" w:firstLineChars="250"/>
        <w:rPr>
          <w:color w:val="000000"/>
          <w:szCs w:val="21"/>
        </w:rPr>
      </w:pPr>
      <w:r>
        <w:rPr>
          <w:rFonts w:hint="eastAsia"/>
          <w:color w:val="000000"/>
          <w:szCs w:val="21"/>
        </w:rPr>
        <w:t>实验六 鱼类分类综合实验</w:t>
      </w:r>
      <w:r>
        <w:rPr>
          <w:rFonts w:hint="eastAsia"/>
          <w:bCs/>
          <w:szCs w:val="21"/>
        </w:rPr>
        <w:t>（2学时）</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211" w:firstLineChars="100"/>
        <w:rPr>
          <w:rFonts w:ascii="宋体" w:hAnsi="宋体"/>
          <w:b/>
          <w:szCs w:val="21"/>
        </w:rPr>
      </w:pPr>
      <w:r>
        <w:rPr>
          <w:rFonts w:hint="eastAsia" w:ascii="宋体" w:hAnsi="宋体"/>
          <w:b/>
          <w:szCs w:val="21"/>
        </w:rPr>
        <w:t>1.理论教学</w:t>
      </w:r>
    </w:p>
    <w:p>
      <w:pPr>
        <w:spacing w:before="156" w:beforeLines="50" w:after="156" w:afterLines="50"/>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理论课程的教学主要以教师讲授为主，</w:t>
      </w:r>
      <w:r>
        <w:rPr>
          <w:rFonts w:hint="eastAsia" w:asciiTheme="minorEastAsia" w:hAnsiTheme="minorEastAsia" w:eastAsiaTheme="minorEastAsia"/>
          <w:szCs w:val="21"/>
        </w:rPr>
        <w:t>采用多媒体教学手段，制作了涵盖课程全部教学内容的多媒体课件。</w:t>
      </w:r>
      <w:r>
        <w:rPr>
          <w:rFonts w:asciiTheme="minorEastAsia" w:hAnsiTheme="minorEastAsia" w:eastAsiaTheme="minorEastAsia"/>
          <w:szCs w:val="21"/>
        </w:rPr>
        <w:t>在课堂讲授过程中采用课堂提问等多种方式激发学生的兴趣，</w:t>
      </w:r>
      <w:r>
        <w:rPr>
          <w:rFonts w:hint="eastAsia" w:asciiTheme="minorEastAsia" w:hAnsiTheme="minorEastAsia" w:eastAsiaTheme="minorEastAsia"/>
          <w:szCs w:val="21"/>
        </w:rPr>
        <w:t>检查学生对知识点把握的情况。</w:t>
      </w:r>
      <w:r>
        <w:rPr>
          <w:rFonts w:asciiTheme="minorEastAsia" w:hAnsiTheme="minorEastAsia" w:eastAsiaTheme="minorEastAsia"/>
          <w:szCs w:val="21"/>
        </w:rPr>
        <w:t>组织</w:t>
      </w:r>
      <w:r>
        <w:rPr>
          <w:rFonts w:hint="eastAsia" w:asciiTheme="minorEastAsia" w:hAnsiTheme="minorEastAsia" w:eastAsiaTheme="minorEastAsia"/>
          <w:szCs w:val="21"/>
        </w:rPr>
        <w:t>学生</w:t>
      </w:r>
      <w:r>
        <w:rPr>
          <w:rFonts w:asciiTheme="minorEastAsia" w:hAnsiTheme="minorEastAsia" w:eastAsiaTheme="minorEastAsia"/>
          <w:szCs w:val="21"/>
        </w:rPr>
        <w:t>对</w:t>
      </w:r>
      <w:r>
        <w:rPr>
          <w:rFonts w:hint="eastAsia" w:asciiTheme="minorEastAsia" w:hAnsiTheme="minorEastAsia" w:eastAsiaTheme="minorEastAsia"/>
          <w:szCs w:val="21"/>
        </w:rPr>
        <w:t>本课程难点、重点</w:t>
      </w:r>
      <w:r>
        <w:rPr>
          <w:rFonts w:asciiTheme="minorEastAsia" w:hAnsiTheme="minorEastAsia" w:eastAsiaTheme="minorEastAsia"/>
          <w:szCs w:val="21"/>
        </w:rPr>
        <w:t>问题进行讨论，最后由教师进行总结</w:t>
      </w:r>
      <w:r>
        <w:rPr>
          <w:rFonts w:hint="eastAsia" w:asciiTheme="minorEastAsia" w:hAnsiTheme="minorEastAsia" w:eastAsiaTheme="minorEastAsia"/>
          <w:szCs w:val="21"/>
        </w:rPr>
        <w:t>。</w:t>
      </w:r>
    </w:p>
    <w:p>
      <w:pPr>
        <w:spacing w:before="156" w:beforeLines="50" w:after="156" w:afterLines="50"/>
        <w:ind w:firstLine="211" w:firstLineChars="100"/>
        <w:rPr>
          <w:rFonts w:ascii="宋体" w:hAnsi="宋体"/>
          <w:b/>
          <w:szCs w:val="21"/>
        </w:rPr>
      </w:pPr>
      <w:r>
        <w:rPr>
          <w:rFonts w:hint="eastAsia" w:ascii="宋体" w:hAnsi="宋体"/>
          <w:b/>
          <w:szCs w:val="21"/>
        </w:rPr>
        <w:t>2.实验教学</w:t>
      </w:r>
    </w:p>
    <w:p>
      <w:pPr>
        <w:spacing w:line="320" w:lineRule="exact"/>
        <w:ind w:firstLine="420" w:firstLineChars="200"/>
        <w:rPr>
          <w:rFonts w:ascii="宋体" w:hAnsi="宋体"/>
        </w:rPr>
      </w:pPr>
      <w:r>
        <w:rPr>
          <w:rFonts w:hint="eastAsia" w:ascii="宋体" w:hAnsi="宋体"/>
        </w:rPr>
        <w:t>1．《鱼类学实验》的并修课程是《鱼类学》的课中实验，任课教师需向学生讲清课程的性质、任务、要求、课程安排及进度、平时考核内容、期末考试方法、实验守则及实验室安全制度等。</w:t>
      </w:r>
    </w:p>
    <w:p>
      <w:pPr>
        <w:spacing w:line="320" w:lineRule="exact"/>
        <w:ind w:firstLine="420" w:firstLineChars="200"/>
        <w:rPr>
          <w:rFonts w:ascii="宋体" w:hAnsi="宋体"/>
        </w:rPr>
      </w:pPr>
      <w:r>
        <w:rPr>
          <w:rFonts w:hint="eastAsia" w:ascii="宋体" w:hAnsi="宋体"/>
        </w:rPr>
        <w:t>2．该课程以基础性实验为主，实验指导书中给出实验题目，操作步骤及观察方法，实验前学生必须进行预习。同时辅以综合性实验，实验指导书中列出实验题目和要求，以及给出一些操作的规范，由学生自己设计实验步骤，取得结果完成实验。</w:t>
      </w:r>
    </w:p>
    <w:p>
      <w:pPr>
        <w:spacing w:line="320" w:lineRule="exact"/>
        <w:ind w:firstLine="420" w:firstLineChars="200"/>
        <w:rPr>
          <w:rFonts w:ascii="宋体" w:hAnsi="宋体"/>
        </w:rPr>
      </w:pPr>
      <w:r>
        <w:rPr>
          <w:rFonts w:hint="eastAsia" w:ascii="宋体" w:hAnsi="宋体"/>
        </w:rPr>
        <w:t>3．实验2人一组，在规定发时间内，学生独立完成，出现问题，教师要引导学生独立分析、解决，不得包办代替。</w:t>
      </w:r>
    </w:p>
    <w:p>
      <w:pPr>
        <w:spacing w:line="320" w:lineRule="exact"/>
        <w:ind w:firstLine="420" w:firstLineChars="200"/>
        <w:rPr>
          <w:rFonts w:ascii="宋体" w:hAnsi="宋体"/>
        </w:rPr>
      </w:pPr>
      <w:r>
        <w:rPr>
          <w:rFonts w:hint="eastAsia" w:ascii="宋体" w:hAnsi="宋体"/>
        </w:rPr>
        <w:t>4．每次实验结果，需教师认可，方可算完成。</w:t>
      </w:r>
    </w:p>
    <w:p>
      <w:pPr>
        <w:spacing w:line="320" w:lineRule="exact"/>
        <w:ind w:firstLine="420" w:firstLineChars="200"/>
        <w:rPr>
          <w:rFonts w:ascii="宋体" w:hAnsi="宋体"/>
        </w:rPr>
      </w:pPr>
      <w:r>
        <w:rPr>
          <w:rFonts w:hint="eastAsia" w:ascii="宋体" w:hAnsi="宋体"/>
        </w:rPr>
        <w:t>5．任课教师要认真上好每一堂课，实验前清点学生人数，实验中按要求做好学生实验情况及结果记录，实验后认真填写实验开出记录。</w:t>
      </w:r>
    </w:p>
    <w:p>
      <w:pPr>
        <w:spacing w:before="156" w:beforeLines="50" w:after="156" w:afterLines="50" w:line="320" w:lineRule="exact"/>
        <w:ind w:firstLine="241" w:firstLineChars="100"/>
        <w:outlineLvl w:val="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241" w:firstLineChars="100"/>
        <w:outlineLvl w:val="0"/>
        <w:rPr>
          <w:rFonts w:ascii="黑体" w:hAnsi="宋体" w:eastAsia="黑体"/>
          <w:b/>
          <w:sz w:val="24"/>
        </w:rPr>
      </w:pPr>
      <w:r>
        <w:rPr>
          <w:rFonts w:hint="eastAsia" w:ascii="黑体" w:hAnsi="宋体" w:eastAsia="黑体"/>
          <w:b/>
          <w:sz w:val="24"/>
        </w:rPr>
        <w:t>1.主要仪器设备</w:t>
      </w:r>
    </w:p>
    <w:p>
      <w:pPr>
        <w:spacing w:line="320" w:lineRule="exact"/>
        <w:ind w:firstLine="420" w:firstLineChars="200"/>
        <w:rPr>
          <w:rFonts w:ascii="宋体" w:hAnsi="宋体"/>
        </w:rPr>
      </w:pPr>
      <w:r>
        <w:rPr>
          <w:rFonts w:hint="eastAsia" w:ascii="宋体" w:hAnsi="宋体"/>
        </w:rPr>
        <w:t>各种鱼类、浸制标本等；显微镜、双筒解剖镜、放大镜、镊子、解剖针、载玻片、盖玻片、测微尺、冰箱、瓷盘、剪刀等。</w:t>
      </w:r>
    </w:p>
    <w:p>
      <w:pPr>
        <w:spacing w:before="156" w:beforeLines="50" w:after="156" w:afterLines="50" w:line="320" w:lineRule="exact"/>
        <w:ind w:firstLine="241" w:firstLineChars="100"/>
        <w:outlineLvl w:val="0"/>
        <w:rPr>
          <w:rFonts w:ascii="黑体" w:hAnsi="宋体" w:eastAsia="黑体"/>
          <w:b/>
          <w:sz w:val="24"/>
        </w:rPr>
      </w:pPr>
      <w:r>
        <w:rPr>
          <w:rFonts w:hint="eastAsia" w:ascii="黑体" w:hAnsi="宋体" w:eastAsia="黑体"/>
          <w:b/>
          <w:sz w:val="24"/>
        </w:rPr>
        <w:t>2.课内实验项目的设置与内容提要</w:t>
      </w:r>
    </w:p>
    <w:tbl>
      <w:tblPr>
        <w:tblStyle w:val="11"/>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2375"/>
        <w:gridCol w:w="720"/>
        <w:gridCol w:w="720"/>
        <w:gridCol w:w="79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00" w:lineRule="exact"/>
              <w:rPr>
                <w:rFonts w:ascii="宋体" w:hAnsi="宋体"/>
              </w:rPr>
            </w:pPr>
            <w:r>
              <w:rPr>
                <w:rFonts w:hint="eastAsia" w:ascii="宋体" w:hAnsi="宋体"/>
              </w:rPr>
              <w:t>序号</w:t>
            </w:r>
          </w:p>
        </w:tc>
        <w:tc>
          <w:tcPr>
            <w:tcW w:w="2160" w:type="dxa"/>
            <w:vAlign w:val="center"/>
          </w:tcPr>
          <w:p>
            <w:pPr>
              <w:spacing w:line="300" w:lineRule="exact"/>
              <w:jc w:val="center"/>
              <w:rPr>
                <w:rFonts w:ascii="宋体" w:hAnsi="宋体"/>
              </w:rPr>
            </w:pPr>
            <w:r>
              <w:rPr>
                <w:rFonts w:hint="eastAsia" w:ascii="宋体" w:hAnsi="宋体"/>
              </w:rPr>
              <w:t>实验名称</w:t>
            </w:r>
          </w:p>
        </w:tc>
        <w:tc>
          <w:tcPr>
            <w:tcW w:w="2375" w:type="dxa"/>
            <w:vAlign w:val="center"/>
          </w:tcPr>
          <w:p>
            <w:pPr>
              <w:spacing w:line="300" w:lineRule="exact"/>
              <w:jc w:val="center"/>
              <w:rPr>
                <w:rFonts w:ascii="宋体" w:hAnsi="宋体"/>
              </w:rPr>
            </w:pPr>
            <w:r>
              <w:rPr>
                <w:rFonts w:hint="eastAsia" w:ascii="宋体" w:hAnsi="宋体"/>
              </w:rPr>
              <w:t>内容提要</w:t>
            </w:r>
          </w:p>
        </w:tc>
        <w:tc>
          <w:tcPr>
            <w:tcW w:w="720" w:type="dxa"/>
            <w:vAlign w:val="center"/>
          </w:tcPr>
          <w:p>
            <w:pPr>
              <w:spacing w:line="300" w:lineRule="exact"/>
              <w:rPr>
                <w:rFonts w:ascii="宋体" w:hAnsi="宋体"/>
              </w:rPr>
            </w:pPr>
            <w:r>
              <w:rPr>
                <w:rFonts w:hint="eastAsia" w:ascii="宋体" w:hAnsi="宋体"/>
              </w:rPr>
              <w:t>实验</w:t>
            </w:r>
          </w:p>
          <w:p>
            <w:pPr>
              <w:spacing w:line="300" w:lineRule="exact"/>
              <w:rPr>
                <w:rFonts w:ascii="宋体" w:hAnsi="宋体"/>
              </w:rPr>
            </w:pPr>
            <w:r>
              <w:rPr>
                <w:rFonts w:hint="eastAsia" w:ascii="宋体" w:hAnsi="宋体"/>
              </w:rPr>
              <w:t>学时</w:t>
            </w:r>
          </w:p>
        </w:tc>
        <w:tc>
          <w:tcPr>
            <w:tcW w:w="720" w:type="dxa"/>
            <w:vAlign w:val="center"/>
          </w:tcPr>
          <w:p>
            <w:pPr>
              <w:spacing w:line="300" w:lineRule="exact"/>
              <w:rPr>
                <w:rFonts w:ascii="宋体" w:hAnsi="宋体"/>
              </w:rPr>
            </w:pPr>
            <w:r>
              <w:rPr>
                <w:rFonts w:hint="eastAsia" w:ascii="宋体" w:hAnsi="宋体"/>
              </w:rPr>
              <w:t>每组</w:t>
            </w:r>
          </w:p>
          <w:p>
            <w:pPr>
              <w:spacing w:line="300" w:lineRule="exact"/>
              <w:rPr>
                <w:rFonts w:ascii="宋体" w:hAnsi="宋体"/>
              </w:rPr>
            </w:pPr>
            <w:r>
              <w:rPr>
                <w:rFonts w:hint="eastAsia" w:ascii="宋体" w:hAnsi="宋体"/>
              </w:rPr>
              <w:t>人数</w:t>
            </w:r>
          </w:p>
        </w:tc>
        <w:tc>
          <w:tcPr>
            <w:tcW w:w="797" w:type="dxa"/>
            <w:vAlign w:val="center"/>
          </w:tcPr>
          <w:p>
            <w:pPr>
              <w:spacing w:line="300" w:lineRule="exact"/>
              <w:jc w:val="center"/>
              <w:rPr>
                <w:rFonts w:ascii="宋体" w:hAnsi="宋体"/>
              </w:rPr>
            </w:pPr>
            <w:r>
              <w:rPr>
                <w:rFonts w:hint="eastAsia" w:ascii="宋体" w:hAnsi="宋体"/>
              </w:rPr>
              <w:t>实验</w:t>
            </w:r>
          </w:p>
          <w:p>
            <w:pPr>
              <w:spacing w:line="300" w:lineRule="exact"/>
              <w:jc w:val="center"/>
              <w:rPr>
                <w:rFonts w:ascii="宋体" w:hAnsi="宋体"/>
              </w:rPr>
            </w:pPr>
            <w:r>
              <w:rPr>
                <w:rFonts w:hint="eastAsia" w:ascii="宋体" w:hAnsi="宋体"/>
              </w:rPr>
              <w:t>类别</w:t>
            </w:r>
          </w:p>
        </w:tc>
        <w:tc>
          <w:tcPr>
            <w:tcW w:w="720" w:type="dxa"/>
            <w:vAlign w:val="center"/>
          </w:tcPr>
          <w:p>
            <w:pPr>
              <w:spacing w:line="300" w:lineRule="exact"/>
              <w:rPr>
                <w:rFonts w:ascii="宋体" w:hAnsi="宋体"/>
              </w:rPr>
            </w:pPr>
            <w:r>
              <w:rPr>
                <w:rFonts w:hint="eastAsia" w:ascii="宋体" w:hAnsi="宋体"/>
              </w:rPr>
              <w:t>实验</w:t>
            </w:r>
          </w:p>
          <w:p>
            <w:pPr>
              <w:spacing w:line="300" w:lineRule="exact"/>
              <w:rPr>
                <w:rFonts w:ascii="宋体" w:hAnsi="宋体"/>
              </w:rPr>
            </w:pPr>
            <w:r>
              <w:rPr>
                <w:rFonts w:hint="eastAsia"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00" w:lineRule="exact"/>
              <w:jc w:val="center"/>
              <w:rPr>
                <w:rFonts w:ascii="宋体" w:hAnsi="宋体"/>
              </w:rPr>
            </w:pPr>
            <w:r>
              <w:rPr>
                <w:rFonts w:hint="eastAsia" w:ascii="宋体" w:hAnsi="宋体"/>
              </w:rPr>
              <w:t>1</w:t>
            </w:r>
          </w:p>
        </w:tc>
        <w:tc>
          <w:tcPr>
            <w:tcW w:w="2160" w:type="dxa"/>
            <w:vAlign w:val="center"/>
          </w:tcPr>
          <w:p>
            <w:pPr>
              <w:spacing w:line="300" w:lineRule="exact"/>
              <w:rPr>
                <w:rFonts w:ascii="宋体" w:hAnsi="宋体"/>
                <w:color w:val="000000"/>
              </w:rPr>
            </w:pPr>
            <w:r>
              <w:rPr>
                <w:rFonts w:hint="eastAsia"/>
                <w:szCs w:val="21"/>
              </w:rPr>
              <w:t>鱼类的外部形态</w:t>
            </w:r>
          </w:p>
        </w:tc>
        <w:tc>
          <w:tcPr>
            <w:tcW w:w="2375" w:type="dxa"/>
            <w:vAlign w:val="center"/>
          </w:tcPr>
          <w:p>
            <w:pPr>
              <w:spacing w:line="300" w:lineRule="exact"/>
              <w:rPr>
                <w:rFonts w:ascii="宋体" w:hAnsi="宋体"/>
                <w:szCs w:val="21"/>
              </w:rPr>
            </w:pPr>
            <w:r>
              <w:rPr>
                <w:rFonts w:hint="eastAsia" w:ascii="宋体" w:hAnsi="宋体"/>
                <w:szCs w:val="21"/>
              </w:rPr>
              <w:t>通过各种不同体型鱼类的观察，了解鱼类体型的多样性以及体型与生活环境、生活习性的相互关系。</w:t>
            </w:r>
          </w:p>
        </w:tc>
        <w:tc>
          <w:tcPr>
            <w:tcW w:w="720" w:type="dxa"/>
            <w:vAlign w:val="center"/>
          </w:tcPr>
          <w:p>
            <w:pPr>
              <w:spacing w:line="300" w:lineRule="exact"/>
              <w:jc w:val="center"/>
              <w:rPr>
                <w:rFonts w:ascii="宋体" w:hAnsi="宋体"/>
              </w:rPr>
            </w:pPr>
            <w:r>
              <w:rPr>
                <w:rFonts w:hint="eastAsia" w:ascii="宋体" w:hAnsi="宋体"/>
              </w:rPr>
              <w:t>2</w:t>
            </w:r>
          </w:p>
        </w:tc>
        <w:tc>
          <w:tcPr>
            <w:tcW w:w="720" w:type="dxa"/>
            <w:vAlign w:val="center"/>
          </w:tcPr>
          <w:p>
            <w:pPr>
              <w:spacing w:line="300" w:lineRule="exact"/>
              <w:jc w:val="center"/>
              <w:rPr>
                <w:rFonts w:ascii="宋体" w:hAnsi="宋体"/>
              </w:rPr>
            </w:pPr>
            <w:r>
              <w:rPr>
                <w:rFonts w:hint="eastAsia" w:ascii="宋体" w:hAnsi="宋体"/>
              </w:rPr>
              <w:t>2</w:t>
            </w:r>
          </w:p>
        </w:tc>
        <w:tc>
          <w:tcPr>
            <w:tcW w:w="797" w:type="dxa"/>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基础</w:t>
            </w:r>
          </w:p>
        </w:tc>
        <w:tc>
          <w:tcPr>
            <w:tcW w:w="720" w:type="dxa"/>
            <w:vAlign w:val="center"/>
          </w:tcPr>
          <w:p>
            <w:pPr>
              <w:spacing w:line="300" w:lineRule="exact"/>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00" w:lineRule="exact"/>
              <w:jc w:val="center"/>
              <w:rPr>
                <w:rFonts w:ascii="宋体" w:hAnsi="宋体"/>
              </w:rPr>
            </w:pPr>
            <w:r>
              <w:rPr>
                <w:rFonts w:hint="eastAsia" w:ascii="宋体" w:hAnsi="宋体"/>
              </w:rPr>
              <w:t>2</w:t>
            </w:r>
          </w:p>
        </w:tc>
        <w:tc>
          <w:tcPr>
            <w:tcW w:w="2160" w:type="dxa"/>
            <w:vAlign w:val="center"/>
          </w:tcPr>
          <w:p>
            <w:pPr>
              <w:spacing w:line="300" w:lineRule="exact"/>
              <w:rPr>
                <w:rFonts w:ascii="宋体" w:hAnsi="宋体"/>
                <w:color w:val="000000"/>
              </w:rPr>
            </w:pPr>
            <w:r>
              <w:rPr>
                <w:rFonts w:hint="eastAsia"/>
                <w:spacing w:val="-20"/>
                <w:szCs w:val="21"/>
              </w:rPr>
              <w:t>鱼类的消化系统</w:t>
            </w:r>
          </w:p>
        </w:tc>
        <w:tc>
          <w:tcPr>
            <w:tcW w:w="2375" w:type="dxa"/>
            <w:vAlign w:val="center"/>
          </w:tcPr>
          <w:p>
            <w:pPr>
              <w:spacing w:line="300" w:lineRule="exact"/>
              <w:rPr>
                <w:rFonts w:ascii="宋体" w:hAnsi="宋体"/>
                <w:szCs w:val="21"/>
              </w:rPr>
            </w:pPr>
            <w:r>
              <w:rPr>
                <w:rFonts w:hint="eastAsia" w:ascii="宋体" w:hAnsi="宋体"/>
                <w:szCs w:val="21"/>
              </w:rPr>
              <w:t>通过尖头斜齿鲨和鲤鱼的解剖与观察，了解鱼类消化系统的形态、位置和构造。</w:t>
            </w:r>
          </w:p>
        </w:tc>
        <w:tc>
          <w:tcPr>
            <w:tcW w:w="720" w:type="dxa"/>
            <w:vAlign w:val="center"/>
          </w:tcPr>
          <w:p>
            <w:pPr>
              <w:spacing w:line="300" w:lineRule="exact"/>
              <w:jc w:val="center"/>
              <w:rPr>
                <w:rFonts w:ascii="宋体" w:hAnsi="宋体"/>
              </w:rPr>
            </w:pPr>
            <w:r>
              <w:rPr>
                <w:rFonts w:hint="eastAsia" w:ascii="宋体" w:hAnsi="宋体"/>
              </w:rPr>
              <w:t>3</w:t>
            </w:r>
          </w:p>
        </w:tc>
        <w:tc>
          <w:tcPr>
            <w:tcW w:w="720" w:type="dxa"/>
            <w:vAlign w:val="center"/>
          </w:tcPr>
          <w:p>
            <w:pPr>
              <w:spacing w:line="300" w:lineRule="exact"/>
              <w:jc w:val="center"/>
              <w:rPr>
                <w:rFonts w:ascii="宋体" w:hAnsi="宋体"/>
              </w:rPr>
            </w:pPr>
            <w:r>
              <w:rPr>
                <w:rFonts w:hint="eastAsia" w:ascii="宋体" w:hAnsi="宋体"/>
              </w:rPr>
              <w:t>2</w:t>
            </w:r>
          </w:p>
        </w:tc>
        <w:tc>
          <w:tcPr>
            <w:tcW w:w="797" w:type="dxa"/>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基础</w:t>
            </w:r>
          </w:p>
        </w:tc>
        <w:tc>
          <w:tcPr>
            <w:tcW w:w="720" w:type="dxa"/>
            <w:vAlign w:val="center"/>
          </w:tcPr>
          <w:p>
            <w:pPr>
              <w:spacing w:line="300" w:lineRule="exact"/>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00" w:lineRule="exact"/>
              <w:jc w:val="center"/>
              <w:rPr>
                <w:rFonts w:ascii="宋体" w:hAnsi="宋体"/>
              </w:rPr>
            </w:pPr>
            <w:r>
              <w:rPr>
                <w:rFonts w:hint="eastAsia" w:ascii="宋体" w:hAnsi="宋体"/>
              </w:rPr>
              <w:t>3</w:t>
            </w:r>
          </w:p>
        </w:tc>
        <w:tc>
          <w:tcPr>
            <w:tcW w:w="2160" w:type="dxa"/>
            <w:vAlign w:val="center"/>
          </w:tcPr>
          <w:p>
            <w:pPr>
              <w:spacing w:line="300" w:lineRule="exact"/>
              <w:rPr>
                <w:rFonts w:ascii="宋体" w:hAnsi="宋体"/>
                <w:color w:val="000000"/>
              </w:rPr>
            </w:pPr>
            <w:r>
              <w:rPr>
                <w:rFonts w:hint="eastAsia"/>
                <w:szCs w:val="21"/>
              </w:rPr>
              <w:t>鱼类的尿殖系统</w:t>
            </w:r>
          </w:p>
        </w:tc>
        <w:tc>
          <w:tcPr>
            <w:tcW w:w="2375" w:type="dxa"/>
            <w:vAlign w:val="center"/>
          </w:tcPr>
          <w:p>
            <w:pPr>
              <w:spacing w:line="300" w:lineRule="exact"/>
              <w:rPr>
                <w:rFonts w:ascii="宋体" w:hAnsi="宋体"/>
                <w:szCs w:val="21"/>
              </w:rPr>
            </w:pPr>
            <w:r>
              <w:rPr>
                <w:rFonts w:hint="eastAsia" w:ascii="宋体" w:hAnsi="宋体"/>
                <w:szCs w:val="21"/>
              </w:rPr>
              <w:t>通过尖头斜齿鲨和鲤的解剖与观察，了解鱼类的尿殖系统的形态、位置和构造。</w:t>
            </w:r>
          </w:p>
        </w:tc>
        <w:tc>
          <w:tcPr>
            <w:tcW w:w="720" w:type="dxa"/>
            <w:vAlign w:val="center"/>
          </w:tcPr>
          <w:p>
            <w:pPr>
              <w:spacing w:line="300" w:lineRule="exact"/>
              <w:jc w:val="center"/>
              <w:rPr>
                <w:rFonts w:ascii="宋体" w:hAnsi="宋体"/>
              </w:rPr>
            </w:pPr>
            <w:r>
              <w:rPr>
                <w:rFonts w:hint="eastAsia" w:ascii="宋体" w:hAnsi="宋体"/>
              </w:rPr>
              <w:t>2</w:t>
            </w:r>
          </w:p>
        </w:tc>
        <w:tc>
          <w:tcPr>
            <w:tcW w:w="720" w:type="dxa"/>
            <w:vAlign w:val="center"/>
          </w:tcPr>
          <w:p>
            <w:pPr>
              <w:spacing w:line="300" w:lineRule="exact"/>
              <w:jc w:val="center"/>
              <w:rPr>
                <w:rFonts w:ascii="宋体" w:hAnsi="宋体"/>
              </w:rPr>
            </w:pPr>
            <w:r>
              <w:rPr>
                <w:rFonts w:hint="eastAsia" w:ascii="宋体" w:hAnsi="宋体"/>
              </w:rPr>
              <w:t>2</w:t>
            </w:r>
          </w:p>
        </w:tc>
        <w:tc>
          <w:tcPr>
            <w:tcW w:w="797" w:type="dxa"/>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基础</w:t>
            </w:r>
          </w:p>
        </w:tc>
        <w:tc>
          <w:tcPr>
            <w:tcW w:w="720" w:type="dxa"/>
            <w:vAlign w:val="center"/>
          </w:tcPr>
          <w:p>
            <w:pPr>
              <w:spacing w:line="300" w:lineRule="exact"/>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00" w:lineRule="exact"/>
              <w:jc w:val="center"/>
              <w:rPr>
                <w:rFonts w:ascii="宋体" w:hAnsi="宋体"/>
              </w:rPr>
            </w:pPr>
            <w:r>
              <w:rPr>
                <w:rFonts w:hint="eastAsia" w:ascii="宋体" w:hAnsi="宋体"/>
              </w:rPr>
              <w:t>4</w:t>
            </w:r>
          </w:p>
        </w:tc>
        <w:tc>
          <w:tcPr>
            <w:tcW w:w="2160" w:type="dxa"/>
            <w:vAlign w:val="center"/>
          </w:tcPr>
          <w:p>
            <w:pPr>
              <w:spacing w:line="300" w:lineRule="exact"/>
              <w:rPr>
                <w:rFonts w:ascii="宋体" w:hAnsi="宋体"/>
                <w:color w:val="000000"/>
              </w:rPr>
            </w:pPr>
            <w:r>
              <w:rPr>
                <w:rFonts w:hint="eastAsia"/>
                <w:szCs w:val="21"/>
              </w:rPr>
              <w:t>鱼类呼吸、循环系统的解剖与观察</w:t>
            </w:r>
          </w:p>
        </w:tc>
        <w:tc>
          <w:tcPr>
            <w:tcW w:w="2375" w:type="dxa"/>
            <w:vAlign w:val="center"/>
          </w:tcPr>
          <w:p>
            <w:pPr>
              <w:spacing w:line="300" w:lineRule="exact"/>
              <w:rPr>
                <w:rFonts w:ascii="宋体" w:hAnsi="宋体"/>
                <w:szCs w:val="21"/>
              </w:rPr>
            </w:pPr>
            <w:r>
              <w:rPr>
                <w:rFonts w:hint="eastAsia" w:ascii="宋体" w:hAnsi="宋体"/>
                <w:szCs w:val="21"/>
              </w:rPr>
              <w:t>通过对尖头斜齿鲨、鲤呼吸系统和循环系统的解剖和观察，了解鱼类呼吸系统、循环系统的基本构造。</w:t>
            </w:r>
          </w:p>
        </w:tc>
        <w:tc>
          <w:tcPr>
            <w:tcW w:w="720" w:type="dxa"/>
            <w:vAlign w:val="center"/>
          </w:tcPr>
          <w:p>
            <w:pPr>
              <w:spacing w:line="300" w:lineRule="exact"/>
              <w:jc w:val="center"/>
              <w:rPr>
                <w:rFonts w:ascii="宋体" w:hAnsi="宋体"/>
              </w:rPr>
            </w:pPr>
            <w:r>
              <w:rPr>
                <w:rFonts w:hint="eastAsia" w:ascii="宋体" w:hAnsi="宋体"/>
              </w:rPr>
              <w:t>3</w:t>
            </w:r>
          </w:p>
        </w:tc>
        <w:tc>
          <w:tcPr>
            <w:tcW w:w="720" w:type="dxa"/>
            <w:vAlign w:val="center"/>
          </w:tcPr>
          <w:p>
            <w:pPr>
              <w:spacing w:line="300" w:lineRule="exact"/>
              <w:jc w:val="center"/>
              <w:rPr>
                <w:rFonts w:ascii="宋体" w:hAnsi="宋体"/>
              </w:rPr>
            </w:pPr>
            <w:r>
              <w:rPr>
                <w:rFonts w:hint="eastAsia" w:ascii="宋体" w:hAnsi="宋体"/>
              </w:rPr>
              <w:t>2</w:t>
            </w:r>
          </w:p>
        </w:tc>
        <w:tc>
          <w:tcPr>
            <w:tcW w:w="797" w:type="dxa"/>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基础</w:t>
            </w:r>
          </w:p>
        </w:tc>
        <w:tc>
          <w:tcPr>
            <w:tcW w:w="720" w:type="dxa"/>
            <w:vAlign w:val="center"/>
          </w:tcPr>
          <w:p>
            <w:pPr>
              <w:spacing w:line="300" w:lineRule="exact"/>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00" w:lineRule="exact"/>
              <w:jc w:val="center"/>
              <w:rPr>
                <w:rFonts w:ascii="宋体" w:hAnsi="宋体"/>
              </w:rPr>
            </w:pPr>
            <w:r>
              <w:rPr>
                <w:rFonts w:hint="eastAsia" w:ascii="宋体" w:hAnsi="宋体"/>
              </w:rPr>
              <w:t>5</w:t>
            </w:r>
          </w:p>
        </w:tc>
        <w:tc>
          <w:tcPr>
            <w:tcW w:w="2160" w:type="dxa"/>
            <w:vAlign w:val="center"/>
          </w:tcPr>
          <w:p>
            <w:pPr>
              <w:spacing w:line="300" w:lineRule="exact"/>
              <w:rPr>
                <w:rFonts w:ascii="宋体" w:hAnsi="宋体"/>
                <w:color w:val="000000"/>
              </w:rPr>
            </w:pPr>
            <w:r>
              <w:rPr>
                <w:rFonts w:hint="eastAsia"/>
                <w:szCs w:val="21"/>
              </w:rPr>
              <w:t>鱼体分类主要性状观察测量和鱼类体形描述</w:t>
            </w:r>
          </w:p>
        </w:tc>
        <w:tc>
          <w:tcPr>
            <w:tcW w:w="2375" w:type="dxa"/>
            <w:vAlign w:val="center"/>
          </w:tcPr>
          <w:p>
            <w:pPr>
              <w:spacing w:line="300" w:lineRule="exact"/>
              <w:rPr>
                <w:rFonts w:ascii="宋体" w:hAnsi="宋体"/>
                <w:szCs w:val="21"/>
              </w:rPr>
            </w:pPr>
            <w:r>
              <w:rPr>
                <w:rFonts w:hint="eastAsia" w:ascii="宋体" w:hAnsi="宋体"/>
                <w:szCs w:val="21"/>
              </w:rPr>
              <w:t>通过本实验，达到初步了解与掌握鱼体测量及描述的一般方法；熟悉鱼类分类学所习见的某些外部形态术语的含义，以便为鉴定鱼类分类奠立基础。</w:t>
            </w:r>
          </w:p>
        </w:tc>
        <w:tc>
          <w:tcPr>
            <w:tcW w:w="720" w:type="dxa"/>
            <w:vAlign w:val="center"/>
          </w:tcPr>
          <w:p>
            <w:pPr>
              <w:spacing w:line="300" w:lineRule="exact"/>
              <w:jc w:val="center"/>
              <w:rPr>
                <w:rFonts w:ascii="宋体" w:hAnsi="宋体"/>
              </w:rPr>
            </w:pPr>
            <w:r>
              <w:rPr>
                <w:rFonts w:hint="eastAsia" w:ascii="宋体" w:hAnsi="宋体"/>
              </w:rPr>
              <w:t>2</w:t>
            </w:r>
          </w:p>
        </w:tc>
        <w:tc>
          <w:tcPr>
            <w:tcW w:w="720" w:type="dxa"/>
            <w:vAlign w:val="center"/>
          </w:tcPr>
          <w:p>
            <w:pPr>
              <w:spacing w:line="300" w:lineRule="exact"/>
              <w:jc w:val="center"/>
              <w:rPr>
                <w:rFonts w:ascii="宋体" w:hAnsi="宋体"/>
              </w:rPr>
            </w:pPr>
            <w:r>
              <w:rPr>
                <w:rFonts w:hint="eastAsia" w:ascii="宋体" w:hAnsi="宋体"/>
              </w:rPr>
              <w:t>2</w:t>
            </w:r>
          </w:p>
        </w:tc>
        <w:tc>
          <w:tcPr>
            <w:tcW w:w="797" w:type="dxa"/>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基础</w:t>
            </w:r>
          </w:p>
        </w:tc>
        <w:tc>
          <w:tcPr>
            <w:tcW w:w="720" w:type="dxa"/>
            <w:vAlign w:val="center"/>
          </w:tcPr>
          <w:p>
            <w:pPr>
              <w:spacing w:line="300" w:lineRule="exact"/>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00" w:lineRule="exact"/>
              <w:jc w:val="center"/>
              <w:rPr>
                <w:rFonts w:ascii="宋体" w:hAnsi="宋体"/>
              </w:rPr>
            </w:pPr>
            <w:r>
              <w:rPr>
                <w:rFonts w:hint="eastAsia" w:ascii="宋体" w:hAnsi="宋体"/>
              </w:rPr>
              <w:t>6</w:t>
            </w:r>
          </w:p>
        </w:tc>
        <w:tc>
          <w:tcPr>
            <w:tcW w:w="2160" w:type="dxa"/>
            <w:vAlign w:val="center"/>
          </w:tcPr>
          <w:p>
            <w:pPr>
              <w:spacing w:line="300" w:lineRule="exact"/>
              <w:rPr>
                <w:rFonts w:ascii="宋体" w:hAnsi="宋体"/>
                <w:color w:val="000000"/>
              </w:rPr>
            </w:pPr>
            <w:r>
              <w:rPr>
                <w:rFonts w:hint="eastAsia"/>
                <w:szCs w:val="21"/>
              </w:rPr>
              <w:t>鱼类分类综合实验</w:t>
            </w:r>
          </w:p>
        </w:tc>
        <w:tc>
          <w:tcPr>
            <w:tcW w:w="2375" w:type="dxa"/>
            <w:vAlign w:val="center"/>
          </w:tcPr>
          <w:p>
            <w:pPr>
              <w:spacing w:line="300" w:lineRule="exact"/>
              <w:rPr>
                <w:rFonts w:ascii="宋体" w:hAnsi="宋体"/>
                <w:szCs w:val="21"/>
              </w:rPr>
            </w:pPr>
            <w:r>
              <w:rPr>
                <w:rFonts w:hint="eastAsia" w:ascii="宋体" w:hAnsi="宋体"/>
                <w:szCs w:val="21"/>
              </w:rPr>
              <w:t>通过本实验，了解和掌握软骨鱼纲的总目、目、主要科、属和种的重要特征；了解和掌握鲈形目各亚目之间的主要特征以及鲈亚目主要科、属和种的分类特征；熟悉检索表的应用，掌握鉴别鱼类方法。</w:t>
            </w:r>
          </w:p>
        </w:tc>
        <w:tc>
          <w:tcPr>
            <w:tcW w:w="720" w:type="dxa"/>
            <w:vAlign w:val="center"/>
          </w:tcPr>
          <w:p>
            <w:pPr>
              <w:spacing w:line="300" w:lineRule="exact"/>
              <w:jc w:val="center"/>
              <w:rPr>
                <w:rFonts w:ascii="宋体" w:hAnsi="宋体"/>
              </w:rPr>
            </w:pPr>
            <w:r>
              <w:rPr>
                <w:rFonts w:hint="eastAsia" w:ascii="宋体" w:hAnsi="宋体"/>
              </w:rPr>
              <w:t>2</w:t>
            </w:r>
          </w:p>
        </w:tc>
        <w:tc>
          <w:tcPr>
            <w:tcW w:w="720" w:type="dxa"/>
            <w:vAlign w:val="center"/>
          </w:tcPr>
          <w:p>
            <w:pPr>
              <w:spacing w:line="300" w:lineRule="exact"/>
              <w:jc w:val="center"/>
              <w:rPr>
                <w:rFonts w:ascii="宋体" w:hAnsi="宋体"/>
              </w:rPr>
            </w:pPr>
            <w:r>
              <w:rPr>
                <w:rFonts w:hint="eastAsia" w:ascii="宋体" w:hAnsi="宋体"/>
              </w:rPr>
              <w:t>2</w:t>
            </w:r>
          </w:p>
        </w:tc>
        <w:tc>
          <w:tcPr>
            <w:tcW w:w="797" w:type="dxa"/>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基础</w:t>
            </w:r>
          </w:p>
        </w:tc>
        <w:tc>
          <w:tcPr>
            <w:tcW w:w="720" w:type="dxa"/>
            <w:vAlign w:val="center"/>
          </w:tcPr>
          <w:p>
            <w:pPr>
              <w:spacing w:line="300" w:lineRule="exact"/>
              <w:jc w:val="center"/>
              <w:rPr>
                <w:rFonts w:ascii="宋体" w:hAnsi="宋体"/>
              </w:rPr>
            </w:pPr>
            <w:r>
              <w:rPr>
                <w:rFonts w:hint="eastAsia" w:ascii="宋体" w:hAnsi="宋体"/>
              </w:rPr>
              <w:t>必做</w:t>
            </w:r>
          </w:p>
        </w:tc>
      </w:tr>
    </w:tbl>
    <w:p>
      <w:pPr>
        <w:spacing w:before="156" w:beforeLines="50" w:after="156" w:afterLines="50" w:line="320" w:lineRule="exact"/>
        <w:ind w:firstLine="241" w:firstLineChars="100"/>
        <w:outlineLvl w:val="0"/>
        <w:rPr>
          <w:rFonts w:ascii="黑体" w:hAnsi="宋体" w:eastAsia="黑体"/>
          <w:b/>
          <w:sz w:val="24"/>
        </w:rPr>
      </w:pPr>
      <w:r>
        <w:rPr>
          <w:rFonts w:hint="eastAsia" w:ascii="黑体" w:hAnsi="宋体" w:eastAsia="黑体"/>
          <w:b/>
          <w:sz w:val="24"/>
        </w:rPr>
        <w:t>3.实验报告要求</w:t>
      </w:r>
    </w:p>
    <w:p>
      <w:pPr>
        <w:spacing w:line="320" w:lineRule="exact"/>
        <w:ind w:firstLine="420" w:firstLineChars="200"/>
        <w:rPr>
          <w:rFonts w:ascii="宋体" w:hAnsi="宋体"/>
        </w:rPr>
      </w:pPr>
      <w:r>
        <w:rPr>
          <w:rFonts w:hint="eastAsia" w:ascii="宋体" w:hAnsi="宋体"/>
        </w:rPr>
        <w:t>1．要求学生通过对实验数据的认真观察、记录，进行综合处理后，整理成实验报告，每次实验报告应该有完整的结构和相应的实验内容。</w:t>
      </w:r>
    </w:p>
    <w:p>
      <w:pPr>
        <w:spacing w:line="320" w:lineRule="exact"/>
        <w:ind w:firstLine="420" w:firstLineChars="200"/>
        <w:rPr>
          <w:rFonts w:ascii="宋体" w:hAnsi="宋体"/>
        </w:rPr>
      </w:pPr>
      <w:r>
        <w:rPr>
          <w:rFonts w:hint="eastAsia" w:ascii="宋体" w:hAnsi="宋体"/>
        </w:rPr>
        <w:t>2．认真解答每次实验中提出的疑难问题。</w:t>
      </w:r>
    </w:p>
    <w:p>
      <w:pPr>
        <w:spacing w:line="320" w:lineRule="exact"/>
        <w:ind w:firstLine="420" w:firstLineChars="200"/>
        <w:rPr>
          <w:rFonts w:ascii="宋体" w:hAnsi="宋体"/>
        </w:rPr>
      </w:pPr>
      <w:r>
        <w:rPr>
          <w:rFonts w:hint="eastAsia" w:ascii="宋体" w:hAnsi="宋体"/>
        </w:rPr>
        <w:t>3．书写实验报告要和服规范，实验数据和结果一定要实事求是。</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firstLine="211" w:firstLineChars="100"/>
        <w:rPr>
          <w:rFonts w:ascii="宋体" w:hAnsi="宋体"/>
          <w:b/>
          <w:szCs w:val="21"/>
        </w:rPr>
      </w:pPr>
      <w:r>
        <w:rPr>
          <w:rFonts w:hint="eastAsia" w:ascii="宋体" w:hAnsi="宋体"/>
          <w:b/>
          <w:szCs w:val="21"/>
        </w:rPr>
        <w:t>1.理论教学</w:t>
      </w:r>
    </w:p>
    <w:p>
      <w:pPr>
        <w:spacing w:before="156" w:beforeLines="50" w:after="156" w:afterLines="50"/>
        <w:ind w:firstLine="210" w:firstLineChars="100"/>
        <w:rPr>
          <w:rFonts w:ascii="宋体" w:hAnsi="宋体"/>
          <w:szCs w:val="21"/>
        </w:rPr>
      </w:pPr>
      <w:r>
        <w:rPr>
          <w:rFonts w:hint="eastAsia" w:ascii="宋体" w:hAnsi="宋体"/>
          <w:szCs w:val="21"/>
        </w:rPr>
        <w:t>理论教学成绩以期末考试（占总评70%）和平时理论课堂成绩（占总评15%）组成，包括平时作业、课堂表现、出勤率</w:t>
      </w:r>
    </w:p>
    <w:p>
      <w:pPr>
        <w:spacing w:before="156" w:beforeLines="50" w:after="156" w:afterLines="50"/>
        <w:ind w:firstLine="211" w:firstLineChars="100"/>
        <w:rPr>
          <w:rFonts w:ascii="宋体" w:hAnsi="宋体"/>
          <w:b/>
          <w:szCs w:val="21"/>
        </w:rPr>
      </w:pPr>
      <w:r>
        <w:rPr>
          <w:rFonts w:hint="eastAsia" w:ascii="宋体" w:hAnsi="宋体"/>
          <w:b/>
          <w:szCs w:val="21"/>
        </w:rPr>
        <w:t>2.实验教学</w:t>
      </w:r>
    </w:p>
    <w:p>
      <w:pPr>
        <w:spacing w:before="156" w:beforeLines="50" w:after="156" w:afterLines="50"/>
        <w:ind w:firstLine="210" w:firstLineChars="100"/>
        <w:rPr>
          <w:rFonts w:ascii="宋体" w:hAnsi="宋体"/>
          <w:b/>
          <w:szCs w:val="21"/>
        </w:rPr>
      </w:pPr>
      <w:r>
        <w:rPr>
          <w:rFonts w:hint="eastAsia" w:ascii="宋体" w:hAnsi="宋体"/>
        </w:rPr>
        <w:t>实验课成绩占总评15%：每个实验，实习报告占20%，实际操作占40%，实验报告占30%，实验纪律占10%。所有实验的平均成绩按15%比例记入该课程总成绩。</w:t>
      </w:r>
    </w:p>
    <w:p>
      <w:pPr>
        <w:spacing w:before="156" w:beforeLines="50" w:after="156" w:afterLines="50"/>
        <w:ind w:firstLine="211" w:firstLineChars="100"/>
        <w:rPr>
          <w:rFonts w:ascii="宋体" w:hAnsi="宋体"/>
          <w:b/>
          <w:szCs w:val="21"/>
        </w:rPr>
      </w:pPr>
      <w:r>
        <w:rPr>
          <w:rFonts w:hint="eastAsia" w:ascii="宋体" w:hAnsi="宋体"/>
          <w:b/>
          <w:szCs w:val="21"/>
        </w:rPr>
        <w:t>3.课程总成绩评定</w:t>
      </w:r>
    </w:p>
    <w:p>
      <w:pPr>
        <w:tabs>
          <w:tab w:val="left" w:pos="1134"/>
          <w:tab w:val="left" w:pos="4860"/>
        </w:tabs>
        <w:spacing w:line="360" w:lineRule="exact"/>
        <w:ind w:firstLine="420" w:firstLineChars="200"/>
        <w:rPr>
          <w:szCs w:val="21"/>
        </w:rPr>
      </w:pPr>
      <w:r>
        <w:rPr>
          <w:szCs w:val="21"/>
        </w:rPr>
        <w:t>期末闭卷考试，其成绩占总评成绩的70％；平时考核占30%（包括</w:t>
      </w:r>
      <w:r>
        <w:rPr>
          <w:rFonts w:hint="eastAsia"/>
          <w:szCs w:val="21"/>
        </w:rPr>
        <w:t>实验课、</w:t>
      </w:r>
      <w:r>
        <w:rPr>
          <w:szCs w:val="21"/>
        </w:rPr>
        <w:t>平时作业、课堂纪律、出勤率等）。</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七、教材及主要参考资料</w:t>
      </w:r>
    </w:p>
    <w:p>
      <w:pPr>
        <w:widowControl/>
        <w:spacing w:before="120" w:line="400" w:lineRule="exact"/>
        <w:ind w:firstLine="420"/>
        <w:rPr>
          <w:rFonts w:asciiTheme="minorEastAsia" w:hAnsiTheme="minorEastAsia" w:eastAsiaTheme="minorEastAsia"/>
          <w:szCs w:val="21"/>
        </w:rPr>
      </w:pPr>
      <w:r>
        <w:rPr>
          <w:rFonts w:hint="eastAsia" w:asciiTheme="minorEastAsia" w:hAnsiTheme="minorEastAsia" w:eastAsiaTheme="minorEastAsia"/>
          <w:szCs w:val="21"/>
        </w:rPr>
        <w:t>苏锦祥主编：《鱼类学与海水鱼类养殖》，中国农业出版社，2010年2月版。</w:t>
      </w:r>
    </w:p>
    <w:p>
      <w:pPr>
        <w:widowControl/>
        <w:spacing w:before="120" w:line="400" w:lineRule="exact"/>
        <w:ind w:firstLine="420"/>
        <w:rPr>
          <w:rFonts w:asciiTheme="minorEastAsia" w:hAnsiTheme="minorEastAsia" w:eastAsiaTheme="minorEastAsia"/>
          <w:szCs w:val="21"/>
        </w:rPr>
      </w:pPr>
      <w:r>
        <w:rPr>
          <w:rFonts w:hint="eastAsia" w:asciiTheme="minorEastAsia" w:hAnsiTheme="minorEastAsia" w:eastAsiaTheme="minorEastAsia"/>
          <w:szCs w:val="21"/>
        </w:rPr>
        <w:t>陈国华主编：《水产养殖学专业专业基础课程实验》，海洋出版社，2012年8月版。</w:t>
      </w:r>
    </w:p>
    <w:p>
      <w:pPr>
        <w:widowControl/>
        <w:spacing w:line="400" w:lineRule="exact"/>
        <w:ind w:left="480"/>
        <w:rPr>
          <w:rFonts w:asciiTheme="minorEastAsia" w:hAnsiTheme="minorEastAsia" w:eastAsiaTheme="minorEastAsia"/>
          <w:szCs w:val="21"/>
        </w:rPr>
      </w:pPr>
    </w:p>
    <w:p>
      <w:pPr>
        <w:spacing w:before="156" w:beforeLines="50" w:after="156" w:afterLines="50"/>
        <w:rPr>
          <w:rFonts w:ascii="宋体" w:hAnsi="宋体"/>
          <w:szCs w:val="21"/>
        </w:rPr>
      </w:pPr>
      <w:r>
        <w:rPr>
          <w:rFonts w:hint="eastAsia" w:ascii="宋体" w:hAnsi="宋体"/>
          <w:szCs w:val="21"/>
        </w:rPr>
        <w:t xml:space="preserve">  执笔人：   王茜         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210" w:firstLineChars="100"/>
      </w:pPr>
      <w:r>
        <w:rPr>
          <w:rFonts w:hint="eastAsia"/>
        </w:rPr>
        <w:t>审定日期：</w:t>
      </w:r>
    </w:p>
    <w:p>
      <w:pPr>
        <w:widowControl/>
        <w:jc w:val="left"/>
      </w:pPr>
      <w:r>
        <w:br w:type="page"/>
      </w:r>
    </w:p>
    <w:p>
      <w:pPr>
        <w:pStyle w:val="2"/>
        <w:jc w:val="center"/>
      </w:pPr>
      <w:bookmarkStart w:id="5" w:name="_Toc528779569"/>
      <w:bookmarkStart w:id="6" w:name="_Toc486454584"/>
      <w:r>
        <w:rPr>
          <w:rFonts w:hint="eastAsia"/>
        </w:rPr>
        <w:t>《养殖水化学》教学大纲</w:t>
      </w:r>
      <w:bookmarkEnd w:id="5"/>
      <w:bookmarkEnd w:id="6"/>
    </w:p>
    <w:p>
      <w:pPr>
        <w:spacing w:before="156" w:beforeLines="50" w:after="156" w:afterLines="50"/>
        <w:contextualSpacing/>
        <w:rPr>
          <w:rFonts w:ascii="黑体" w:hAnsi="黑体" w:eastAsia="黑体"/>
          <w:b/>
          <w:sz w:val="24"/>
        </w:rPr>
      </w:pPr>
      <w:r>
        <w:rPr>
          <w:rFonts w:hint="eastAsia" w:ascii="黑体" w:hAnsi="黑体" w:eastAsia="黑体"/>
          <w:b/>
          <w:sz w:val="24"/>
        </w:rPr>
        <w:t>1. 课程中文名称（英文名称）：</w:t>
      </w:r>
      <w:r>
        <w:rPr>
          <w:rFonts w:hint="eastAsia" w:ascii="宋体" w:hAnsi="宋体"/>
          <w:szCs w:val="21"/>
        </w:rPr>
        <w:t>养殖水化学（</w:t>
      </w:r>
      <w:r>
        <w:rPr>
          <w:rFonts w:eastAsia="黑体"/>
        </w:rPr>
        <w:t>Aquatic Chemistry</w:t>
      </w:r>
      <w:r>
        <w:rPr>
          <w:rFonts w:hint="eastAsia" w:ascii="宋体" w:hAnsi="宋体"/>
          <w:szCs w:val="21"/>
        </w:rPr>
        <w:t>）</w:t>
      </w:r>
    </w:p>
    <w:p>
      <w:pPr>
        <w:spacing w:before="156" w:beforeLines="50" w:after="156" w:afterLines="50"/>
        <w:contextualSpacing/>
        <w:rPr>
          <w:rFonts w:ascii="黑体" w:hAnsi="黑体" w:eastAsia="黑体"/>
          <w:b/>
          <w:sz w:val="24"/>
        </w:rPr>
      </w:pPr>
      <w:r>
        <w:rPr>
          <w:rFonts w:hint="eastAsia" w:ascii="黑体" w:hAnsi="黑体" w:eastAsia="黑体"/>
          <w:b/>
          <w:sz w:val="24"/>
        </w:rPr>
        <w:t>2. 课程代码：</w:t>
      </w:r>
      <w:r>
        <w:rPr>
          <w:rFonts w:ascii="宋体" w:hAnsi="宋体"/>
          <w:szCs w:val="21"/>
        </w:rPr>
        <w:t>B20175</w:t>
      </w:r>
    </w:p>
    <w:p>
      <w:pPr>
        <w:spacing w:before="156" w:beforeLines="50" w:after="156" w:afterLines="50"/>
        <w:contextualSpacing/>
        <w:rPr>
          <w:rFonts w:ascii="宋体" w:hAnsi="宋体"/>
          <w:bCs/>
          <w:szCs w:val="21"/>
        </w:rPr>
      </w:pPr>
      <w:r>
        <w:rPr>
          <w:rFonts w:hint="eastAsia" w:ascii="黑体" w:hAnsi="黑体" w:eastAsia="黑体"/>
          <w:b/>
          <w:sz w:val="24"/>
        </w:rPr>
        <w:t>3. 课程类别：</w:t>
      </w:r>
      <w:r>
        <w:rPr>
          <w:rFonts w:hint="eastAsia" w:ascii="宋体" w:hAnsi="宋体"/>
          <w:b/>
          <w:bCs/>
          <w:szCs w:val="21"/>
        </w:rPr>
        <w:t xml:space="preserve"> </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spacing w:before="156" w:beforeLines="50" w:after="156" w:afterLines="50"/>
        <w:contextualSpacing/>
        <w:rPr>
          <w:rFonts w:ascii="黑体" w:hAnsi="黑体" w:eastAsia="黑体"/>
          <w:b/>
          <w:sz w:val="24"/>
        </w:rPr>
      </w:pPr>
      <w:r>
        <w:rPr>
          <w:rFonts w:hint="eastAsia" w:ascii="黑体" w:hAnsi="黑体" w:eastAsia="黑体"/>
          <w:b/>
          <w:sz w:val="24"/>
        </w:rPr>
        <w:t>4. 课程性质：</w:t>
      </w:r>
      <w:r>
        <w:rPr>
          <w:rFonts w:hint="eastAsia" w:ascii="宋体" w:hAnsi="宋体"/>
          <w:bCs/>
          <w:szCs w:val="21"/>
        </w:rPr>
        <w:t xml:space="preserve"> </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spacing w:before="156" w:beforeLines="50" w:after="156" w:afterLines="50"/>
        <w:contextualSpacing/>
        <w:rPr>
          <w:rFonts w:ascii="黑体" w:hAnsi="黑体" w:eastAsia="黑体"/>
          <w:b/>
          <w:sz w:val="24"/>
        </w:rPr>
      </w:pPr>
      <w:r>
        <w:rPr>
          <w:rFonts w:hint="eastAsia" w:ascii="黑体" w:hAnsi="黑体" w:eastAsia="黑体"/>
          <w:b/>
          <w:sz w:val="24"/>
        </w:rPr>
        <w:t>5. 课程总学时：</w:t>
      </w:r>
      <w:r>
        <w:rPr>
          <w:rFonts w:hint="eastAsia" w:ascii="宋体" w:hAnsi="宋体"/>
          <w:szCs w:val="21"/>
        </w:rPr>
        <w:t xml:space="preserve">40学时， </w:t>
      </w:r>
      <w:r>
        <w:rPr>
          <w:rFonts w:hint="eastAsia" w:ascii="黑体" w:hAnsi="黑体" w:eastAsia="黑体"/>
          <w:b/>
          <w:sz w:val="24"/>
        </w:rPr>
        <w:t xml:space="preserve">         总学分：</w:t>
      </w:r>
      <w:r>
        <w:rPr>
          <w:rFonts w:hint="eastAsia" w:ascii="宋体" w:hAnsi="宋体"/>
          <w:szCs w:val="21"/>
        </w:rPr>
        <w:t>2.5</w:t>
      </w:r>
    </w:p>
    <w:p>
      <w:pPr>
        <w:spacing w:before="156" w:beforeLines="50" w:after="156" w:afterLines="50"/>
        <w:contextualSpacing/>
        <w:rPr>
          <w:rFonts w:ascii="黑体" w:hAnsi="黑体" w:eastAsia="黑体"/>
          <w:b/>
          <w:sz w:val="24"/>
        </w:rPr>
      </w:pPr>
      <w:r>
        <w:rPr>
          <w:rFonts w:hint="eastAsia" w:ascii="黑体" w:hAnsi="黑体" w:eastAsia="黑体"/>
          <w:b/>
          <w:sz w:val="24"/>
        </w:rPr>
        <w:t>6. 适用专业：</w:t>
      </w:r>
      <w:r>
        <w:rPr>
          <w:rFonts w:hint="eastAsia" w:ascii="宋体" w:hAnsi="宋体"/>
          <w:szCs w:val="21"/>
        </w:rPr>
        <w:t>水产养殖</w:t>
      </w:r>
    </w:p>
    <w:p>
      <w:pPr>
        <w:spacing w:before="156" w:beforeLines="50" w:after="156" w:afterLines="50"/>
        <w:contextualSpacing/>
        <w:rPr>
          <w:rFonts w:eastAsia="仿宋_GB2312"/>
          <w:b/>
          <w:bCs/>
          <w:sz w:val="24"/>
        </w:rPr>
      </w:pPr>
      <w:r>
        <w:rPr>
          <w:rFonts w:hint="eastAsia" w:ascii="黑体" w:hAnsi="黑体" w:eastAsia="黑体"/>
          <w:b/>
          <w:sz w:val="24"/>
        </w:rPr>
        <w:t>7. 先修课程：</w:t>
      </w:r>
      <w:r>
        <w:rPr>
          <w:rFonts w:hint="eastAsia" w:ascii="宋体" w:hAnsi="宋体"/>
          <w:szCs w:val="21"/>
        </w:rPr>
        <w:t>普通生物学、水生生物学、鱼类学</w:t>
      </w:r>
    </w:p>
    <w:p>
      <w:pPr>
        <w:spacing w:before="156" w:beforeLines="50" w:after="156" w:afterLines="50"/>
        <w:contextualSpacing/>
        <w:rPr>
          <w:rFonts w:ascii="黑体" w:hAnsi="宋体" w:eastAsia="黑体"/>
          <w:b/>
          <w:sz w:val="24"/>
        </w:rPr>
      </w:pPr>
      <w:r>
        <w:rPr>
          <w:rFonts w:hint="eastAsia" w:ascii="黑体" w:hAnsi="宋体" w:eastAsia="黑体"/>
          <w:b/>
          <w:sz w:val="24"/>
        </w:rPr>
        <w:t>一、课程简介</w:t>
      </w:r>
    </w:p>
    <w:p>
      <w:pPr>
        <w:spacing w:before="156" w:beforeLines="50" w:after="156" w:afterLines="50"/>
        <w:ind w:firstLine="420" w:firstLineChars="200"/>
        <w:contextualSpacing/>
        <w:rPr>
          <w:b/>
          <w:bCs/>
          <w:sz w:val="24"/>
        </w:rPr>
      </w:pPr>
      <w:r>
        <w:rPr>
          <w:rFonts w:hint="eastAsia" w:ascii="宋体" w:hAnsi="宋体"/>
        </w:rPr>
        <w:t>养殖水化学以海水为主体讲授天然水体的物质组成，物化性质、盐度、溶氧、PH值及碱度、硬度、二氧化碳平衡体系、生物营养元素、有机质等基本概念变化规律及实际意义，还包括测定水质基本指标的方法。通过该课程的学习，学生能在生产实践中注意养殖水体中上述化学成分的转换动态变化，找出变化之间主因，综合分析采取适宜措施做到稳定水质，预防疾病获得稳产的最终目的，并培养学生的生态环境保护意识。</w:t>
      </w:r>
    </w:p>
    <w:p>
      <w:pPr>
        <w:spacing w:before="156" w:beforeLines="50" w:after="156" w:afterLines="5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contextualSpacing/>
        <w:rPr>
          <w:rFonts w:ascii="黑体" w:hAnsi="宋体" w:eastAsia="黑体"/>
          <w:b/>
          <w:sz w:val="24"/>
        </w:rPr>
      </w:pPr>
      <w:r>
        <w:rPr>
          <w:rFonts w:hint="eastAsia" w:ascii="宋体" w:hAnsi="宋体"/>
        </w:rPr>
        <w:t>通过课程学习，使学生</w:t>
      </w:r>
      <w:r>
        <w:rPr>
          <w:rFonts w:ascii="宋体" w:hAnsi="宋体"/>
        </w:rPr>
        <w:t>了解海水的组成、化学性质、变化规律以及与水产养殖的关系，</w:t>
      </w:r>
      <w:r>
        <w:rPr>
          <w:rFonts w:hint="eastAsia" w:ascii="宋体" w:hAnsi="宋体"/>
        </w:rPr>
        <w:t>可</w:t>
      </w:r>
      <w:r>
        <w:rPr>
          <w:rFonts w:ascii="宋体" w:hAnsi="宋体"/>
        </w:rPr>
        <w:t>正确选择养殖海区</w:t>
      </w:r>
      <w:r>
        <w:rPr>
          <w:rFonts w:hint="eastAsia" w:ascii="宋体" w:hAnsi="宋体"/>
        </w:rPr>
        <w:t>和</w:t>
      </w:r>
      <w:r>
        <w:rPr>
          <w:rFonts w:ascii="宋体" w:hAnsi="宋体"/>
        </w:rPr>
        <w:t>养殖品种</w:t>
      </w:r>
      <w:r>
        <w:rPr>
          <w:rFonts w:hint="eastAsia" w:ascii="宋体" w:hAnsi="宋体"/>
        </w:rPr>
        <w:t>，并可</w:t>
      </w:r>
      <w:r>
        <w:rPr>
          <w:rFonts w:ascii="宋体" w:hAnsi="宋体"/>
        </w:rPr>
        <w:t>采取相应的养殖技术。在养殖生产中主动注意一些典型水化因子</w:t>
      </w:r>
      <w:r>
        <w:rPr>
          <w:rFonts w:hint="eastAsia" w:ascii="宋体" w:hAnsi="宋体"/>
        </w:rPr>
        <w:t>，</w:t>
      </w:r>
      <w:r>
        <w:rPr>
          <w:rFonts w:ascii="宋体" w:hAnsi="宋体"/>
        </w:rPr>
        <w:t>如溶氧、NH3－N、PH、H2S</w:t>
      </w:r>
      <w:r>
        <w:rPr>
          <w:rFonts w:hint="eastAsia" w:ascii="宋体" w:hAnsi="宋体"/>
        </w:rPr>
        <w:t>和</w:t>
      </w:r>
      <w:r>
        <w:rPr>
          <w:rFonts w:ascii="宋体" w:hAnsi="宋体"/>
        </w:rPr>
        <w:t>水色</w:t>
      </w:r>
      <w:r>
        <w:rPr>
          <w:rFonts w:hint="eastAsia" w:ascii="宋体" w:hAnsi="宋体"/>
        </w:rPr>
        <w:t>等，并根据水化因子</w:t>
      </w:r>
      <w:r>
        <w:rPr>
          <w:rFonts w:ascii="宋体" w:hAnsi="宋体"/>
        </w:rPr>
        <w:t>的变化采取相应的措施</w:t>
      </w:r>
      <w:r>
        <w:rPr>
          <w:rFonts w:hint="eastAsia" w:ascii="宋体" w:hAnsi="宋体"/>
        </w:rPr>
        <w:t>，</w:t>
      </w:r>
      <w:r>
        <w:rPr>
          <w:rFonts w:ascii="宋体" w:hAnsi="宋体"/>
        </w:rPr>
        <w:t>控制池塘的水质和环境。认识到水化学绝非单纯地研究化学因子变化而是反映的整个养殖水体作为一个生态系的一系列变化，生态系的机能是否正常发挥，这种意识有助于在目前养殖病害严重之际从水质关作好预防疾病的工作。培养学生即要注意经济效益又要注意，整个海洋生境的保护。</w:t>
      </w:r>
    </w:p>
    <w:p>
      <w:pPr>
        <w:spacing w:before="156" w:beforeLines="50" w:after="156" w:afterLines="5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0" w:firstLineChars="200"/>
        <w:contextualSpacing/>
      </w:pPr>
      <w:r>
        <w:rPr>
          <w:rFonts w:hint="eastAsia"/>
        </w:rPr>
        <w:t>（一）课程学时分配和教学内容</w:t>
      </w:r>
    </w:p>
    <w:p>
      <w:pPr>
        <w:spacing w:before="156" w:beforeLines="50" w:after="156" w:afterLines="50"/>
        <w:ind w:firstLine="420" w:firstLineChars="200"/>
        <w:contextualSpacing/>
        <w:rPr>
          <w:bCs/>
        </w:rPr>
      </w:pPr>
      <w:r>
        <w:rPr>
          <w:rFonts w:hint="eastAsia"/>
          <w:bCs/>
        </w:rPr>
        <w:t>1 第一章 绪论 （2）</w:t>
      </w:r>
    </w:p>
    <w:p>
      <w:pPr>
        <w:spacing w:before="156" w:beforeLines="50" w:after="156" w:afterLines="50"/>
        <w:ind w:firstLine="420" w:firstLineChars="200"/>
        <w:contextualSpacing/>
      </w:pPr>
      <w:r>
        <w:rPr>
          <w:rFonts w:hint="eastAsia"/>
        </w:rPr>
        <w:t>介绍天然水体的物质组成、水质的概念、水化学研究范围及与养殖生产的关系。</w:t>
      </w:r>
    </w:p>
    <w:p>
      <w:pPr>
        <w:spacing w:before="156" w:beforeLines="50" w:after="156" w:afterLines="50"/>
        <w:ind w:firstLine="420" w:firstLineChars="200"/>
        <w:contextualSpacing/>
        <w:rPr>
          <w:bCs/>
        </w:rPr>
      </w:pPr>
      <w:r>
        <w:rPr>
          <w:rFonts w:hint="eastAsia"/>
          <w:bCs/>
        </w:rPr>
        <w:t>2 第二章  天然水的理化性质（5）</w:t>
      </w:r>
    </w:p>
    <w:p>
      <w:pPr>
        <w:spacing w:before="156" w:beforeLines="50" w:after="156" w:afterLines="50"/>
        <w:ind w:firstLine="420" w:firstLineChars="200"/>
        <w:contextualSpacing/>
      </w:pPr>
      <w:r>
        <w:rPr>
          <w:rFonts w:hint="eastAsia"/>
        </w:rPr>
        <w:t>（1）离子总含量、盐度、氯度的定义、测定及相互关系。</w:t>
      </w:r>
    </w:p>
    <w:p>
      <w:pPr>
        <w:spacing w:before="156" w:beforeLines="50" w:after="156" w:afterLines="50"/>
        <w:ind w:firstLine="420" w:firstLineChars="200"/>
        <w:contextualSpacing/>
      </w:pPr>
      <w:r>
        <w:rPr>
          <w:rFonts w:hint="eastAsia"/>
        </w:rPr>
        <w:t>（2） 温跃层产生的原因，淡水水体的季节变化。</w:t>
      </w:r>
    </w:p>
    <w:p>
      <w:pPr>
        <w:spacing w:before="156" w:beforeLines="50" w:after="156" w:afterLines="50"/>
        <w:ind w:firstLine="420" w:firstLineChars="200"/>
        <w:contextualSpacing/>
      </w:pPr>
      <w:r>
        <w:rPr>
          <w:rFonts w:hint="eastAsia"/>
        </w:rPr>
        <w:t>（3）海水的依数性。</w:t>
      </w:r>
    </w:p>
    <w:p>
      <w:pPr>
        <w:spacing w:before="156" w:beforeLines="50" w:after="156" w:afterLines="50"/>
        <w:ind w:firstLine="420" w:firstLineChars="200"/>
        <w:contextualSpacing/>
      </w:pPr>
      <w:r>
        <w:rPr>
          <w:rFonts w:hint="eastAsia"/>
        </w:rPr>
        <w:t>（4）盐度、温度和光照与养殖生产的关系。</w:t>
      </w:r>
    </w:p>
    <w:p>
      <w:pPr>
        <w:spacing w:before="156" w:beforeLines="50" w:after="156" w:afterLines="50"/>
        <w:ind w:firstLine="420" w:firstLineChars="200"/>
        <w:contextualSpacing/>
        <w:rPr>
          <w:bCs/>
        </w:rPr>
      </w:pPr>
      <w:r>
        <w:rPr>
          <w:rFonts w:hint="eastAsia"/>
          <w:bCs/>
        </w:rPr>
        <w:t>3 第三章 天然水的主要离子（4）</w:t>
      </w:r>
    </w:p>
    <w:p>
      <w:pPr>
        <w:spacing w:before="156" w:beforeLines="50" w:after="156" w:afterLines="50"/>
        <w:ind w:firstLine="420" w:firstLineChars="200"/>
        <w:contextualSpacing/>
      </w:pPr>
      <w:r>
        <w:rPr>
          <w:rFonts w:hint="eastAsia"/>
        </w:rPr>
        <w:t>（1）海水化学组成的分类、海水化学组成的一般规律、影响海水化学组成的因素。</w:t>
      </w:r>
    </w:p>
    <w:p>
      <w:pPr>
        <w:spacing w:before="156" w:beforeLines="50" w:after="156" w:afterLines="50"/>
        <w:ind w:firstLine="420" w:firstLineChars="200"/>
        <w:contextualSpacing/>
      </w:pPr>
      <w:r>
        <w:rPr>
          <w:rFonts w:hint="eastAsia"/>
        </w:rPr>
        <w:t>（2）天然水体按化学组成的阿列金分类法。</w:t>
      </w:r>
    </w:p>
    <w:p>
      <w:pPr>
        <w:spacing w:before="156" w:beforeLines="50" w:after="156" w:afterLines="50"/>
        <w:ind w:firstLine="420" w:firstLineChars="200"/>
        <w:contextualSpacing/>
      </w:pPr>
      <w:r>
        <w:rPr>
          <w:rFonts w:hint="eastAsia"/>
        </w:rPr>
        <w:t>（3）人工海水配制原理和方法。</w:t>
      </w:r>
    </w:p>
    <w:p>
      <w:pPr>
        <w:spacing w:before="156" w:beforeLines="50" w:after="156" w:afterLines="50"/>
        <w:ind w:firstLine="420" w:firstLineChars="200"/>
        <w:contextualSpacing/>
        <w:rPr>
          <w:bCs/>
        </w:rPr>
      </w:pPr>
      <w:r>
        <w:rPr>
          <w:rFonts w:hint="eastAsia"/>
          <w:bCs/>
        </w:rPr>
        <w:t>4 第四章 溶解气体（4）</w:t>
      </w:r>
    </w:p>
    <w:p>
      <w:pPr>
        <w:spacing w:before="156" w:beforeLines="50" w:after="156" w:afterLines="50"/>
        <w:ind w:firstLine="420" w:firstLineChars="200"/>
        <w:contextualSpacing/>
      </w:pPr>
      <w:r>
        <w:t>(1)</w:t>
      </w:r>
      <w:r>
        <w:rPr>
          <w:rFonts w:hint="eastAsia"/>
        </w:rPr>
        <w:t xml:space="preserve"> 氧气在海水中的溶解度、饱和含量、饱和度。</w:t>
      </w:r>
    </w:p>
    <w:p>
      <w:pPr>
        <w:spacing w:before="156" w:beforeLines="50" w:after="156" w:afterLines="50"/>
        <w:ind w:firstLine="420" w:firstLineChars="200"/>
        <w:contextualSpacing/>
      </w:pPr>
      <w:r>
        <w:t>(2)</w:t>
      </w:r>
      <w:r>
        <w:rPr>
          <w:rFonts w:hint="eastAsia"/>
        </w:rPr>
        <w:t xml:space="preserve"> 养殖池塘、近岸海区、大洋的垂直分布、日变化及产氧、耗氧因子。</w:t>
      </w:r>
    </w:p>
    <w:p>
      <w:pPr>
        <w:spacing w:before="156" w:beforeLines="50" w:after="156" w:afterLines="50"/>
        <w:ind w:firstLine="420" w:firstLineChars="200"/>
        <w:contextualSpacing/>
      </w:pPr>
      <w:r>
        <w:t>(3)</w:t>
      </w:r>
      <w:r>
        <w:rPr>
          <w:rFonts w:hint="eastAsia"/>
        </w:rPr>
        <w:t xml:space="preserve"> 掌握池塘中溶氧的变化，与该水体的理化，生物因子变化的关系，从而判断水质的好坏。</w:t>
      </w:r>
    </w:p>
    <w:p>
      <w:pPr>
        <w:spacing w:before="156" w:beforeLines="50" w:after="156" w:afterLines="50"/>
        <w:ind w:firstLine="420" w:firstLineChars="200"/>
        <w:contextualSpacing/>
        <w:rPr>
          <w:bCs/>
        </w:rPr>
      </w:pPr>
      <w:r>
        <w:t>(4)</w:t>
      </w:r>
      <w:r>
        <w:rPr>
          <w:rFonts w:hint="eastAsia"/>
        </w:rPr>
        <w:t xml:space="preserve"> 硫元素的循环、H</w:t>
      </w:r>
      <w:r>
        <w:rPr>
          <w:rFonts w:hint="eastAsia"/>
          <w:vertAlign w:val="subscript"/>
        </w:rPr>
        <w:t>2</w:t>
      </w:r>
      <w:r>
        <w:rPr>
          <w:rFonts w:hint="eastAsia"/>
        </w:rPr>
        <w:t>S的产生及消除</w:t>
      </w:r>
    </w:p>
    <w:p>
      <w:pPr>
        <w:spacing w:before="156" w:beforeLines="50" w:after="156" w:afterLines="50"/>
        <w:ind w:firstLine="420" w:firstLineChars="200"/>
        <w:contextualSpacing/>
        <w:rPr>
          <w:bCs/>
        </w:rPr>
      </w:pPr>
      <w:r>
        <w:rPr>
          <w:rFonts w:hint="eastAsia"/>
          <w:bCs/>
        </w:rPr>
        <w:t>5 第五章 海水中二氧化碳平衡体系和PH值（4）</w:t>
      </w:r>
    </w:p>
    <w:p>
      <w:pPr>
        <w:spacing w:before="156" w:beforeLines="50" w:after="156" w:afterLines="50"/>
        <w:ind w:firstLine="420" w:firstLineChars="200"/>
        <w:contextualSpacing/>
      </w:pPr>
      <w:r>
        <w:t>(1)</w:t>
      </w:r>
      <w:r>
        <w:rPr>
          <w:rFonts w:hint="eastAsia"/>
        </w:rPr>
        <w:t xml:space="preserve"> 海水的二氧化碳平衡体系。</w:t>
      </w:r>
    </w:p>
    <w:p>
      <w:pPr>
        <w:spacing w:before="156" w:beforeLines="50" w:after="156" w:afterLines="50"/>
        <w:ind w:firstLine="420" w:firstLineChars="200"/>
        <w:contextualSpacing/>
      </w:pPr>
      <w:r>
        <w:t>(2)</w:t>
      </w:r>
      <w:r>
        <w:rPr>
          <w:rFonts w:hint="eastAsia"/>
        </w:rPr>
        <w:t xml:space="preserve"> 池塘的PH值日变化规律及影响因素。</w:t>
      </w:r>
    </w:p>
    <w:p>
      <w:pPr>
        <w:spacing w:before="156" w:beforeLines="50" w:after="156" w:afterLines="50"/>
        <w:ind w:firstLine="420" w:firstLineChars="200"/>
        <w:contextualSpacing/>
      </w:pPr>
      <w:r>
        <w:t>(3)</w:t>
      </w:r>
      <w:r>
        <w:rPr>
          <w:rFonts w:hint="eastAsia"/>
        </w:rPr>
        <w:t xml:space="preserve"> 海水碱度的定义，变化规律及影响因素。</w:t>
      </w:r>
    </w:p>
    <w:p>
      <w:pPr>
        <w:spacing w:before="156" w:beforeLines="50" w:after="156" w:afterLines="50"/>
        <w:ind w:firstLine="420" w:firstLineChars="200"/>
        <w:contextualSpacing/>
      </w:pPr>
      <w:r>
        <w:t>(4)</w:t>
      </w:r>
      <w:r>
        <w:rPr>
          <w:rFonts w:hint="eastAsia"/>
        </w:rPr>
        <w:t xml:space="preserve"> 海水中碳酸盐的过饱和；淡水水体硬度的概念。</w:t>
      </w:r>
    </w:p>
    <w:p>
      <w:pPr>
        <w:spacing w:before="156" w:beforeLines="50" w:after="156" w:afterLines="50"/>
        <w:ind w:firstLine="420" w:firstLineChars="200"/>
        <w:contextualSpacing/>
      </w:pPr>
      <w:r>
        <w:t>(5)</w:t>
      </w:r>
      <w:r>
        <w:rPr>
          <w:rFonts w:hint="eastAsia"/>
        </w:rPr>
        <w:t xml:space="preserve"> 通过对PH值变化的监测了解水体化学成分变化及生物的活动状况及养殖环境的变动。  </w:t>
      </w:r>
    </w:p>
    <w:p>
      <w:pPr>
        <w:spacing w:before="156" w:beforeLines="50" w:after="156" w:afterLines="50"/>
        <w:ind w:firstLine="420" w:firstLineChars="200"/>
        <w:contextualSpacing/>
        <w:rPr>
          <w:bCs/>
        </w:rPr>
      </w:pPr>
      <w:r>
        <w:rPr>
          <w:rFonts w:hint="eastAsia"/>
          <w:bCs/>
        </w:rPr>
        <w:t>6第六章 海水中的生物营养元素（6）</w:t>
      </w:r>
    </w:p>
    <w:p>
      <w:pPr>
        <w:spacing w:before="156" w:beforeLines="50" w:after="156" w:afterLines="50"/>
        <w:ind w:firstLine="420" w:firstLineChars="200"/>
        <w:contextualSpacing/>
      </w:pPr>
      <w:r>
        <w:t>(1)</w:t>
      </w:r>
      <w:r>
        <w:rPr>
          <w:rFonts w:hint="eastAsia"/>
        </w:rPr>
        <w:t xml:space="preserve"> 水体的氮素循环、池塘内氨氮的产生原因，施氮肥的技术。</w:t>
      </w:r>
    </w:p>
    <w:p>
      <w:pPr>
        <w:spacing w:before="156" w:beforeLines="50" w:after="156" w:afterLines="50"/>
        <w:ind w:firstLine="420" w:firstLineChars="200"/>
        <w:contextualSpacing/>
      </w:pPr>
      <w:r>
        <w:t>(2)</w:t>
      </w:r>
      <w:r>
        <w:rPr>
          <w:rFonts w:hint="eastAsia"/>
        </w:rPr>
        <w:t xml:space="preserve"> 水体的磷素循环，池塘内施磷肥的要求。</w:t>
      </w:r>
    </w:p>
    <w:p>
      <w:pPr>
        <w:spacing w:before="156" w:beforeLines="50" w:after="156" w:afterLines="50"/>
        <w:ind w:firstLine="420" w:firstLineChars="200"/>
        <w:contextualSpacing/>
      </w:pPr>
      <w:r>
        <w:t>(3)</w:t>
      </w:r>
      <w:r>
        <w:rPr>
          <w:rFonts w:hint="eastAsia"/>
        </w:rPr>
        <w:t xml:space="preserve"> 微量营养元素的生物学作用及在水产养殖如何谨慎利用做到趋利避害。</w:t>
      </w:r>
    </w:p>
    <w:p>
      <w:pPr>
        <w:spacing w:before="156" w:beforeLines="50" w:after="156" w:afterLines="50"/>
        <w:ind w:firstLine="420" w:firstLineChars="200"/>
        <w:contextualSpacing/>
        <w:rPr>
          <w:bCs/>
        </w:rPr>
      </w:pPr>
      <w:r>
        <w:rPr>
          <w:rFonts w:hint="eastAsia"/>
          <w:bCs/>
        </w:rPr>
        <w:t>7第七章 水环境中的胶体和界面作用（5）</w:t>
      </w:r>
    </w:p>
    <w:p>
      <w:pPr>
        <w:spacing w:before="156" w:beforeLines="50" w:after="156" w:afterLines="50"/>
        <w:ind w:firstLine="420" w:firstLineChars="200"/>
        <w:contextualSpacing/>
      </w:pPr>
      <w:r>
        <w:rPr>
          <w:rFonts w:hint="eastAsia"/>
        </w:rPr>
        <w:t>（1）水环境中的胶体</w:t>
      </w:r>
    </w:p>
    <w:p>
      <w:pPr>
        <w:spacing w:before="156" w:beforeLines="50" w:after="156" w:afterLines="50"/>
        <w:ind w:firstLine="420" w:firstLineChars="200"/>
        <w:contextualSpacing/>
      </w:pPr>
      <w:r>
        <w:rPr>
          <w:rFonts w:hint="eastAsia"/>
        </w:rPr>
        <w:t>（2）胶体在水产养殖中的应用</w:t>
      </w:r>
    </w:p>
    <w:p>
      <w:pPr>
        <w:spacing w:before="156" w:beforeLines="50" w:after="156" w:afterLines="50"/>
        <w:ind w:firstLine="420" w:firstLineChars="200"/>
        <w:contextualSpacing/>
        <w:rPr>
          <w:bCs/>
        </w:rPr>
      </w:pPr>
      <w:r>
        <w:rPr>
          <w:rFonts w:hint="eastAsia"/>
          <w:bCs/>
        </w:rPr>
        <w:t>8污染物的毒性与毒性试验（4）</w:t>
      </w:r>
    </w:p>
    <w:p>
      <w:pPr>
        <w:spacing w:before="156" w:beforeLines="50" w:after="156" w:afterLines="50"/>
        <w:ind w:firstLine="420" w:firstLineChars="200"/>
        <w:contextualSpacing/>
      </w:pPr>
      <w:r>
        <w:t>(1)</w:t>
      </w:r>
      <w:r>
        <w:rPr>
          <w:rFonts w:hint="eastAsia"/>
        </w:rPr>
        <w:t>污染物的毒性作用</w:t>
      </w:r>
    </w:p>
    <w:p>
      <w:pPr>
        <w:spacing w:before="156" w:beforeLines="50" w:after="156" w:afterLines="50"/>
        <w:ind w:firstLine="420" w:firstLineChars="200"/>
        <w:contextualSpacing/>
      </w:pPr>
      <w:r>
        <w:t>(2)</w:t>
      </w:r>
      <w:r>
        <w:rPr>
          <w:rFonts w:hint="eastAsia"/>
        </w:rPr>
        <w:t>毒性试验和半致死浓度的求算</w:t>
      </w:r>
    </w:p>
    <w:p>
      <w:pPr>
        <w:spacing w:before="156" w:beforeLines="50" w:after="156" w:afterLines="50"/>
        <w:ind w:firstLine="420" w:firstLineChars="200"/>
        <w:contextualSpacing/>
        <w:rPr>
          <w:bCs/>
        </w:rPr>
      </w:pPr>
      <w:r>
        <w:rPr>
          <w:rFonts w:hint="eastAsia"/>
          <w:bCs/>
        </w:rPr>
        <w:t>9第八章 有机物质和重金属（3）</w:t>
      </w:r>
    </w:p>
    <w:p>
      <w:pPr>
        <w:spacing w:before="156" w:beforeLines="50" w:after="156" w:afterLines="50"/>
        <w:ind w:firstLine="420" w:firstLineChars="200"/>
        <w:contextualSpacing/>
      </w:pPr>
      <w:r>
        <w:t>(1)</w:t>
      </w:r>
      <w:r>
        <w:rPr>
          <w:rFonts w:hint="eastAsia"/>
        </w:rPr>
        <w:t xml:space="preserve"> 颗粒性有机物，溶解性有机物的来源及迁移。</w:t>
      </w:r>
    </w:p>
    <w:p>
      <w:pPr>
        <w:spacing w:before="156" w:beforeLines="50" w:after="156" w:afterLines="50"/>
        <w:ind w:firstLine="420" w:firstLineChars="200"/>
        <w:contextualSpacing/>
      </w:pPr>
      <w:r>
        <w:t>(2)</w:t>
      </w:r>
      <w:r>
        <w:rPr>
          <w:rFonts w:hint="eastAsia"/>
        </w:rPr>
        <w:t xml:space="preserve"> 有机物与养殖生产的关系</w:t>
      </w:r>
    </w:p>
    <w:p>
      <w:pPr>
        <w:spacing w:before="156" w:beforeLines="50" w:after="156" w:afterLines="50"/>
        <w:ind w:firstLine="420" w:firstLineChars="200"/>
        <w:contextualSpacing/>
      </w:pPr>
      <w:r>
        <w:rPr>
          <w:rFonts w:hint="eastAsia"/>
        </w:rPr>
        <w:t>(3) 重金属污染物的来源，在水环境中的污染特征</w:t>
      </w:r>
    </w:p>
    <w:p>
      <w:pPr>
        <w:spacing w:before="156" w:beforeLines="50" w:after="156" w:afterLines="50"/>
        <w:ind w:firstLine="420" w:firstLineChars="200"/>
        <w:contextualSpacing/>
      </w:pPr>
      <w:r>
        <w:rPr>
          <w:rFonts w:hint="eastAsia"/>
        </w:rPr>
        <w:t>(4) 重金属存在形态及影响因素</w:t>
      </w:r>
    </w:p>
    <w:p>
      <w:pPr>
        <w:spacing w:before="156" w:beforeLines="50" w:after="156" w:afterLines="50"/>
        <w:ind w:firstLine="420" w:firstLineChars="200"/>
        <w:contextualSpacing/>
        <w:rPr>
          <w:bCs/>
        </w:rPr>
      </w:pPr>
      <w:r>
        <w:rPr>
          <w:rFonts w:hint="eastAsia"/>
          <w:bCs/>
        </w:rPr>
        <w:t>10第九章水质标准与水质评价（3）</w:t>
      </w:r>
    </w:p>
    <w:p>
      <w:pPr>
        <w:spacing w:before="156" w:beforeLines="50" w:after="156" w:afterLines="50"/>
        <w:ind w:firstLine="420" w:firstLineChars="200"/>
        <w:contextualSpacing/>
      </w:pPr>
      <w:r>
        <w:t>(1)</w:t>
      </w:r>
      <w:r>
        <w:rPr>
          <w:rFonts w:hint="eastAsia"/>
        </w:rPr>
        <w:t xml:space="preserve"> 水质标准</w:t>
      </w:r>
    </w:p>
    <w:p>
      <w:pPr>
        <w:spacing w:before="156" w:beforeLines="50" w:after="156" w:afterLines="50"/>
        <w:ind w:firstLine="420" w:firstLineChars="200"/>
        <w:contextualSpacing/>
      </w:pPr>
      <w:r>
        <w:rPr>
          <w:rFonts w:hint="eastAsia"/>
        </w:rPr>
        <w:t>(2)水环境标准和基准。</w:t>
      </w:r>
    </w:p>
    <w:p>
      <w:pPr>
        <w:spacing w:before="156" w:beforeLines="50" w:after="156" w:afterLines="50"/>
        <w:ind w:firstLine="420" w:firstLineChars="200"/>
        <w:contextualSpacing/>
      </w:pPr>
      <w:r>
        <w:t>(</w:t>
      </w:r>
      <w:r>
        <w:rPr>
          <w:rFonts w:hint="eastAsia"/>
        </w:rPr>
        <w:t>3</w:t>
      </w:r>
      <w:r>
        <w:t>)</w:t>
      </w:r>
      <w:r>
        <w:rPr>
          <w:rFonts w:hint="eastAsia"/>
        </w:rPr>
        <w:t xml:space="preserve"> 制定水质标准的一般方法。</w:t>
      </w:r>
    </w:p>
    <w:p>
      <w:pPr>
        <w:spacing w:before="156" w:beforeLines="50" w:after="156" w:afterLines="50"/>
        <w:ind w:firstLine="420" w:firstLineChars="200"/>
        <w:contextualSpacing/>
      </w:pPr>
      <w:r>
        <w:rPr>
          <w:rFonts w:hint="eastAsia"/>
        </w:rPr>
        <w:t>(4) 地表水、海水和渔业水质标准。</w:t>
      </w:r>
    </w:p>
    <w:p>
      <w:pPr>
        <w:spacing w:before="156" w:beforeLines="50" w:after="156" w:afterLines="50"/>
        <w:ind w:firstLine="420" w:firstLineChars="200"/>
        <w:contextualSpacing/>
      </w:pPr>
      <w:r>
        <w:rPr>
          <w:rFonts w:hint="eastAsia"/>
        </w:rPr>
        <w:t>(5)水质评价。</w:t>
      </w:r>
    </w:p>
    <w:p>
      <w:pPr>
        <w:spacing w:before="156" w:beforeLines="50" w:after="156" w:afterLines="50"/>
        <w:ind w:firstLine="420" w:firstLineChars="200"/>
        <w:contextualSpacing/>
      </w:pPr>
    </w:p>
    <w:p>
      <w:pPr>
        <w:spacing w:before="156" w:beforeLines="50" w:after="156" w:afterLines="5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contextualSpacing/>
      </w:pPr>
      <w:r>
        <w:rPr>
          <w:rFonts w:hint="eastAsia"/>
        </w:rPr>
        <w:t>1、课堂讲授      2、课后作业      3、课后小论文      4、课堂自学</w:t>
      </w:r>
    </w:p>
    <w:p>
      <w:pPr>
        <w:spacing w:before="156" w:beforeLines="50" w:after="156" w:afterLines="50"/>
        <w:ind w:firstLine="420" w:firstLineChars="200"/>
        <w:contextualSpacing/>
      </w:pPr>
      <w:r>
        <w:rPr>
          <w:rFonts w:hint="eastAsia"/>
        </w:rPr>
        <w:t>5、课堂案例分析讨论</w:t>
      </w:r>
    </w:p>
    <w:p>
      <w:pPr>
        <w:spacing w:before="156" w:beforeLines="50" w:after="156" w:afterLines="5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contextualSpacing/>
      </w:pPr>
      <w:r>
        <w:rPr>
          <w:rFonts w:hint="eastAsia"/>
        </w:rPr>
        <w:t>闭卷考试，期末考试卷面成绩占课程成绩的70%，平时成绩占30%。</w:t>
      </w:r>
    </w:p>
    <w:p>
      <w:pPr>
        <w:spacing w:before="156" w:beforeLines="50" w:after="156" w:afterLines="50"/>
        <w:contextualSpacing/>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contextualSpacing/>
      </w:pPr>
      <w:r>
        <w:rPr>
          <w:rFonts w:hint="eastAsia"/>
        </w:rPr>
        <w:t>1、采用教材</w:t>
      </w:r>
    </w:p>
    <w:p>
      <w:pPr>
        <w:spacing w:before="156" w:beforeLines="50" w:after="156" w:afterLines="50"/>
        <w:ind w:firstLine="630" w:firstLineChars="300"/>
        <w:contextualSpacing/>
      </w:pPr>
      <w:r>
        <w:rPr>
          <w:rFonts w:hint="eastAsia"/>
        </w:rPr>
        <w:t xml:space="preserve"> 《养殖水环境化学》（雷衍之主编，农业出版社2004）</w:t>
      </w:r>
    </w:p>
    <w:p>
      <w:pPr>
        <w:spacing w:before="156" w:beforeLines="50" w:after="156" w:afterLines="50"/>
        <w:ind w:firstLine="420" w:firstLineChars="200"/>
        <w:contextualSpacing/>
      </w:pPr>
      <w:r>
        <w:rPr>
          <w:rFonts w:hint="eastAsia"/>
        </w:rPr>
        <w:t>2、主要参考书目</w:t>
      </w:r>
    </w:p>
    <w:p>
      <w:pPr>
        <w:spacing w:before="156" w:beforeLines="50" w:after="156" w:afterLines="50"/>
        <w:ind w:firstLine="420" w:firstLineChars="200"/>
        <w:contextualSpacing/>
      </w:pPr>
      <w:r>
        <w:rPr>
          <w:rFonts w:hint="eastAsia"/>
        </w:rPr>
        <w:t xml:space="preserve">  《淡水养殖水化学》  湛江水院主编</w:t>
      </w:r>
    </w:p>
    <w:p>
      <w:pPr>
        <w:spacing w:before="156" w:beforeLines="50" w:after="156" w:afterLines="50"/>
        <w:ind w:firstLine="420" w:firstLineChars="200"/>
        <w:contextualSpacing/>
      </w:pPr>
      <w:r>
        <w:rPr>
          <w:rFonts w:hint="eastAsia"/>
        </w:rPr>
        <w:t xml:space="preserve">  《海水化学》  大连水院主编</w:t>
      </w:r>
    </w:p>
    <w:p>
      <w:pPr>
        <w:spacing w:before="156" w:beforeLines="50" w:after="156" w:afterLines="50"/>
        <w:ind w:firstLine="630" w:firstLineChars="300"/>
        <w:contextualSpacing/>
        <w:rPr>
          <w:rFonts w:hint="eastAsia"/>
        </w:rPr>
      </w:pPr>
      <w:r>
        <w:rPr>
          <w:rFonts w:hint="eastAsia"/>
        </w:rPr>
        <w:t>《水化学》  陈佳荣主编    中国农业出版社</w:t>
      </w:r>
    </w:p>
    <w:p>
      <w:pPr>
        <w:spacing w:before="156" w:beforeLines="50" w:after="156" w:afterLines="50"/>
        <w:ind w:firstLine="420" w:firstLineChars="200"/>
        <w:contextualSpacing/>
      </w:pPr>
    </w:p>
    <w:p>
      <w:pPr>
        <w:spacing w:before="156" w:beforeLines="50" w:after="156" w:afterLines="50"/>
        <w:ind w:firstLine="210" w:firstLineChars="100"/>
        <w:contextualSpacing/>
        <w:rPr>
          <w:rFonts w:ascii="宋体" w:hAnsi="宋体"/>
          <w:szCs w:val="21"/>
        </w:rPr>
      </w:pPr>
      <w:r>
        <w:rPr>
          <w:rFonts w:hint="eastAsia" w:ascii="宋体" w:hAnsi="宋体"/>
          <w:szCs w:val="21"/>
        </w:rPr>
        <w:t xml:space="preserve">执笔人：王世峰            审核人：骆剑            批准人：周永灿 </w:t>
      </w:r>
    </w:p>
    <w:p>
      <w:pPr>
        <w:spacing w:before="156" w:beforeLines="50" w:after="156" w:afterLines="50"/>
        <w:contextualSpacing/>
        <w:rPr>
          <w:rFonts w:ascii="宋体" w:hAnsi="宋体"/>
          <w:szCs w:val="21"/>
        </w:rPr>
      </w:pPr>
      <w:r>
        <w:rPr>
          <w:rFonts w:hint="eastAsia" w:ascii="宋体" w:hAnsi="宋体"/>
          <w:szCs w:val="21"/>
        </w:rPr>
        <w:t xml:space="preserve"> </w:t>
      </w:r>
    </w:p>
    <w:p>
      <w:pPr>
        <w:spacing w:before="156" w:beforeLines="50" w:after="156" w:afterLines="50"/>
        <w:contextualSpacing/>
        <w:rPr>
          <w:rFonts w:ascii="宋体" w:hAnsi="宋体"/>
          <w:szCs w:val="21"/>
        </w:rPr>
      </w:pPr>
      <w:r>
        <w:rPr>
          <w:rFonts w:hint="eastAsia" w:ascii="宋体" w:hAnsi="宋体"/>
          <w:szCs w:val="21"/>
        </w:rPr>
        <w:t xml:space="preserve"> 审定日期：</w:t>
      </w:r>
    </w:p>
    <w:p>
      <w:pPr>
        <w:pStyle w:val="2"/>
        <w:jc w:val="center"/>
      </w:pPr>
      <w:bookmarkStart w:id="7" w:name="_Toc528779582"/>
      <w:r>
        <w:t>《</w:t>
      </w:r>
      <w:bookmarkStart w:id="8" w:name="_Toc235774768"/>
      <w:r>
        <w:t>生物饵料培养</w:t>
      </w:r>
      <w:bookmarkEnd w:id="8"/>
      <w:r>
        <w:t>》教学大纲</w:t>
      </w:r>
      <w:bookmarkEnd w:id="7"/>
    </w:p>
    <w:p>
      <w:pPr>
        <w:pStyle w:val="3"/>
        <w:spacing w:before="156" w:beforeLines="50" w:after="156" w:afterLines="50"/>
        <w:ind w:firstLine="211"/>
        <w:rPr>
          <w:b/>
          <w:bCs/>
          <w:color w:val="000000" w:themeColor="text1"/>
          <w:szCs w:val="21"/>
          <w14:textFill>
            <w14:solidFill>
              <w14:schemeClr w14:val="tx1"/>
            </w14:solidFill>
          </w14:textFill>
        </w:rPr>
      </w:pPr>
      <w:r>
        <w:rPr>
          <w:rFonts w:hint="eastAsia" w:ascii="黑体" w:hAnsi="宋体" w:eastAsia="黑体"/>
          <w:b/>
          <w:bCs/>
          <w:color w:val="000000" w:themeColor="text1"/>
          <w14:textFill>
            <w14:solidFill>
              <w14:schemeClr w14:val="tx1"/>
            </w14:solidFill>
          </w14:textFill>
        </w:rPr>
        <w:t>1．课程</w:t>
      </w:r>
      <w:r>
        <w:rPr>
          <w:rFonts w:hint="eastAsia" w:ascii="黑体" w:hAnsi="宋体" w:eastAsia="黑体"/>
          <w:b/>
          <w:color w:val="000000" w:themeColor="text1"/>
          <w14:textFill>
            <w14:solidFill>
              <w14:schemeClr w14:val="tx1"/>
            </w14:solidFill>
          </w14:textFill>
        </w:rPr>
        <w:t>中文名称：</w:t>
      </w:r>
      <w:r>
        <w:rPr>
          <w:rFonts w:asciiTheme="minorEastAsia" w:hAnsiTheme="minorEastAsia" w:eastAsiaTheme="minorEastAsia"/>
          <w:color w:val="000000" w:themeColor="text1"/>
          <w:kern w:val="0"/>
          <w:szCs w:val="21"/>
          <w14:textFill>
            <w14:solidFill>
              <w14:schemeClr w14:val="tx1"/>
            </w14:solidFill>
          </w14:textFill>
        </w:rPr>
        <w:t>生物饵料培养</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黑体" w:hAnsi="黑体" w:eastAsia="黑体"/>
          <w:b/>
          <w:color w:val="000000" w:themeColor="text1"/>
          <w:kern w:val="0"/>
          <w14:textFill>
            <w14:solidFill>
              <w14:schemeClr w14:val="tx1"/>
            </w14:solidFill>
          </w14:textFill>
        </w:rPr>
        <w:t>英文名称</w:t>
      </w:r>
      <w:r>
        <w:rPr>
          <w:rFonts w:eastAsia="仿宋_GB2312"/>
          <w:b/>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Organic Culture of Feed for Aquatic Animals</w:t>
      </w:r>
    </w:p>
    <w:p>
      <w:pPr>
        <w:tabs>
          <w:tab w:val="left" w:pos="4860"/>
        </w:tabs>
        <w:spacing w:before="50" w:after="50"/>
        <w:ind w:firstLine="211" w:firstLineChars="100"/>
        <w:rPr>
          <w:rFonts w:asciiTheme="minorEastAsia" w:hAnsiTheme="minorEastAsia" w:eastAsiaTheme="minorEastAsia"/>
          <w:color w:val="000000" w:themeColor="text1"/>
          <w:kern w:val="0"/>
          <w:szCs w:val="21"/>
          <w14:textFill>
            <w14:solidFill>
              <w14:schemeClr w14:val="tx1"/>
            </w14:solidFill>
          </w14:textFill>
        </w:rPr>
      </w:pPr>
      <w:r>
        <w:rPr>
          <w:rFonts w:hint="eastAsia" w:ascii="黑体" w:hAnsi="宋体" w:eastAsia="黑体"/>
          <w:b/>
          <w:bCs/>
          <w:color w:val="000000" w:themeColor="text1"/>
          <w14:textFill>
            <w14:solidFill>
              <w14:schemeClr w14:val="tx1"/>
            </w14:solidFill>
          </w14:textFill>
        </w:rPr>
        <w:t>2．</w:t>
      </w:r>
      <w:r>
        <w:rPr>
          <w:rFonts w:hint="eastAsia" w:ascii="黑体" w:hAnsi="宋体" w:eastAsia="黑体"/>
          <w:b/>
          <w:bCs/>
          <w:color w:val="000000" w:themeColor="text1"/>
          <w:sz w:val="24"/>
          <w14:textFill>
            <w14:solidFill>
              <w14:schemeClr w14:val="tx1"/>
            </w14:solidFill>
          </w14:textFill>
        </w:rPr>
        <w:t>课程代码：</w:t>
      </w:r>
      <w:r>
        <w:rPr>
          <w:rFonts w:eastAsia="黑体"/>
          <w:bCs/>
          <w:sz w:val="24"/>
        </w:rPr>
        <w:t>B</w:t>
      </w:r>
      <w:r>
        <w:rPr>
          <w:kern w:val="0"/>
          <w:sz w:val="24"/>
        </w:rPr>
        <w:t>21077</w:t>
      </w:r>
    </w:p>
    <w:p>
      <w:pPr>
        <w:spacing w:before="156" w:beforeLines="50" w:after="156" w:afterLines="50"/>
        <w:ind w:right="-340" w:rightChars="-162" w:firstLine="241" w:firstLineChars="100"/>
        <w:rPr>
          <w:rFonts w:ascii="宋体" w:hAnsi="宋体"/>
          <w:bCs/>
          <w:color w:val="000000" w:themeColor="text1"/>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3．课程类别：</w:t>
      </w:r>
      <w:r>
        <w:rPr>
          <w:rFonts w:hint="eastAsia" w:ascii="宋体" w:hAnsi="宋体"/>
          <w:b/>
          <w:bCs/>
          <w:color w:val="000000" w:themeColor="text1"/>
          <w:szCs w:val="21"/>
          <w14:textFill>
            <w14:solidFill>
              <w14:schemeClr w14:val="tx1"/>
            </w14:solidFill>
          </w14:textFill>
        </w:rPr>
        <w:sym w:font="Wingdings" w:char="F06F"/>
      </w:r>
      <w:r>
        <w:rPr>
          <w:rFonts w:hint="eastAsia" w:ascii="宋体" w:hAnsi="宋体"/>
          <w:color w:val="000000" w:themeColor="text1"/>
          <w:szCs w:val="21"/>
          <w14:textFill>
            <w14:solidFill>
              <w14:schemeClr w14:val="tx1"/>
            </w14:solidFill>
          </w14:textFill>
        </w:rPr>
        <w:t xml:space="preserve">公共课程    </w:t>
      </w:r>
      <w:r>
        <w:rPr>
          <w:rFonts w:hint="eastAsia" w:ascii="宋体" w:hAnsi="宋体"/>
          <w:b/>
          <w:bCs/>
          <w:color w:val="000000" w:themeColor="text1"/>
          <w:szCs w:val="21"/>
          <w14:textFill>
            <w14:solidFill>
              <w14:schemeClr w14:val="tx1"/>
            </w14:solidFill>
          </w14:textFill>
        </w:rPr>
        <w:sym w:font="Wingdings" w:char="F06F"/>
      </w:r>
      <w:r>
        <w:rPr>
          <w:rFonts w:hint="eastAsia" w:ascii="宋体" w:hAnsi="宋体"/>
          <w:color w:val="000000" w:themeColor="text1"/>
          <w:szCs w:val="21"/>
          <w14:textFill>
            <w14:solidFill>
              <w14:schemeClr w14:val="tx1"/>
            </w14:solidFill>
          </w14:textFill>
        </w:rPr>
        <w:t xml:space="preserve">学科基础课程   </w:t>
      </w: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专业课程   </w:t>
      </w:r>
      <w:r>
        <w:rPr>
          <w:rFonts w:hint="eastAsia" w:ascii="宋体" w:hAnsi="宋体"/>
          <w:bCs/>
          <w:color w:val="000000" w:themeColor="text1"/>
          <w:szCs w:val="21"/>
          <w14:textFill>
            <w14:solidFill>
              <w14:schemeClr w14:val="tx1"/>
            </w14:solidFill>
          </w14:textFill>
        </w:rPr>
        <w:sym w:font="Wingdings" w:char="F06F"/>
      </w:r>
      <w:r>
        <w:rPr>
          <w:rFonts w:hint="eastAsia" w:ascii="宋体" w:hAnsi="宋体"/>
          <w:bCs/>
          <w:color w:val="000000" w:themeColor="text1"/>
          <w:szCs w:val="21"/>
          <w14:textFill>
            <w14:solidFill>
              <w14:schemeClr w14:val="tx1"/>
            </w14:solidFill>
          </w14:textFill>
        </w:rPr>
        <w:t xml:space="preserve">实践教学环节  </w:t>
      </w:r>
      <w:r>
        <w:rPr>
          <w:rFonts w:hint="eastAsia" w:ascii="宋体" w:hAnsi="宋体"/>
          <w:bCs/>
          <w:color w:val="000000" w:themeColor="text1"/>
          <w:szCs w:val="21"/>
          <w14:textFill>
            <w14:solidFill>
              <w14:schemeClr w14:val="tx1"/>
            </w14:solidFill>
          </w14:textFill>
        </w:rPr>
        <w:sym w:font="Wingdings" w:char="F06F"/>
      </w:r>
      <w:r>
        <w:rPr>
          <w:rFonts w:hint="eastAsia" w:ascii="宋体" w:hAnsi="宋体"/>
          <w:bCs/>
          <w:color w:val="000000" w:themeColor="text1"/>
          <w:szCs w:val="21"/>
          <w14:textFill>
            <w14:solidFill>
              <w14:schemeClr w14:val="tx1"/>
            </w14:solidFill>
          </w14:textFill>
        </w:rPr>
        <w:t>其他</w:t>
      </w:r>
    </w:p>
    <w:p>
      <w:pPr>
        <w:pStyle w:val="3"/>
        <w:spacing w:before="156" w:beforeLines="50" w:after="156" w:afterLines="50"/>
        <w:ind w:firstLine="211"/>
        <w:rPr>
          <w:color w:val="000000" w:themeColor="text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4．课程性质</w:t>
      </w:r>
      <w:r>
        <w:rPr>
          <w:rFonts w:hint="eastAsia"/>
          <w:b/>
          <w:bCs/>
          <w:color w:val="000000" w:themeColor="text1"/>
          <w:szCs w:val="21"/>
          <w14:textFill>
            <w14:solidFill>
              <w14:schemeClr w14:val="tx1"/>
            </w14:solidFill>
          </w14:textFill>
        </w:rPr>
        <w:t>：</w:t>
      </w:r>
      <w:r>
        <w:rPr>
          <w:rFonts w:hint="eastAsia" w:hAnsi="宋体"/>
          <w:b/>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必修课      </w:t>
      </w:r>
      <w:r>
        <w:rPr>
          <w:rFonts w:hint="eastAsia" w:hAnsi="宋体"/>
          <w:b/>
          <w:bCs/>
          <w:color w:val="000000" w:themeColor="text1"/>
          <w:szCs w:val="21"/>
          <w14:textFill>
            <w14:solidFill>
              <w14:schemeClr w14:val="tx1"/>
            </w14:solidFill>
          </w14:textFill>
        </w:rPr>
        <w:sym w:font="Wingdings" w:char="F06F"/>
      </w:r>
      <w:r>
        <w:rPr>
          <w:rFonts w:hint="eastAsia"/>
          <w:color w:val="000000" w:themeColor="text1"/>
          <w:szCs w:val="21"/>
          <w14:textFill>
            <w14:solidFill>
              <w14:schemeClr w14:val="tx1"/>
            </w14:solidFill>
          </w14:textFill>
        </w:rPr>
        <w:t>选修课</w:t>
      </w:r>
    </w:p>
    <w:p>
      <w:pPr>
        <w:pStyle w:val="3"/>
        <w:spacing w:before="156" w:beforeLines="50" w:after="156" w:afterLines="50"/>
        <w:ind w:firstLine="211"/>
        <w:rPr>
          <w:rFonts w:hAnsi="宋体"/>
          <w:bCs/>
          <w:color w:val="000000" w:themeColor="text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 xml:space="preserve">5．课程总学时: </w:t>
      </w:r>
      <w:r>
        <w:rPr>
          <w:rFonts w:hint="eastAsia" w:asciiTheme="minorEastAsia" w:hAnsiTheme="minorEastAsia" w:eastAsiaTheme="minorEastAsia"/>
          <w:color w:val="000000" w:themeColor="text1"/>
          <w:kern w:val="0"/>
          <w:szCs w:val="21"/>
          <w14:textFill>
            <w14:solidFill>
              <w14:schemeClr w14:val="tx1"/>
            </w14:solidFill>
          </w14:textFill>
        </w:rPr>
        <w:t>48</w:t>
      </w:r>
      <w:r>
        <w:rPr>
          <w:rFonts w:asciiTheme="minorEastAsia" w:hAnsiTheme="minorEastAsia" w:eastAsiaTheme="minorEastAsia"/>
          <w:color w:val="000000" w:themeColor="text1"/>
          <w:kern w:val="0"/>
          <w:szCs w:val="21"/>
          <w14:textFill>
            <w14:solidFill>
              <w14:schemeClr w14:val="tx1"/>
            </w14:solidFill>
          </w14:textFill>
        </w:rPr>
        <w:t>学时</w:t>
      </w:r>
      <w:r>
        <w:rPr>
          <w:rFonts w:hint="eastAsia" w:asciiTheme="minorEastAsia" w:hAnsiTheme="minorEastAsia" w:eastAsiaTheme="minorEastAsia"/>
          <w:color w:val="000000" w:themeColor="text1"/>
          <w:kern w:val="0"/>
          <w:szCs w:val="21"/>
          <w14:textFill>
            <w14:solidFill>
              <w14:schemeClr w14:val="tx1"/>
            </w14:solidFill>
          </w14:textFill>
        </w:rPr>
        <w:t>（理论课32学时，实验课16学时）</w:t>
      </w:r>
      <w:r>
        <w:rPr>
          <w:rFonts w:hint="eastAsia" w:hAnsi="宋体"/>
          <w:b/>
          <w:bCs/>
          <w:color w:val="000000" w:themeColor="text1"/>
          <w:szCs w:val="21"/>
          <w14:textFill>
            <w14:solidFill>
              <w14:schemeClr w14:val="tx1"/>
            </w14:solidFill>
          </w14:textFill>
        </w:rPr>
        <w:t xml:space="preserve">     </w:t>
      </w:r>
      <w:r>
        <w:rPr>
          <w:rFonts w:hint="eastAsia" w:ascii="黑体" w:hAnsi="宋体" w:eastAsia="黑体"/>
          <w:b/>
          <w:color w:val="000000" w:themeColor="text1"/>
          <w14:textFill>
            <w14:solidFill>
              <w14:schemeClr w14:val="tx1"/>
            </w14:solidFill>
          </w14:textFill>
        </w:rPr>
        <w:t>总学分：</w:t>
      </w:r>
      <w:r>
        <w:rPr>
          <w:rFonts w:hint="eastAsia" w:asciiTheme="minorEastAsia" w:hAnsiTheme="minorEastAsia" w:eastAsiaTheme="minorEastAsia"/>
          <w:color w:val="000000" w:themeColor="text1"/>
          <w:kern w:val="0"/>
          <w:szCs w:val="21"/>
          <w14:textFill>
            <w14:solidFill>
              <w14:schemeClr w14:val="tx1"/>
            </w14:solidFill>
          </w14:textFill>
        </w:rPr>
        <w:t>3</w:t>
      </w:r>
    </w:p>
    <w:p>
      <w:pPr>
        <w:pStyle w:val="3"/>
        <w:spacing w:before="156" w:beforeLines="50" w:after="156" w:afterLines="50"/>
        <w:ind w:firstLine="211"/>
        <w:rPr>
          <w:rFonts w:ascii="宋体" w:hAnsi="宋体"/>
          <w:color w:val="000000" w:themeColor="text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6．</w:t>
      </w:r>
      <w:r>
        <w:rPr>
          <w:rFonts w:ascii="黑体" w:hAnsi="宋体" w:eastAsia="黑体"/>
          <w:b/>
          <w:color w:val="000000" w:themeColor="text1"/>
          <w14:textFill>
            <w14:solidFill>
              <w14:schemeClr w14:val="tx1"/>
            </w14:solidFill>
          </w14:textFill>
        </w:rPr>
        <w:t>适用专业：</w:t>
      </w:r>
      <w:r>
        <w:rPr>
          <w:rFonts w:asciiTheme="minorEastAsia" w:hAnsiTheme="minorEastAsia" w:eastAsiaTheme="minorEastAsia"/>
          <w:color w:val="000000" w:themeColor="text1"/>
          <w:kern w:val="0"/>
          <w:szCs w:val="21"/>
          <w14:textFill>
            <w14:solidFill>
              <w14:schemeClr w14:val="tx1"/>
            </w14:solidFill>
          </w14:textFill>
        </w:rPr>
        <w:t>水产养殖学</w:t>
      </w:r>
    </w:p>
    <w:p>
      <w:pPr>
        <w:pStyle w:val="3"/>
        <w:spacing w:before="156" w:beforeLines="50" w:after="156" w:afterLines="50"/>
        <w:ind w:firstLine="211"/>
        <w:rPr>
          <w:rFonts w:ascii="宋体" w:hAnsi="宋体"/>
          <w:b/>
          <w:bCs/>
          <w:color w:val="000000" w:themeColor="text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7．先修课程：</w:t>
      </w:r>
      <w:r>
        <w:rPr>
          <w:rFonts w:asciiTheme="minorEastAsia" w:hAnsiTheme="minorEastAsia" w:eastAsiaTheme="minorEastAsia"/>
          <w:color w:val="000000" w:themeColor="text1"/>
          <w:kern w:val="0"/>
          <w:szCs w:val="21"/>
          <w14:textFill>
            <w14:solidFill>
              <w14:schemeClr w14:val="tx1"/>
            </w14:solidFill>
          </w14:textFill>
        </w:rPr>
        <w:t>微生物学、水环境化学、生物学</w:t>
      </w:r>
    </w:p>
    <w:p>
      <w:pPr>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一、课程简介</w:t>
      </w:r>
    </w:p>
    <w:p>
      <w:pPr>
        <w:spacing w:before="156" w:beforeLines="50" w:after="156" w:afterLines="50"/>
        <w:ind w:firstLine="210" w:firstLineChars="100"/>
        <w:outlineLvl w:val="0"/>
        <w:rPr>
          <w:rFonts w:eastAsia="仿宋_GB2312"/>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课程共10章，系统介绍水产养殖比较重要的几种生物饵料培养技术，包括光合细菌、微藻、轮虫、枝角类、卤虫、桡足类、糠虾、淡水钩虾和水生环节动物等培养技术，另外还有生物饵料营养价值评价和营养强化等内容。通过理论教学和实验操作相结合的教学方法，使学生能掌握各种生物饵料的生物学特性、培养技术以及水产养殖方面的应用。为今后水产养殖专业课程学习和毕业后从事水养殖工作打下良好基础。</w:t>
      </w:r>
    </w:p>
    <w:p>
      <w:pPr>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二、课程教学目标</w:t>
      </w:r>
    </w:p>
    <w:p>
      <w:pPr>
        <w:spacing w:before="156" w:beforeLines="50" w:after="156" w:afterLines="50"/>
        <w:ind w:firstLine="210" w:firstLineChars="100"/>
        <w:outlineLvl w:val="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通过对本课程</w:t>
      </w:r>
      <w:r>
        <w:rPr>
          <w:rFonts w:hint="eastAsia" w:asciiTheme="minorEastAsia" w:hAnsiTheme="minorEastAsia" w:eastAsiaTheme="minorEastAsia"/>
          <w:color w:val="000000" w:themeColor="text1"/>
          <w:szCs w:val="21"/>
          <w14:textFill>
            <w14:solidFill>
              <w14:schemeClr w14:val="tx1"/>
            </w14:solidFill>
          </w14:textFill>
        </w:rPr>
        <w:t>理论教学和实验操作，使</w:t>
      </w:r>
      <w:r>
        <w:rPr>
          <w:rFonts w:asciiTheme="minorEastAsia" w:hAnsiTheme="minorEastAsia" w:eastAsiaTheme="minorEastAsia"/>
          <w:color w:val="000000" w:themeColor="text1"/>
          <w:szCs w:val="21"/>
          <w14:textFill>
            <w14:solidFill>
              <w14:schemeClr w14:val="tx1"/>
            </w14:solidFill>
          </w14:textFill>
        </w:rPr>
        <w:t>学生</w:t>
      </w:r>
      <w:r>
        <w:rPr>
          <w:rFonts w:asciiTheme="minorEastAsia" w:hAnsiTheme="minorEastAsia" w:eastAsiaTheme="minorEastAsia"/>
          <w:color w:val="000000" w:themeColor="text1"/>
          <w:kern w:val="0"/>
          <w:szCs w:val="21"/>
          <w14:textFill>
            <w14:solidFill>
              <w14:schemeClr w14:val="tx1"/>
            </w14:solidFill>
          </w14:textFill>
        </w:rPr>
        <w:t>了解这一学科目前的发展状况、生产中使用的设备和设施；</w:t>
      </w:r>
      <w:r>
        <w:rPr>
          <w:rFonts w:hint="eastAsia" w:asciiTheme="minorEastAsia" w:hAnsiTheme="minorEastAsia" w:eastAsiaTheme="minorEastAsia"/>
          <w:color w:val="000000" w:themeColor="text1"/>
          <w:szCs w:val="21"/>
          <w14:textFill>
            <w14:solidFill>
              <w14:schemeClr w14:val="tx1"/>
            </w14:solidFill>
          </w14:textFill>
        </w:rPr>
        <w:t>能够很好</w:t>
      </w:r>
      <w:r>
        <w:rPr>
          <w:rFonts w:asciiTheme="minorEastAsia" w:hAnsiTheme="minorEastAsia" w:eastAsiaTheme="minorEastAsia"/>
          <w:color w:val="000000" w:themeColor="text1"/>
          <w:szCs w:val="21"/>
          <w14:textFill>
            <w14:solidFill>
              <w14:schemeClr w14:val="tx1"/>
            </w14:solidFill>
          </w14:textFill>
        </w:rPr>
        <w:t>掌握</w:t>
      </w:r>
      <w:r>
        <w:rPr>
          <w:rFonts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生物饵料培养学</w:t>
      </w:r>
      <w:r>
        <w:rPr>
          <w:rFonts w:asciiTheme="minorEastAsia" w:hAnsiTheme="minorEastAsia" w:eastAsiaTheme="minorEastAsia"/>
          <w:bCs/>
          <w:color w:val="000000" w:themeColor="text1"/>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的基本概念和基本理论</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各</w:t>
      </w:r>
      <w:r>
        <w:rPr>
          <w:rFonts w:hint="eastAsia" w:asciiTheme="minorEastAsia" w:hAnsiTheme="minorEastAsia" w:eastAsiaTheme="minorEastAsia"/>
          <w:color w:val="000000" w:themeColor="text1"/>
          <w:kern w:val="0"/>
          <w:szCs w:val="21"/>
          <w14:textFill>
            <w14:solidFill>
              <w14:schemeClr w14:val="tx1"/>
            </w14:solidFill>
          </w14:textFill>
        </w:rPr>
        <w:t>种</w:t>
      </w:r>
      <w:r>
        <w:rPr>
          <w:rFonts w:asciiTheme="minorEastAsia" w:hAnsiTheme="minorEastAsia" w:eastAsiaTheme="minorEastAsia"/>
          <w:color w:val="000000" w:themeColor="text1"/>
          <w:kern w:val="0"/>
          <w:szCs w:val="21"/>
          <w14:textFill>
            <w14:solidFill>
              <w14:schemeClr w14:val="tx1"/>
            </w14:solidFill>
          </w14:textFill>
        </w:rPr>
        <w:t>饵料生物的特点和培养方法</w:t>
      </w:r>
      <w:r>
        <w:rPr>
          <w:rFonts w:hint="eastAsia" w:asciiTheme="minorEastAsia" w:hAnsiTheme="minorEastAsia" w:eastAsiaTheme="minorEastAsia"/>
          <w:color w:val="000000" w:themeColor="text1"/>
          <w:kern w:val="0"/>
          <w:szCs w:val="21"/>
          <w14:textFill>
            <w14:solidFill>
              <w14:schemeClr w14:val="tx1"/>
            </w14:solidFill>
          </w14:textFill>
        </w:rPr>
        <w:t>技术。培养学生具备筛选生物饵料种类、探索培养新配方和创新培养技术的能力。</w:t>
      </w:r>
      <w:r>
        <w:rPr>
          <w:rFonts w:hint="eastAsia" w:asciiTheme="minorEastAsia" w:hAnsiTheme="minorEastAsia" w:eastAsiaTheme="minorEastAsia"/>
          <w:color w:val="000000" w:themeColor="text1"/>
          <w:szCs w:val="21"/>
          <w14:textFill>
            <w14:solidFill>
              <w14:schemeClr w14:val="tx1"/>
            </w14:solidFill>
          </w14:textFill>
        </w:rPr>
        <w:t>为今后水产养殖专业课程学习和毕业后从事水养殖工作打下良好基础。</w:t>
      </w:r>
    </w:p>
    <w:p>
      <w:pPr>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三、课程学时分配、教学内容与教学基本要求</w:t>
      </w:r>
    </w:p>
    <w:p>
      <w:pPr>
        <w:tabs>
          <w:tab w:val="left" w:pos="4860"/>
        </w:tabs>
        <w:adjustRightInd w:val="0"/>
        <w:snapToGrid w:val="0"/>
        <w:spacing w:before="156" w:beforeLines="50" w:after="156" w:afterLines="5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（一）教学内容</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1、绪论</w:t>
      </w:r>
    </w:p>
    <w:p>
      <w:pPr>
        <w:pStyle w:val="3"/>
        <w:tabs>
          <w:tab w:val="left" w:pos="0"/>
          <w:tab w:val="left" w:pos="4860"/>
        </w:tabs>
        <w:adjustRightInd w:val="0"/>
        <w:snapToGrid w:val="0"/>
        <w:spacing w:before="156" w:beforeLines="50" w:after="156" w:afterLine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（1）饵料的基本概念。</w:t>
      </w:r>
    </w:p>
    <w:p>
      <w:pPr>
        <w:pStyle w:val="3"/>
        <w:tabs>
          <w:tab w:val="left" w:pos="0"/>
          <w:tab w:val="left" w:pos="4860"/>
        </w:tabs>
        <w:adjustRightInd w:val="0"/>
        <w:snapToGrid w:val="0"/>
        <w:spacing w:before="156" w:beforeLines="50" w:after="156" w:afterLine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（2）海产动物养殖饵料来源的途径。</w:t>
      </w:r>
    </w:p>
    <w:p>
      <w:pPr>
        <w:pStyle w:val="3"/>
        <w:tabs>
          <w:tab w:val="left" w:pos="0"/>
          <w:tab w:val="left" w:pos="4860"/>
        </w:tabs>
        <w:adjustRightInd w:val="0"/>
        <w:snapToGrid w:val="0"/>
        <w:spacing w:before="156" w:beforeLines="50" w:after="156" w:afterLine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（3）饵料生物学的发展史、趋势及今后的任务。</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2、光合细菌的培养</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（1）光合细菌概述及在水产中的应用。</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（2）光合细菌生物学。</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（3）光合细菌的菌种分离和菌种保藏技术。</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（4）光合细菌的培养。</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3、单细胞藻类的培养</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（1）培养种类及其生物学。</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（2）单细胞藻类的培养方式、方法和设备。</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（3）单细胞藻类在一次培养中生长繁殖的特征。</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（4）单细胞藻类的培养液。</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（5）藻种的分离、培养和保藏方法。</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（6）敌害生物的防治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4、轮虫的培养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（1）轮虫的生物学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（2）轮虫的分离和培养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（1）褶皱臂尾轮虫的培养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（2）轮虫的分离和培养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（3）轮虫的保种和休眠卵的保存</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5、枝角类的培养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（1）枝角类的生物学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（2）枝角类的培养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（3）枝角类的营养价值及应用</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6、卤虫的培养</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（1）卤虫的生物学</w:t>
      </w:r>
    </w:p>
    <w:p>
      <w:pPr>
        <w:adjustRightInd w:val="0"/>
        <w:snapToGrid w:val="0"/>
        <w:spacing w:before="156" w:beforeLines="50" w:after="156" w:afterLines="50"/>
        <w:ind w:firstLine="178" w:firstLineChars="8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（2）我国的卤虫资源量和分布</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（3）卤虫在水产养殖上的应用</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（4）卤虫卵的采收和加工</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（5）卤虫的增养殖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7、桡足类的培养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（1）桡足类在水产养殖方面的应用</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（2）桡足类的生物学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（3）桡足类的收集和大面积培养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（4）哲水蚤的集约化养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（5）锰水蚤的集约化培养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8、糠虾的培养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（1）糠虾的生物学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（2）糠虾的人工培养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9、淡水钩虾的培养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（1）淡水钩虾的生物学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（2）淡水钩虾的培养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（3）淡水钩虾的营养价值与应用</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10、水生环节动物的培养</w:t>
      </w:r>
    </w:p>
    <w:p>
      <w:pPr>
        <w:tabs>
          <w:tab w:val="center" w:pos="4132"/>
          <w:tab w:val="left" w:pos="4860"/>
        </w:tabs>
        <w:adjustRightInd w:val="0"/>
        <w:snapToGrid w:val="0"/>
        <w:spacing w:before="156" w:beforeLines="50" w:after="156" w:afterLines="50"/>
        <w:ind w:left="540" w:leftChars="25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（1）双齿围沙蚕人工育苗和沙蚕的养殖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（2）丝蚯蚓的培养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11、生物饵料营养价值评价和营养强化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（1）微藻的营养作用</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（2）轮虫的营养与营养强化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（3）卤虫的营养与营养强化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（4）桡足类的营养与营养强化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（5）其他生物饵料的营养价值评价</w:t>
      </w:r>
    </w:p>
    <w:p>
      <w:pPr>
        <w:tabs>
          <w:tab w:val="left" w:pos="4860"/>
        </w:tabs>
        <w:adjustRightInd w:val="0"/>
        <w:snapToGrid w:val="0"/>
        <w:spacing w:before="156" w:beforeLines="50" w:after="156" w:afterLines="5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（二）教学基本要求</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1、要求学生掌握理论课程中基本知识、基本概念和基本理论。</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2、要求有较强的基本动手能力。</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3、要求在一定程度上了解饵料生物培养知识应用的基本现状。</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4、要求具有一定的运用饵料生物培养的知识来分析和解决问题的能力。</w:t>
      </w:r>
    </w:p>
    <w:p>
      <w:pPr>
        <w:tabs>
          <w:tab w:val="left" w:pos="4860"/>
        </w:tabs>
        <w:adjustRightInd w:val="0"/>
        <w:snapToGrid w:val="0"/>
        <w:spacing w:before="156" w:beforeLines="50" w:after="156" w:afterLines="5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w:t>
      </w:r>
      <w:r>
        <w:rPr>
          <w:rFonts w:hint="eastAsia" w:asciiTheme="minorEastAsia" w:hAnsiTheme="minorEastAsia" w:eastAsiaTheme="minorEastAsia"/>
          <w:bCs/>
          <w:color w:val="000000" w:themeColor="text1"/>
          <w:szCs w:val="21"/>
          <w14:textFill>
            <w14:solidFill>
              <w14:schemeClr w14:val="tx1"/>
            </w14:solidFill>
          </w14:textFill>
        </w:rPr>
        <w:t xml:space="preserve"> 学时分配</w:t>
      </w:r>
    </w:p>
    <w:p>
      <w:pPr>
        <w:tabs>
          <w:tab w:val="left" w:pos="4860"/>
        </w:tabs>
        <w:spacing w:line="360" w:lineRule="exact"/>
        <w:ind w:firstLine="542" w:firstLineChars="257"/>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理论教学</w:t>
      </w:r>
    </w:p>
    <w:tbl>
      <w:tblPr>
        <w:tblStyle w:val="11"/>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5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章序</w:t>
            </w:r>
          </w:p>
        </w:tc>
        <w:tc>
          <w:tcPr>
            <w:tcW w:w="451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  容</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绪论</w:t>
            </w:r>
          </w:p>
        </w:tc>
        <w:tc>
          <w:tcPr>
            <w:tcW w:w="451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绪论</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第一章</w:t>
            </w:r>
          </w:p>
        </w:tc>
        <w:tc>
          <w:tcPr>
            <w:tcW w:w="451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光合细菌的培养</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第二章</w:t>
            </w:r>
          </w:p>
        </w:tc>
        <w:tc>
          <w:tcPr>
            <w:tcW w:w="451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微藻的培养</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第三章</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轮虫的培养</w:t>
            </w:r>
          </w:p>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第四章</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枝角类的培养</w:t>
            </w:r>
          </w:p>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第五章</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卤虫的培养</w:t>
            </w:r>
          </w:p>
          <w:p>
            <w:pPr>
              <w:ind w:left="42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第六章</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桡足类的培养</w:t>
            </w:r>
          </w:p>
          <w:p>
            <w:pPr>
              <w:ind w:left="42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第七章</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糠虾的培养</w:t>
            </w:r>
          </w:p>
          <w:p>
            <w:pPr>
              <w:ind w:left="84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第八章</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淡水沟虾的培养</w:t>
            </w:r>
          </w:p>
          <w:p>
            <w:pPr>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第九章</w:t>
            </w:r>
          </w:p>
        </w:tc>
        <w:tc>
          <w:tcPr>
            <w:tcW w:w="4515" w:type="dxa"/>
            <w:vAlign w:val="center"/>
          </w:tcPr>
          <w:p>
            <w:pPr>
              <w:tabs>
                <w:tab w:val="left" w:pos="14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水生环节动物的培养</w:t>
            </w:r>
          </w:p>
          <w:p>
            <w:pPr>
              <w:ind w:left="126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第十章</w:t>
            </w:r>
          </w:p>
        </w:tc>
        <w:tc>
          <w:tcPr>
            <w:tcW w:w="4515" w:type="dxa"/>
            <w:vAlign w:val="center"/>
          </w:tcPr>
          <w:p>
            <w:pPr>
              <w:tabs>
                <w:tab w:val="left" w:pos="14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生物饵料营养价值评价和营养强化</w:t>
            </w:r>
          </w:p>
          <w:p>
            <w:pPr>
              <w:tabs>
                <w:tab w:val="left" w:pos="1440"/>
              </w:tabs>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p>
        </w:tc>
        <w:tc>
          <w:tcPr>
            <w:tcW w:w="451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  计</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w:t>
            </w:r>
          </w:p>
        </w:tc>
      </w:tr>
    </w:tbl>
    <w:p>
      <w:pPr>
        <w:tabs>
          <w:tab w:val="left" w:pos="4860"/>
        </w:tabs>
        <w:spacing w:line="360" w:lineRule="exact"/>
        <w:rPr>
          <w:rFonts w:ascii="仿宋_GB2312" w:eastAsia="仿宋_GB2312"/>
          <w:b/>
          <w:color w:val="000000" w:themeColor="text1"/>
          <w:sz w:val="24"/>
          <w14:textFill>
            <w14:solidFill>
              <w14:schemeClr w14:val="tx1"/>
            </w14:solidFill>
          </w14:textFill>
        </w:rPr>
      </w:pPr>
    </w:p>
    <w:p>
      <w:pPr>
        <w:tabs>
          <w:tab w:val="left" w:pos="4860"/>
        </w:tabs>
        <w:spacing w:line="360" w:lineRule="exact"/>
        <w:rPr>
          <w:rFonts w:ascii="仿宋_GB2312" w:eastAsia="仿宋_GB2312"/>
          <w:b/>
          <w:color w:val="000000" w:themeColor="text1"/>
          <w:sz w:val="24"/>
          <w14:textFill>
            <w14:solidFill>
              <w14:schemeClr w14:val="tx1"/>
            </w14:solidFill>
          </w14:textFill>
        </w:rPr>
      </w:pPr>
    </w:p>
    <w:p>
      <w:pPr>
        <w:tabs>
          <w:tab w:val="left" w:pos="4860"/>
        </w:tabs>
        <w:spacing w:line="36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实验教学</w:t>
      </w:r>
    </w:p>
    <w:p>
      <w:pPr>
        <w:tabs>
          <w:tab w:val="left" w:pos="4860"/>
        </w:tabs>
        <w:spacing w:line="360" w:lineRule="exact"/>
        <w:rPr>
          <w:rFonts w:ascii="仿宋_GB2312" w:eastAsia="仿宋_GB2312"/>
          <w:b/>
          <w:color w:val="000000" w:themeColor="text1"/>
          <w:sz w:val="24"/>
          <w14:textFill>
            <w14:solidFill>
              <w14:schemeClr w14:val="tx1"/>
            </w14:solidFill>
          </w14:textFill>
        </w:rPr>
      </w:pPr>
    </w:p>
    <w:tbl>
      <w:tblPr>
        <w:tblStyle w:val="11"/>
        <w:tblW w:w="8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470"/>
        <w:gridCol w:w="804"/>
        <w:gridCol w:w="698"/>
        <w:gridCol w:w="737"/>
        <w:gridCol w:w="719"/>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序号</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实    验    名    称</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实验</w:t>
            </w:r>
          </w:p>
          <w:p>
            <w:pPr>
              <w:adjustRightInd w:val="0"/>
              <w:spacing w:before="50" w:after="50"/>
              <w:jc w:val="center"/>
              <w:rPr>
                <w:rFonts w:ascii="宋体" w:hAnsi="宋体" w:cs="仿宋"/>
                <w:szCs w:val="21"/>
              </w:rPr>
            </w:pPr>
            <w:r>
              <w:rPr>
                <w:rFonts w:hint="eastAsia" w:ascii="宋体" w:hAnsi="宋体" w:cs="仿宋"/>
                <w:szCs w:val="21"/>
              </w:rPr>
              <w:t>学时</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每组</w:t>
            </w:r>
          </w:p>
          <w:p>
            <w:pPr>
              <w:adjustRightInd w:val="0"/>
              <w:spacing w:before="50" w:after="50"/>
              <w:jc w:val="center"/>
              <w:rPr>
                <w:rFonts w:ascii="宋体" w:hAnsi="宋体" w:cs="仿宋"/>
                <w:szCs w:val="21"/>
              </w:rPr>
            </w:pPr>
            <w:r>
              <w:rPr>
                <w:rFonts w:hint="eastAsia" w:ascii="宋体" w:hAnsi="宋体" w:cs="仿宋"/>
                <w:szCs w:val="21"/>
              </w:rPr>
              <w:t>人数</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实验</w:t>
            </w:r>
          </w:p>
          <w:p>
            <w:pPr>
              <w:adjustRightInd w:val="0"/>
              <w:spacing w:before="50" w:after="50"/>
              <w:jc w:val="center"/>
              <w:rPr>
                <w:rFonts w:ascii="宋体" w:hAnsi="宋体" w:cs="仿宋"/>
                <w:szCs w:val="21"/>
              </w:rPr>
            </w:pPr>
            <w:r>
              <w:rPr>
                <w:rFonts w:hint="eastAsia" w:ascii="宋体" w:hAnsi="宋体" w:cs="仿宋"/>
                <w:szCs w:val="21"/>
              </w:rPr>
              <w:t>属性</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实验类别</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是否</w:t>
            </w:r>
          </w:p>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单细胞藻浓度的测定</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验证</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 xml:space="preserve">单细胞藻类培养容器、用具及用水的消毒 </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验证</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3</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单胞藻培养液—母液的配制</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验证</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4</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单细胞藻一级培养</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验证</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5</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 xml:space="preserve">单细胞藻类生长速率的测定 </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验证</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6</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 xml:space="preserve">盐度对小球藻生长繁殖的影响 </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验证</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7</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轮虫的分离与培养</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综合</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6"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8</w:t>
            </w:r>
          </w:p>
        </w:tc>
        <w:tc>
          <w:tcPr>
            <w:tcW w:w="4470"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left"/>
              <w:rPr>
                <w:rFonts w:ascii="宋体" w:hAnsi="宋体" w:cs="仿宋"/>
                <w:szCs w:val="21"/>
              </w:rPr>
            </w:pPr>
            <w:r>
              <w:rPr>
                <w:rFonts w:hint="eastAsia" w:ascii="宋体" w:hAnsi="宋体" w:cs="仿宋"/>
                <w:szCs w:val="21"/>
              </w:rPr>
              <w:t>卤虫卵的孵化率的计算及孵化培养</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4</w:t>
            </w: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综合</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专业</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before="50" w:after="50"/>
              <w:jc w:val="center"/>
              <w:rPr>
                <w:rFonts w:ascii="宋体" w:hAnsi="宋体" w:cs="仿宋"/>
                <w:szCs w:val="21"/>
              </w:rPr>
            </w:pPr>
            <w:r>
              <w:rPr>
                <w:rFonts w:hint="eastAsia" w:ascii="宋体" w:hAnsi="宋体" w:cs="仿宋"/>
                <w:szCs w:val="21"/>
              </w:rPr>
              <w:t>必做</w:t>
            </w:r>
          </w:p>
        </w:tc>
      </w:tr>
    </w:tbl>
    <w:p>
      <w:pPr>
        <w:tabs>
          <w:tab w:val="left" w:pos="4860"/>
        </w:tabs>
        <w:spacing w:line="360" w:lineRule="exact"/>
        <w:rPr>
          <w:rFonts w:asciiTheme="minorEastAsia" w:hAnsiTheme="minorEastAsia" w:eastAsiaTheme="minorEastAsia"/>
          <w:b/>
          <w:color w:val="000000" w:themeColor="text1"/>
          <w:szCs w:val="21"/>
          <w14:textFill>
            <w14:solidFill>
              <w14:schemeClr w14:val="tx1"/>
            </w14:solidFill>
          </w14:textFill>
        </w:rPr>
      </w:pPr>
    </w:p>
    <w:p>
      <w:pPr>
        <w:snapToGrid w:val="0"/>
        <w:spacing w:before="156" w:beforeLines="50" w:after="156" w:afterLines="50"/>
        <w:ind w:firstLine="361" w:firstLineChars="15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四、课程教学方法、教学手段及特点</w:t>
      </w:r>
    </w:p>
    <w:p>
      <w:pPr>
        <w:tabs>
          <w:tab w:val="left" w:pos="4860"/>
        </w:tabs>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1、教学方法：（1）课堂讲授，（2）课堂讨论，（3）创造性思维的培养，（4）理论联系实际，增强动手能力，（5）以闭卷考试与开卷报告检查学习效果。</w:t>
      </w:r>
    </w:p>
    <w:p>
      <w:pPr>
        <w:tabs>
          <w:tab w:val="left" w:pos="4860"/>
        </w:tabs>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2、教学手段：（1）传统手段，（2）多媒体手段，（3）实际操作，（4）实地参观。</w:t>
      </w:r>
    </w:p>
    <w:p>
      <w:pPr>
        <w:snapToGrid w:val="0"/>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五、考核方式与成绩评定标准</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包括：期末闭卷考试，其成绩占总评成绩的70％；实验考核，其成绩占课程总评成绩的20%，考核依据包括实验操作、实验报告及实验过程中的综合表现；其他考核，其成绩占课程总评成绩的10%，考核依据包括平时作业、课堂纪律等。</w:t>
      </w:r>
    </w:p>
    <w:p>
      <w:pPr>
        <w:adjustRightInd w:val="0"/>
        <w:snapToGrid w:val="0"/>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六、教材及主要参考资料</w:t>
      </w:r>
    </w:p>
    <w:p>
      <w:pPr>
        <w:tabs>
          <w:tab w:val="left" w:pos="4860"/>
        </w:tabs>
        <w:adjustRightInd w:val="0"/>
        <w:snapToGrid w:val="0"/>
        <w:spacing w:before="50" w:after="5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（一）教材</w:t>
      </w:r>
    </w:p>
    <w:p>
      <w:pPr>
        <w:tabs>
          <w:tab w:val="left" w:pos="4860"/>
        </w:tabs>
        <w:adjustRightInd w:val="0"/>
        <w:snapToGrid w:val="0"/>
        <w:spacing w:before="50" w:after="50"/>
        <w:ind w:firstLine="420"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成永旭主编.</w:t>
      </w:r>
      <w:r>
        <w:rPr>
          <w:rFonts w:hint="eastAsia" w:asciiTheme="minorEastAsia" w:hAnsiTheme="minorEastAsia" w:eastAsiaTheme="minorEastAsia"/>
          <w:color w:val="000000" w:themeColor="text1"/>
          <w:szCs w:val="21"/>
          <w14:textFill>
            <w14:solidFill>
              <w14:schemeClr w14:val="tx1"/>
            </w14:solidFill>
          </w14:textFill>
        </w:rPr>
        <w:t xml:space="preserve"> 生物饵料培养学.农业出版社，2005.</w:t>
      </w:r>
    </w:p>
    <w:p>
      <w:pPr>
        <w:tabs>
          <w:tab w:val="left" w:pos="4860"/>
        </w:tabs>
        <w:adjustRightInd w:val="0"/>
        <w:snapToGrid w:val="0"/>
        <w:spacing w:before="50" w:after="5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（二）主要参考书目</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1.陈明耀等.生物饵料培养.农业出版社，1995.</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2.山东海洋学院.海水养殖手册.上海科技出版社，1985.</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3．孙颖民,石玉,郝彦周.水产生物饵料培养实用技术手册.中国农业出版社,2005.</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4.郑严,马志珍,周利.现代生物饵料培养及开发利用. 中国农业出版社,2003.</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5.梁英,孙世春,魏建功.海水生物饵料培养技术.青岛海洋大学出版社,1998.</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6.李庆彪,宋全山.生物饵料培养技术. 中国农业出版社,1998.</w:t>
      </w:r>
    </w:p>
    <w:p>
      <w:pPr>
        <w:spacing w:before="156" w:beforeLines="50" w:after="156" w:afterLines="50"/>
        <w:contextualSpacing/>
        <w:rPr>
          <w:b/>
          <w:bCs/>
          <w:color w:val="000000" w:themeColor="text1"/>
          <w14:textFill>
            <w14:solidFill>
              <w14:schemeClr w14:val="tx1"/>
            </w14:solidFill>
          </w14:textFill>
        </w:rPr>
      </w:pP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执笔人：刘春胜            审核人：骆剑            批准人：周永灿 </w:t>
      </w:r>
    </w:p>
    <w:p>
      <w:pPr>
        <w:spacing w:before="156" w:beforeLines="50" w:after="156" w:afterLines="50"/>
        <w:ind w:firstLine="420" w:firstLineChars="200"/>
        <w:contextualSpacing/>
      </w:pPr>
      <w:r>
        <w:rPr>
          <w:rFonts w:hint="eastAsia" w:ascii="宋体" w:hAnsi="宋体"/>
          <w:szCs w:val="21"/>
        </w:rPr>
        <w:t xml:space="preserve">                          </w:t>
      </w:r>
    </w:p>
    <w:p>
      <w:pPr>
        <w:spacing w:before="156" w:beforeLines="50" w:after="156" w:afterLines="50"/>
        <w:ind w:firstLine="630" w:firstLineChars="300"/>
        <w:contextualSpacing/>
      </w:pPr>
      <w:r>
        <w:rPr>
          <w:rFonts w:hint="eastAsia"/>
        </w:rPr>
        <w:t>审定日期：</w:t>
      </w:r>
    </w:p>
    <w:p>
      <w:pPr>
        <w:pStyle w:val="2"/>
        <w:jc w:val="center"/>
      </w:pPr>
      <w:bookmarkStart w:id="9" w:name="_Toc528779575"/>
      <w:r>
        <w:t>《</w:t>
      </w:r>
      <w:r>
        <w:rPr>
          <w:rFonts w:hint="eastAsia"/>
        </w:rPr>
        <w:t>动物生理学</w:t>
      </w:r>
      <w:r>
        <w:t>》教学大纲</w:t>
      </w:r>
      <w:bookmarkEnd w:id="9"/>
    </w:p>
    <w:p>
      <w:pPr>
        <w:ind w:firstLine="1054" w:firstLineChars="500"/>
        <w:rPr>
          <w:b/>
        </w:rPr>
      </w:pPr>
      <w:r>
        <w:rPr>
          <w:rFonts w:hint="eastAsia"/>
          <w:b/>
        </w:rPr>
        <w:t>1．课程中文名称（英文名称）：动物生理学（A</w:t>
      </w:r>
      <w:r>
        <w:rPr>
          <w:b/>
        </w:rPr>
        <w:t xml:space="preserve">nimal </w:t>
      </w:r>
      <w:r>
        <w:rPr>
          <w:rFonts w:hint="eastAsia"/>
          <w:b/>
        </w:rPr>
        <w:t>P</w:t>
      </w:r>
      <w:r>
        <w:rPr>
          <w:b/>
        </w:rPr>
        <w:t>hysiology</w:t>
      </w:r>
      <w:r>
        <w:rPr>
          <w:rFonts w:hint="eastAsia"/>
          <w:b/>
        </w:rPr>
        <w:t>）</w:t>
      </w:r>
    </w:p>
    <w:p>
      <w:pPr>
        <w:ind w:firstLine="1054" w:firstLineChars="500"/>
        <w:rPr>
          <w:b/>
        </w:rPr>
      </w:pPr>
      <w:r>
        <w:rPr>
          <w:rFonts w:hint="eastAsia"/>
          <w:b/>
        </w:rPr>
        <w:t>2．课程代码：</w:t>
      </w:r>
      <w:r>
        <w:rPr>
          <w:b/>
        </w:rPr>
        <w:t>B21078</w:t>
      </w:r>
    </w:p>
    <w:p>
      <w:pPr>
        <w:ind w:left="2424" w:hanging="2424" w:hangingChars="1150"/>
        <w:rPr>
          <w:b/>
        </w:rPr>
      </w:pPr>
      <w:r>
        <w:rPr>
          <w:b/>
        </w:rPr>
        <w:t xml:space="preserve">          </w:t>
      </w:r>
      <w:r>
        <w:rPr>
          <w:rFonts w:hint="eastAsia"/>
          <w:b/>
        </w:rPr>
        <w:t>3．课程类别：</w:t>
      </w:r>
      <w:r>
        <w:rPr>
          <w:rFonts w:hint="eastAsia"/>
          <w:b/>
        </w:rPr>
        <w:sym w:font="Wingdings" w:char="F06F"/>
      </w:r>
      <w:r>
        <w:rPr>
          <w:rFonts w:hint="eastAsia"/>
          <w:b/>
        </w:rPr>
        <w:t xml:space="preserve">公共课程   </w:t>
      </w:r>
      <w:r>
        <w:rPr>
          <w:rFonts w:hint="eastAsia"/>
          <w:b/>
        </w:rPr>
        <w:sym w:font="Wingdings" w:char="F06F"/>
      </w:r>
      <w:r>
        <w:rPr>
          <w:rFonts w:hint="eastAsia"/>
          <w:b/>
        </w:rPr>
        <w:t xml:space="preserve">学科基础课程   </w:t>
      </w:r>
      <w:r>
        <w:rPr>
          <w:b/>
        </w:rPr>
        <w:fldChar w:fldCharType="begin"/>
      </w:r>
      <w:r>
        <w:rPr>
          <w:b/>
        </w:rPr>
        <w:instrText xml:space="preserve"> </w:instrText>
      </w:r>
      <w:r>
        <w:rPr>
          <w:rFonts w:hint="eastAsia"/>
          <w:b/>
        </w:rPr>
        <w:instrText xml:space="preserve">eq \o\ac(□,√)</w:instrText>
      </w:r>
      <w:r>
        <w:rPr>
          <w:b/>
        </w:rPr>
        <w:fldChar w:fldCharType="end"/>
      </w:r>
      <w:r>
        <w:rPr>
          <w:rFonts w:hint="eastAsia"/>
          <w:b/>
        </w:rPr>
        <w:t xml:space="preserve">专业课程 </w:t>
      </w:r>
      <w:r>
        <w:rPr>
          <w:rFonts w:hint="eastAsia"/>
          <w:b/>
        </w:rPr>
        <w:sym w:font="Wingdings" w:char="F06F"/>
      </w:r>
      <w:r>
        <w:rPr>
          <w:rFonts w:hint="eastAsia"/>
          <w:b/>
        </w:rPr>
        <w:t xml:space="preserve">实践教学环节    </w:t>
      </w:r>
      <w:r>
        <w:rPr>
          <w:rFonts w:hint="eastAsia"/>
          <w:b/>
        </w:rPr>
        <w:sym w:font="Wingdings" w:char="F06F"/>
      </w:r>
      <w:r>
        <w:rPr>
          <w:rFonts w:hint="eastAsia"/>
          <w:b/>
        </w:rPr>
        <w:t>其他</w:t>
      </w:r>
    </w:p>
    <w:p>
      <w:pPr>
        <w:ind w:firstLine="1054" w:firstLineChars="500"/>
        <w:rPr>
          <w:b/>
        </w:rPr>
      </w:pPr>
      <w:r>
        <w:rPr>
          <w:rFonts w:hint="eastAsia"/>
          <w:b/>
        </w:rPr>
        <w:t>4．课程性质：</w:t>
      </w:r>
      <w:r>
        <w:rPr>
          <w:rFonts w:hint="eastAsia"/>
          <w:b/>
        </w:rPr>
        <w:sym w:font="Wingdings 2" w:char="F052"/>
      </w:r>
      <w:r>
        <w:rPr>
          <w:rFonts w:hint="eastAsia"/>
          <w:b/>
        </w:rPr>
        <w:t xml:space="preserve">必修课      </w:t>
      </w:r>
      <w:r>
        <w:rPr>
          <w:rFonts w:hint="eastAsia"/>
          <w:b/>
        </w:rPr>
        <w:sym w:font="Wingdings" w:char="F06F"/>
      </w:r>
      <w:r>
        <w:rPr>
          <w:rFonts w:hint="eastAsia"/>
          <w:b/>
        </w:rPr>
        <w:t>选修课</w:t>
      </w:r>
    </w:p>
    <w:p>
      <w:pPr>
        <w:ind w:firstLine="1054" w:firstLineChars="500"/>
        <w:rPr>
          <w:b/>
        </w:rPr>
      </w:pPr>
      <w:r>
        <w:rPr>
          <w:rFonts w:hint="eastAsia"/>
          <w:b/>
        </w:rPr>
        <w:t xml:space="preserve">5．课程总学时:  56                总学分： </w:t>
      </w:r>
      <w:r>
        <w:rPr>
          <w:b/>
        </w:rPr>
        <w:t>3</w:t>
      </w:r>
      <w:r>
        <w:rPr>
          <w:rFonts w:hint="eastAsia"/>
          <w:b/>
        </w:rPr>
        <w:t>.5</w:t>
      </w:r>
    </w:p>
    <w:p>
      <w:pPr>
        <w:ind w:firstLine="1370" w:firstLineChars="650"/>
        <w:rPr>
          <w:b/>
        </w:rPr>
      </w:pPr>
      <w:r>
        <w:rPr>
          <w:rFonts w:hint="eastAsia"/>
          <w:b/>
        </w:rPr>
        <w:t>其中实验学时：1</w:t>
      </w:r>
      <w:r>
        <w:rPr>
          <w:b/>
        </w:rPr>
        <w:t>0</w:t>
      </w:r>
      <w:r>
        <w:rPr>
          <w:rFonts w:hint="eastAsia"/>
          <w:b/>
        </w:rPr>
        <w:t xml:space="preserve">               实验学分：0.5</w:t>
      </w:r>
    </w:p>
    <w:p>
      <w:pPr>
        <w:ind w:firstLine="1054" w:firstLineChars="500"/>
        <w:rPr>
          <w:b/>
        </w:rPr>
      </w:pPr>
      <w:r>
        <w:rPr>
          <w:rFonts w:hint="eastAsia"/>
          <w:b/>
        </w:rPr>
        <w:t>6．</w:t>
      </w:r>
      <w:r>
        <w:rPr>
          <w:b/>
        </w:rPr>
        <w:t>适用专业：水产养殖</w:t>
      </w:r>
    </w:p>
    <w:p>
      <w:pPr>
        <w:ind w:firstLine="1054" w:firstLineChars="500"/>
        <w:rPr>
          <w:b/>
        </w:rPr>
      </w:pPr>
      <w:r>
        <w:rPr>
          <w:rFonts w:hint="eastAsia"/>
          <w:b/>
        </w:rPr>
        <w:t>7．先修课程：水生生物学、组织胚胎学、鱼类学、生物化学</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一、课程简介（150字以内）</w:t>
      </w:r>
    </w:p>
    <w:p>
      <w:pPr>
        <w:tabs>
          <w:tab w:val="left" w:pos="3940"/>
          <w:tab w:val="left" w:pos="7480"/>
          <w:tab w:val="left" w:pos="10180"/>
        </w:tabs>
        <w:spacing w:before="156" w:beforeLines="50" w:after="156" w:afterLines="50"/>
        <w:ind w:left="1365" w:leftChars="350" w:hanging="630" w:hangingChars="300"/>
        <w:contextualSpacing/>
        <w:jc w:val="left"/>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动物生理学是研究水产养殖动物正常机能活动规律的科学，是水产养殖专业本科学生必修的专业基础课程之一。分为理论课和实验课两部分。主要讲授活的水产动物的机能问题，如水产动物如何感受水中的各种刺激；为什么许多鱼能在水中呼吸，而有些鱼却必需要在空气中呼吸等许  </w:t>
      </w:r>
    </w:p>
    <w:p>
      <w:pPr>
        <w:tabs>
          <w:tab w:val="left" w:pos="3940"/>
          <w:tab w:val="left" w:pos="7480"/>
          <w:tab w:val="left" w:pos="10180"/>
        </w:tabs>
        <w:spacing w:before="156" w:beforeLines="50" w:after="156" w:afterLines="50"/>
        <w:ind w:left="210" w:leftChars="100" w:firstLine="630" w:firstLineChars="300"/>
        <w:contextualSpacing/>
        <w:jc w:val="left"/>
        <w:rPr>
          <w:rFonts w:ascii="宋体" w:hAnsi="宋体"/>
        </w:rPr>
      </w:pPr>
      <w:r>
        <w:rPr>
          <w:rFonts w:hint="eastAsia" w:ascii="宋体" w:hAnsi="宋体"/>
        </w:rPr>
        <w:t>许多多有趣的生理学问题。</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二、课程教学目标</w:t>
      </w:r>
    </w:p>
    <w:p>
      <w:pPr>
        <w:pStyle w:val="4"/>
        <w:spacing w:before="156" w:beforeLines="50" w:after="156" w:afterLines="50"/>
        <w:ind w:left="1365" w:leftChars="300" w:hanging="735" w:hangingChars="350"/>
        <w:contextualSpacing/>
        <w:rPr>
          <w:rFonts w:hAnsi="宋体"/>
          <w:szCs w:val="24"/>
          <w:lang w:bidi="ar-SA"/>
        </w:rPr>
      </w:pPr>
      <w:r>
        <w:rPr>
          <w:rFonts w:hint="eastAsia" w:hAnsi="宋体"/>
          <w:szCs w:val="24"/>
          <w:lang w:bidi="ar-SA"/>
        </w:rPr>
        <w:t xml:space="preserve">   </w:t>
      </w:r>
      <w:r>
        <w:rPr>
          <w:rFonts w:hAnsi="宋体"/>
          <w:szCs w:val="24"/>
          <w:lang w:bidi="ar-SA"/>
        </w:rPr>
        <w:t xml:space="preserve">        </w:t>
      </w:r>
      <w:r>
        <w:rPr>
          <w:rFonts w:hint="eastAsia" w:hAnsi="宋体"/>
          <w:szCs w:val="24"/>
          <w:lang w:bidi="ar-SA"/>
        </w:rPr>
        <w:t>鱼类生理学的教学目的是使学生了解鱼类的特征及其生命活动规律。培养学生正确运用生理学研究的方法、原理，解释鱼类生命现象,从而更好地为鱼类养殖等专业课服务，为后继课程打下良好的基础</w:t>
      </w:r>
      <w:r>
        <w:rPr>
          <w:rFonts w:hAnsi="宋体"/>
          <w:szCs w:val="24"/>
          <w:lang w:bidi="ar-SA"/>
        </w:rPr>
        <w:t>。</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spacing w:before="156" w:beforeLines="50" w:after="156" w:afterLines="50"/>
        <w:ind w:firstLine="735" w:firstLineChars="350"/>
        <w:contextualSpacing/>
        <w:rPr>
          <w:rFonts w:ascii="宋体" w:hAnsi="宋体"/>
          <w:szCs w:val="21"/>
        </w:rPr>
      </w:pPr>
      <w:r>
        <w:rPr>
          <w:rFonts w:ascii="宋体" w:hAnsi="宋体"/>
          <w:bCs/>
          <w:szCs w:val="21"/>
        </w:rPr>
        <w:t xml:space="preserve">第一章  </w:t>
      </w:r>
      <w:r>
        <w:rPr>
          <w:rFonts w:hint="eastAsia" w:ascii="宋体" w:hAnsi="宋体"/>
          <w:bCs/>
          <w:szCs w:val="21"/>
        </w:rPr>
        <w:t>鱼类行为与生理</w:t>
      </w:r>
      <w:r>
        <w:rPr>
          <w:rFonts w:ascii="宋体" w:hAnsi="宋体"/>
          <w:bCs/>
          <w:szCs w:val="21"/>
        </w:rPr>
        <w:t>（</w:t>
      </w:r>
      <w:r>
        <w:rPr>
          <w:rFonts w:hint="eastAsia" w:ascii="宋体" w:hAnsi="宋体"/>
          <w:bCs/>
          <w:szCs w:val="21"/>
        </w:rPr>
        <w:t>2</w:t>
      </w:r>
      <w:r>
        <w:rPr>
          <w:rFonts w:ascii="宋体" w:hAnsi="宋体"/>
          <w:bCs/>
          <w:szCs w:val="21"/>
        </w:rPr>
        <w:t>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Ansi="宋体"/>
        </w:rPr>
        <w:t>1．</w:t>
      </w:r>
      <w:r>
        <w:rPr>
          <w:rFonts w:hint="eastAsia" w:hAnsi="宋体"/>
        </w:rPr>
        <w:t>了解人类活动怎样影响鱼类行为</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了解人类活动怎样影响鱼类生理</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630" w:firstLineChars="300"/>
        <w:contextualSpacing/>
        <w:rPr>
          <w:rFonts w:ascii="宋体" w:hAnsi="宋体"/>
          <w:szCs w:val="21"/>
        </w:rPr>
      </w:pPr>
      <w:r>
        <w:rPr>
          <w:rFonts w:ascii="宋体" w:hAnsi="宋体"/>
          <w:szCs w:val="21"/>
        </w:rPr>
        <w:t>讲授内容</w:t>
      </w:r>
    </w:p>
    <w:p>
      <w:pPr>
        <w:spacing w:before="156" w:beforeLines="50" w:after="156" w:afterLines="50"/>
        <w:ind w:firstLine="630" w:firstLineChars="300"/>
        <w:contextualSpacing/>
        <w:rPr>
          <w:rFonts w:ascii="宋体" w:hAnsi="宋体"/>
          <w:szCs w:val="21"/>
          <w:lang w:bidi="he-IL"/>
        </w:rPr>
      </w:pPr>
      <w:r>
        <w:rPr>
          <w:rFonts w:ascii="宋体" w:hAnsi="宋体"/>
          <w:szCs w:val="21"/>
          <w:lang w:bidi="he-IL"/>
        </w:rPr>
        <w:t>Interactions between Physiology and Behavior;</w:t>
      </w:r>
    </w:p>
    <w:p>
      <w:pPr>
        <w:spacing w:before="156" w:beforeLines="50" w:after="156" w:afterLines="50"/>
        <w:ind w:firstLine="630" w:firstLineChars="300"/>
        <w:contextualSpacing/>
        <w:rPr>
          <w:rFonts w:ascii="宋体" w:hAnsi="宋体"/>
          <w:szCs w:val="21"/>
        </w:rPr>
      </w:pPr>
      <w:r>
        <w:rPr>
          <w:rFonts w:ascii="宋体" w:hAnsi="宋体"/>
          <w:szCs w:val="21"/>
        </w:rPr>
        <w:t>Disruption (</w:t>
      </w:r>
      <w:r>
        <w:rPr>
          <w:rFonts w:hint="eastAsia" w:ascii="宋体" w:hAnsi="宋体"/>
          <w:szCs w:val="21"/>
        </w:rPr>
        <w:t>破坏</w:t>
      </w:r>
      <w:r>
        <w:rPr>
          <w:rFonts w:ascii="宋体" w:hAnsi="宋体"/>
          <w:szCs w:val="21"/>
        </w:rPr>
        <w:t>) of Sensory Information;</w:t>
      </w:r>
    </w:p>
    <w:p>
      <w:pPr>
        <w:spacing w:before="156" w:beforeLines="50" w:after="156" w:afterLines="50"/>
        <w:ind w:firstLine="630" w:firstLineChars="300"/>
        <w:contextualSpacing/>
        <w:rPr>
          <w:rFonts w:ascii="宋体" w:hAnsi="宋体"/>
          <w:szCs w:val="21"/>
        </w:rPr>
      </w:pPr>
      <w:r>
        <w:rPr>
          <w:rFonts w:ascii="宋体" w:hAnsi="宋体"/>
          <w:szCs w:val="21"/>
        </w:rPr>
        <w:t xml:space="preserve">Neurotoxins </w:t>
      </w:r>
      <w:r>
        <w:rPr>
          <w:rFonts w:hint="eastAsia" w:ascii="宋体" w:hAnsi="宋体"/>
          <w:szCs w:val="21"/>
        </w:rPr>
        <w:t>（神经毒素）</w:t>
      </w:r>
      <w:r>
        <w:rPr>
          <w:rFonts w:ascii="宋体" w:hAnsi="宋体"/>
          <w:szCs w:val="21"/>
        </w:rPr>
        <w:t xml:space="preserve"> and Interference with Brain</w:t>
      </w:r>
      <w:r>
        <w:rPr>
          <w:rFonts w:hint="eastAsia" w:ascii="宋体" w:hAnsi="宋体"/>
          <w:szCs w:val="21"/>
        </w:rPr>
        <w:t xml:space="preserve"> </w:t>
      </w:r>
      <w:r>
        <w:rPr>
          <w:rFonts w:ascii="宋体" w:hAnsi="宋体"/>
          <w:szCs w:val="21"/>
        </w:rPr>
        <w:t>Function;</w:t>
      </w:r>
    </w:p>
    <w:p>
      <w:pPr>
        <w:spacing w:before="156" w:beforeLines="50" w:after="156" w:afterLines="50"/>
        <w:ind w:firstLine="630" w:firstLineChars="300"/>
        <w:contextualSpacing/>
        <w:rPr>
          <w:rFonts w:ascii="宋体" w:hAnsi="宋体"/>
          <w:szCs w:val="21"/>
        </w:rPr>
      </w:pPr>
      <w:r>
        <w:rPr>
          <w:rFonts w:ascii="宋体" w:hAnsi="宋体"/>
          <w:szCs w:val="21"/>
        </w:rPr>
        <w:t xml:space="preserve">Toxicants that Interfere with Respiration; </w:t>
      </w:r>
    </w:p>
    <w:p>
      <w:pPr>
        <w:spacing w:before="156" w:beforeLines="50" w:after="156" w:afterLines="50"/>
        <w:ind w:firstLine="735" w:firstLineChars="350"/>
        <w:contextualSpacing/>
        <w:rPr>
          <w:rFonts w:ascii="宋体" w:hAnsi="宋体"/>
          <w:szCs w:val="21"/>
          <w:lang w:bidi="he-IL"/>
        </w:rPr>
      </w:pPr>
      <w:r>
        <w:rPr>
          <w:rFonts w:ascii="宋体" w:hAnsi="宋体"/>
          <w:szCs w:val="21"/>
          <w:lang w:bidi="he-IL"/>
        </w:rPr>
        <w:t>Reproductive Impairment</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spacing w:before="156" w:beforeLines="50" w:after="156" w:afterLines="50"/>
        <w:ind w:firstLine="630" w:firstLineChars="300"/>
        <w:contextualSpacing/>
        <w:rPr>
          <w:rFonts w:ascii="宋体" w:hAnsi="宋体"/>
          <w:szCs w:val="21"/>
          <w:lang w:bidi="he-IL"/>
        </w:rPr>
      </w:pPr>
      <w:r>
        <w:rPr>
          <w:rFonts w:hint="eastAsia" w:ascii="宋体" w:hAnsi="宋体"/>
          <w:szCs w:val="21"/>
          <w:lang w:bidi="he-IL"/>
        </w:rPr>
        <w:t>鱼类行为的表现形式</w:t>
      </w:r>
      <w:r>
        <w:rPr>
          <w:rFonts w:ascii="宋体" w:hAnsi="宋体"/>
          <w:szCs w:val="21"/>
          <w:lang w:bidi="he-IL"/>
        </w:rPr>
        <w:t>？</w:t>
      </w:r>
    </w:p>
    <w:p>
      <w:pPr>
        <w:spacing w:before="156" w:beforeLines="50" w:after="156" w:afterLines="50"/>
        <w:ind w:firstLine="630" w:firstLineChars="300"/>
        <w:contextualSpacing/>
        <w:rPr>
          <w:rFonts w:ascii="宋体" w:hAnsi="宋体"/>
          <w:szCs w:val="21"/>
          <w:lang w:bidi="he-IL"/>
        </w:rPr>
      </w:pPr>
      <w:r>
        <w:rPr>
          <w:rFonts w:hint="eastAsia" w:ascii="宋体" w:hAnsi="宋体"/>
          <w:szCs w:val="21"/>
          <w:lang w:bidi="he-IL"/>
        </w:rPr>
        <w:t>什么是鱼类生理？</w:t>
      </w:r>
    </w:p>
    <w:p>
      <w:pPr>
        <w:pStyle w:val="4"/>
        <w:spacing w:before="156" w:beforeLines="50" w:after="156" w:afterLines="50"/>
        <w:ind w:firstLine="735" w:firstLineChars="350"/>
        <w:contextualSpacing/>
        <w:rPr>
          <w:rFonts w:hAnsi="宋体"/>
          <w:bCs/>
        </w:rPr>
      </w:pPr>
      <w:r>
        <w:rPr>
          <w:rFonts w:hAnsi="宋体"/>
          <w:bCs/>
        </w:rPr>
        <w:t>第</w:t>
      </w:r>
      <w:r>
        <w:rPr>
          <w:rFonts w:hint="eastAsia" w:hAnsi="宋体"/>
          <w:bCs/>
        </w:rPr>
        <w:t>二</w:t>
      </w:r>
      <w:r>
        <w:rPr>
          <w:rFonts w:hAnsi="宋体"/>
          <w:bCs/>
        </w:rPr>
        <w:t xml:space="preserve">章  </w:t>
      </w:r>
      <w:r>
        <w:rPr>
          <w:rFonts w:hint="eastAsia" w:hAnsi="宋体"/>
          <w:bCs/>
        </w:rPr>
        <w:t>胃肠道结构及其形态学</w:t>
      </w:r>
      <w:r>
        <w:rPr>
          <w:rFonts w:hAnsi="宋体"/>
          <w:bCs/>
        </w:rPr>
        <w:t>（</w:t>
      </w:r>
      <w:r>
        <w:rPr>
          <w:rFonts w:hint="eastAsia" w:hAnsi="宋体"/>
          <w:bCs/>
        </w:rPr>
        <w:t>2</w:t>
      </w:r>
      <w:r>
        <w:rPr>
          <w:rFonts w:hAnsi="宋体"/>
          <w:bCs/>
        </w:rPr>
        <w:t>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Ansi="宋体"/>
        </w:rPr>
        <w:t>1．</w:t>
      </w:r>
      <w:r>
        <w:rPr>
          <w:rFonts w:hint="eastAsia" w:hAnsi="宋体"/>
        </w:rPr>
        <w:t>了解胃肠道结构</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掌握胰腺功能</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630" w:firstLineChars="300"/>
        <w:contextualSpacing/>
        <w:rPr>
          <w:rFonts w:ascii="宋体" w:hAnsi="宋体"/>
          <w:szCs w:val="21"/>
          <w:lang w:bidi="he-IL"/>
        </w:rPr>
      </w:pPr>
      <w:r>
        <w:rPr>
          <w:rFonts w:ascii="宋体" w:hAnsi="宋体"/>
          <w:szCs w:val="21"/>
          <w:lang w:bidi="he-IL"/>
        </w:rPr>
        <w:t>讲授内容</w:t>
      </w:r>
    </w:p>
    <w:p>
      <w:pPr>
        <w:spacing w:before="156" w:beforeLines="50" w:after="156" w:afterLines="50"/>
        <w:ind w:firstLine="630" w:firstLineChars="300"/>
        <w:contextualSpacing/>
        <w:rPr>
          <w:rFonts w:ascii="宋体" w:hAnsi="宋体"/>
          <w:szCs w:val="21"/>
          <w:lang w:bidi="he-IL"/>
        </w:rPr>
      </w:pPr>
      <w:r>
        <w:rPr>
          <w:rFonts w:hint="eastAsia" w:ascii="宋体" w:hAnsi="宋体"/>
          <w:szCs w:val="21"/>
          <w:lang w:bidi="he-IL"/>
        </w:rPr>
        <w:t>胃肠道结构及形态学</w:t>
      </w:r>
      <w:r>
        <w:rPr>
          <w:rFonts w:ascii="宋体" w:hAnsi="宋体"/>
          <w:szCs w:val="21"/>
          <w:lang w:bidi="he-IL"/>
        </w:rPr>
        <w:t>;</w:t>
      </w:r>
    </w:p>
    <w:p>
      <w:pPr>
        <w:spacing w:before="156" w:beforeLines="50" w:after="156" w:afterLines="50"/>
        <w:ind w:firstLine="630" w:firstLineChars="300"/>
        <w:contextualSpacing/>
        <w:rPr>
          <w:rFonts w:ascii="宋体" w:hAnsi="宋体"/>
          <w:szCs w:val="21"/>
          <w:lang w:bidi="he-IL"/>
        </w:rPr>
      </w:pPr>
      <w:r>
        <w:rPr>
          <w:rFonts w:hint="eastAsia" w:ascii="宋体" w:hAnsi="宋体"/>
          <w:szCs w:val="21"/>
          <w:lang w:bidi="he-IL"/>
        </w:rPr>
        <w:t>胰腺</w:t>
      </w:r>
      <w:r>
        <w:rPr>
          <w:rFonts w:ascii="宋体" w:hAnsi="宋体"/>
          <w:szCs w:val="21"/>
          <w:lang w:bidi="he-IL"/>
        </w:rPr>
        <w:t>;</w:t>
      </w:r>
    </w:p>
    <w:p>
      <w:pPr>
        <w:spacing w:before="156" w:beforeLines="50" w:after="156" w:afterLines="50"/>
        <w:ind w:firstLine="630" w:firstLineChars="300"/>
        <w:contextualSpacing/>
        <w:rPr>
          <w:rFonts w:ascii="宋体" w:hAnsi="宋体"/>
          <w:szCs w:val="21"/>
          <w:lang w:bidi="he-IL"/>
        </w:rPr>
      </w:pPr>
      <w:r>
        <w:rPr>
          <w:rFonts w:hint="eastAsia" w:ascii="宋体" w:hAnsi="宋体"/>
          <w:szCs w:val="21"/>
          <w:lang w:bidi="he-IL"/>
        </w:rPr>
        <w:t>鱼类肠道发育</w:t>
      </w:r>
      <w:r>
        <w:rPr>
          <w:rFonts w:ascii="宋体" w:hAnsi="宋体"/>
          <w:szCs w:val="21"/>
          <w:lang w:bidi="he-IL"/>
        </w:rPr>
        <w:t>;</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spacing w:before="156" w:beforeLines="50" w:after="156" w:afterLines="50"/>
        <w:ind w:firstLine="735" w:firstLineChars="350"/>
        <w:contextualSpacing/>
        <w:rPr>
          <w:rFonts w:ascii="宋体" w:hAnsi="宋体"/>
          <w:szCs w:val="21"/>
        </w:rPr>
      </w:pPr>
      <w:r>
        <w:rPr>
          <w:rFonts w:hint="eastAsia" w:ascii="宋体" w:hAnsi="宋体"/>
          <w:szCs w:val="21"/>
        </w:rPr>
        <w:t>1. 鱼类胃肠道结构特征</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hint="eastAsia" w:ascii="宋体" w:hAnsi="宋体"/>
          <w:szCs w:val="21"/>
        </w:rPr>
        <w:t>2. 鱼类胃肠道结构与形态的相关性？</w:t>
      </w:r>
    </w:p>
    <w:p>
      <w:pPr>
        <w:pStyle w:val="4"/>
        <w:spacing w:before="156" w:beforeLines="50" w:after="156" w:afterLines="50"/>
        <w:ind w:firstLine="735" w:firstLineChars="350"/>
        <w:contextualSpacing/>
        <w:rPr>
          <w:rFonts w:hAnsi="宋体"/>
          <w:bCs/>
        </w:rPr>
      </w:pPr>
      <w:r>
        <w:rPr>
          <w:rFonts w:hAnsi="宋体"/>
          <w:bCs/>
        </w:rPr>
        <w:t>第</w:t>
      </w:r>
      <w:r>
        <w:rPr>
          <w:rFonts w:hint="eastAsia" w:hAnsi="宋体"/>
          <w:bCs/>
        </w:rPr>
        <w:t>三</w:t>
      </w:r>
      <w:r>
        <w:rPr>
          <w:rFonts w:hAnsi="宋体"/>
          <w:bCs/>
        </w:rPr>
        <w:t xml:space="preserve">章  </w:t>
      </w:r>
      <w:r>
        <w:rPr>
          <w:rFonts w:hint="eastAsia" w:hAnsi="宋体"/>
          <w:bCs/>
        </w:rPr>
        <w:t>摄食和消化生理</w:t>
      </w:r>
      <w:r>
        <w:rPr>
          <w:rFonts w:hAnsi="宋体"/>
          <w:bCs/>
        </w:rPr>
        <w:t>（</w:t>
      </w:r>
      <w:r>
        <w:rPr>
          <w:rFonts w:hint="eastAsia" w:hAnsi="宋体"/>
          <w:bCs/>
        </w:rPr>
        <w:t>6</w:t>
      </w:r>
      <w:r>
        <w:rPr>
          <w:rFonts w:hAnsi="宋体"/>
          <w:bCs/>
        </w:rPr>
        <w:t>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Ansi="宋体"/>
        </w:rPr>
        <w:t>1．掌握</w:t>
      </w:r>
      <w:r>
        <w:rPr>
          <w:rFonts w:hint="eastAsia" w:hAnsi="宋体"/>
        </w:rPr>
        <w:t>鱼类摄食的基本行为</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掌握鱼类消化系统的基本构造</w:t>
      </w:r>
      <w:r>
        <w:rPr>
          <w:rFonts w:hAnsi="宋体"/>
        </w:rPr>
        <w:t>。</w:t>
      </w:r>
    </w:p>
    <w:p>
      <w:pPr>
        <w:pStyle w:val="4"/>
        <w:spacing w:before="156" w:beforeLines="50" w:after="156" w:afterLines="50"/>
        <w:ind w:firstLine="735" w:firstLineChars="350"/>
        <w:contextualSpacing/>
        <w:rPr>
          <w:rFonts w:hAnsi="宋体"/>
        </w:rPr>
      </w:pPr>
      <w:r>
        <w:rPr>
          <w:rFonts w:hAnsi="宋体"/>
        </w:rPr>
        <w:t>3．熟悉</w:t>
      </w:r>
      <w:r>
        <w:rPr>
          <w:rFonts w:hint="eastAsia" w:hAnsi="宋体"/>
        </w:rPr>
        <w:t>鱼类摄食调控机制</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630" w:firstLineChars="300"/>
        <w:contextualSpacing/>
        <w:rPr>
          <w:rFonts w:ascii="宋体" w:hAnsi="宋体"/>
          <w:szCs w:val="21"/>
        </w:rPr>
      </w:pPr>
      <w:r>
        <w:rPr>
          <w:rFonts w:ascii="宋体" w:hAnsi="宋体"/>
          <w:szCs w:val="21"/>
        </w:rPr>
        <w:t>讲授内容</w:t>
      </w:r>
    </w:p>
    <w:p>
      <w:pPr>
        <w:pStyle w:val="4"/>
        <w:spacing w:before="156" w:beforeLines="50" w:after="156" w:afterLines="50"/>
        <w:ind w:firstLine="735" w:firstLineChars="350"/>
        <w:contextualSpacing/>
        <w:rPr>
          <w:rFonts w:hAnsi="宋体"/>
        </w:rPr>
      </w:pPr>
      <w:r>
        <w:rPr>
          <w:rFonts w:hAnsi="宋体"/>
        </w:rPr>
        <w:t>1．</w:t>
      </w:r>
      <w:r>
        <w:rPr>
          <w:rFonts w:hint="eastAsia" w:hAnsi="宋体"/>
        </w:rPr>
        <w:t>引言</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营养消化</w:t>
      </w:r>
      <w:r>
        <w:rPr>
          <w:rFonts w:hAnsi="宋体"/>
        </w:rPr>
        <w:t>。</w:t>
      </w:r>
    </w:p>
    <w:p>
      <w:pPr>
        <w:pStyle w:val="4"/>
        <w:spacing w:before="156" w:beforeLines="50" w:after="156" w:afterLines="50"/>
        <w:ind w:firstLine="735" w:firstLineChars="350"/>
        <w:contextualSpacing/>
        <w:rPr>
          <w:rFonts w:hAnsi="宋体"/>
        </w:rPr>
      </w:pPr>
      <w:r>
        <w:rPr>
          <w:rFonts w:hAnsi="宋体"/>
        </w:rPr>
        <w:t>3．</w:t>
      </w:r>
      <w:r>
        <w:rPr>
          <w:rFonts w:hint="eastAsia" w:hAnsi="宋体"/>
        </w:rPr>
        <w:t>营养吸收</w:t>
      </w:r>
      <w:r>
        <w:rPr>
          <w:rFonts w:hAnsi="宋体"/>
        </w:rPr>
        <w:t>。</w:t>
      </w:r>
    </w:p>
    <w:p>
      <w:pPr>
        <w:pStyle w:val="4"/>
        <w:spacing w:before="156" w:beforeLines="50" w:after="156" w:afterLines="50"/>
        <w:ind w:firstLine="735" w:firstLineChars="350"/>
        <w:contextualSpacing/>
        <w:rPr>
          <w:rFonts w:hAnsi="宋体"/>
        </w:rPr>
      </w:pPr>
      <w:r>
        <w:rPr>
          <w:rFonts w:hint="eastAsia" w:hAnsi="宋体"/>
        </w:rPr>
        <w:t>4. 鱼类食欲与摄食调控机制。</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tabs>
          <w:tab w:val="left" w:pos="1636"/>
        </w:tabs>
        <w:spacing w:before="156" w:beforeLines="50" w:after="156" w:afterLines="50"/>
        <w:ind w:firstLine="840" w:firstLineChars="400"/>
        <w:contextualSpacing/>
        <w:rPr>
          <w:rFonts w:ascii="宋体" w:hAnsi="宋体"/>
          <w:szCs w:val="21"/>
        </w:rPr>
      </w:pPr>
      <w:r>
        <w:rPr>
          <w:rFonts w:hint="eastAsia" w:ascii="宋体" w:hAnsi="宋体"/>
          <w:szCs w:val="21"/>
        </w:rPr>
        <w:t>鱼类的摄食方式与类型主要有哪些</w:t>
      </w:r>
      <w:r>
        <w:rPr>
          <w:rFonts w:ascii="宋体" w:hAnsi="宋体"/>
          <w:szCs w:val="21"/>
        </w:rPr>
        <w:t>？</w:t>
      </w:r>
    </w:p>
    <w:p>
      <w:pPr>
        <w:tabs>
          <w:tab w:val="left" w:pos="1636"/>
        </w:tabs>
        <w:spacing w:before="156" w:beforeLines="50" w:after="156" w:afterLines="50"/>
        <w:ind w:firstLine="840" w:firstLineChars="400"/>
        <w:contextualSpacing/>
        <w:rPr>
          <w:rFonts w:ascii="宋体" w:hAnsi="宋体"/>
          <w:szCs w:val="21"/>
        </w:rPr>
      </w:pPr>
      <w:r>
        <w:rPr>
          <w:rFonts w:hint="eastAsia" w:ascii="宋体" w:hAnsi="宋体"/>
          <w:szCs w:val="21"/>
        </w:rPr>
        <w:t>鱼类摄食调控的主要机制？</w:t>
      </w:r>
      <w:r>
        <w:rPr>
          <w:rFonts w:ascii="宋体" w:hAnsi="宋体"/>
          <w:szCs w:val="21"/>
        </w:rPr>
        <w:t></w:t>
      </w:r>
    </w:p>
    <w:p>
      <w:pPr>
        <w:pStyle w:val="4"/>
        <w:spacing w:before="156" w:beforeLines="50" w:after="156" w:afterLines="50"/>
        <w:ind w:firstLine="735" w:firstLineChars="350"/>
        <w:contextualSpacing/>
        <w:rPr>
          <w:rFonts w:hAnsi="宋体"/>
          <w:bCs/>
        </w:rPr>
      </w:pPr>
      <w:r>
        <w:rPr>
          <w:rFonts w:hAnsi="宋体"/>
          <w:bCs/>
        </w:rPr>
        <w:t>第</w:t>
      </w:r>
      <w:r>
        <w:rPr>
          <w:rFonts w:hint="eastAsia" w:hAnsi="宋体"/>
          <w:bCs/>
        </w:rPr>
        <w:t>四</w:t>
      </w:r>
      <w:r>
        <w:rPr>
          <w:rFonts w:hAnsi="宋体"/>
          <w:bCs/>
        </w:rPr>
        <w:t xml:space="preserve">章  </w:t>
      </w:r>
      <w:r>
        <w:rPr>
          <w:rFonts w:hint="eastAsia" w:hAnsi="宋体"/>
          <w:bCs/>
        </w:rPr>
        <w:t>呼吸生理</w:t>
      </w:r>
      <w:r>
        <w:rPr>
          <w:rFonts w:hAnsi="宋体"/>
          <w:bCs/>
        </w:rPr>
        <w:t>（6学时）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Ansi="宋体"/>
        </w:rPr>
        <w:t>1．了解</w:t>
      </w:r>
      <w:r>
        <w:rPr>
          <w:rFonts w:hint="eastAsia" w:hAnsi="宋体"/>
        </w:rPr>
        <w:t>鳃的构造盒呼吸机能</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熟悉氧气和二氧化碳在血液中的运输</w:t>
      </w:r>
      <w:r>
        <w:rPr>
          <w:rFonts w:hAnsi="宋体"/>
        </w:rPr>
        <w:t>。</w:t>
      </w:r>
    </w:p>
    <w:p>
      <w:pPr>
        <w:pStyle w:val="4"/>
        <w:spacing w:before="156" w:beforeLines="50" w:after="156" w:afterLines="50"/>
        <w:ind w:firstLine="735" w:firstLineChars="350"/>
        <w:contextualSpacing/>
        <w:rPr>
          <w:rFonts w:hAnsi="宋体"/>
        </w:rPr>
      </w:pPr>
      <w:r>
        <w:rPr>
          <w:rFonts w:hAnsi="宋体"/>
        </w:rPr>
        <w:t>3．了解</w:t>
      </w:r>
      <w:r>
        <w:rPr>
          <w:rFonts w:hint="eastAsia" w:hAnsi="宋体"/>
        </w:rPr>
        <w:t>鱼类的空气呼吸</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630" w:firstLineChars="300"/>
        <w:contextualSpacing/>
        <w:rPr>
          <w:rFonts w:ascii="宋体" w:hAnsi="宋体"/>
          <w:szCs w:val="21"/>
          <w:lang w:bidi="he-IL"/>
        </w:rPr>
      </w:pPr>
      <w:r>
        <w:rPr>
          <w:rFonts w:ascii="宋体" w:hAnsi="宋体"/>
          <w:szCs w:val="21"/>
          <w:lang w:bidi="he-IL"/>
        </w:rPr>
        <w:t>讲授内容</w:t>
      </w:r>
    </w:p>
    <w:p>
      <w:pPr>
        <w:pStyle w:val="4"/>
        <w:spacing w:before="156" w:beforeLines="50" w:after="156" w:afterLines="50"/>
        <w:ind w:firstLine="735" w:firstLineChars="350"/>
        <w:contextualSpacing/>
        <w:rPr>
          <w:rFonts w:hAnsi="宋体"/>
          <w:color w:val="FF0000"/>
        </w:rPr>
      </w:pPr>
      <w:r>
        <w:rPr>
          <w:rFonts w:hAnsi="宋体"/>
        </w:rPr>
        <w:t>1．</w:t>
      </w:r>
      <w:r>
        <w:rPr>
          <w:rFonts w:hint="eastAsia" w:hAnsi="宋体"/>
        </w:rPr>
        <w:t>鳃的构造、机能及其调节</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氧气和二氧化碳在血液中的运输</w:t>
      </w:r>
      <w:r>
        <w:rPr>
          <w:rFonts w:hAnsi="宋体"/>
        </w:rPr>
        <w:t>。</w:t>
      </w:r>
    </w:p>
    <w:p>
      <w:pPr>
        <w:pStyle w:val="4"/>
        <w:spacing w:before="156" w:beforeLines="50" w:after="156" w:afterLines="50"/>
        <w:ind w:firstLine="735" w:firstLineChars="350"/>
        <w:contextualSpacing/>
        <w:rPr>
          <w:rFonts w:hAnsi="宋体"/>
          <w:color w:val="FF0000"/>
        </w:rPr>
      </w:pPr>
      <w:r>
        <w:rPr>
          <w:rFonts w:hAnsi="宋体"/>
        </w:rPr>
        <w:t>3．</w:t>
      </w:r>
      <w:r>
        <w:rPr>
          <w:rFonts w:hint="eastAsia" w:hAnsi="宋体"/>
        </w:rPr>
        <w:t>鱼类适应空气呼吸的形态构造</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pStyle w:val="4"/>
        <w:spacing w:before="156" w:beforeLines="50" w:after="156" w:afterLines="50"/>
        <w:ind w:firstLine="707" w:firstLineChars="350"/>
        <w:contextualSpacing/>
        <w:rPr>
          <w:rFonts w:hAnsi="宋体"/>
          <w:spacing w:val="-4"/>
        </w:rPr>
      </w:pPr>
      <w:r>
        <w:rPr>
          <w:rFonts w:hint="eastAsia" w:hAnsi="宋体"/>
          <w:spacing w:val="-4"/>
        </w:rPr>
        <w:t>鱼类的鳃构造如何适应它们在水中进行气体交换的功能</w:t>
      </w:r>
      <w:r>
        <w:rPr>
          <w:rFonts w:hAnsi="宋体"/>
          <w:spacing w:val="-4"/>
        </w:rPr>
        <w:t>?</w:t>
      </w:r>
    </w:p>
    <w:p>
      <w:pPr>
        <w:pStyle w:val="4"/>
        <w:spacing w:before="156" w:beforeLines="50" w:after="156" w:afterLines="50"/>
        <w:ind w:firstLine="735" w:firstLineChars="350"/>
        <w:contextualSpacing/>
        <w:rPr>
          <w:rFonts w:hAnsi="宋体"/>
          <w:bCs/>
        </w:rPr>
      </w:pPr>
      <w:r>
        <w:rPr>
          <w:rFonts w:hAnsi="宋体"/>
          <w:bCs/>
        </w:rPr>
        <w:t xml:space="preserve">第五章 </w:t>
      </w:r>
      <w:r>
        <w:rPr>
          <w:rFonts w:hint="eastAsia" w:hAnsi="宋体"/>
          <w:bCs/>
        </w:rPr>
        <w:t>血液和血液循环生理</w:t>
      </w:r>
      <w:r>
        <w:rPr>
          <w:rFonts w:hAnsi="宋体"/>
          <w:bCs/>
        </w:rPr>
        <w:t>（4学时）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Ansi="宋体"/>
        </w:rPr>
        <w:t>1．掌握细胞</w:t>
      </w:r>
      <w:r>
        <w:rPr>
          <w:rFonts w:hint="eastAsia" w:hAnsi="宋体"/>
        </w:rPr>
        <w:t>血液组成特点</w:t>
      </w:r>
      <w:r>
        <w:rPr>
          <w:rFonts w:hAnsi="宋体"/>
        </w:rPr>
        <w:t>。</w:t>
      </w:r>
    </w:p>
    <w:p>
      <w:pPr>
        <w:pStyle w:val="4"/>
        <w:spacing w:before="156" w:beforeLines="50" w:after="156" w:afterLines="50"/>
        <w:ind w:firstLine="735" w:firstLineChars="350"/>
        <w:contextualSpacing/>
        <w:rPr>
          <w:rFonts w:hAnsi="宋体"/>
        </w:rPr>
      </w:pPr>
      <w:r>
        <w:rPr>
          <w:rFonts w:hAnsi="宋体"/>
        </w:rPr>
        <w:t>2．掌握</w:t>
      </w:r>
      <w:r>
        <w:rPr>
          <w:rFonts w:hint="eastAsia" w:hAnsi="宋体"/>
        </w:rPr>
        <w:t>鱼类心血管系统</w:t>
      </w:r>
      <w:r>
        <w:rPr>
          <w:rFonts w:hAnsi="宋体"/>
        </w:rPr>
        <w:t>的概念。</w:t>
      </w:r>
    </w:p>
    <w:p>
      <w:pPr>
        <w:pStyle w:val="4"/>
        <w:spacing w:before="156" w:beforeLines="50" w:after="156" w:afterLines="50"/>
        <w:ind w:firstLine="735" w:firstLineChars="350"/>
        <w:contextualSpacing/>
        <w:rPr>
          <w:rFonts w:hAnsi="宋体"/>
        </w:rPr>
      </w:pPr>
      <w:r>
        <w:rPr>
          <w:rFonts w:hAnsi="宋体"/>
        </w:rPr>
        <w:t>3．熟悉</w:t>
      </w:r>
      <w:r>
        <w:rPr>
          <w:rFonts w:hint="eastAsia" w:hAnsi="宋体"/>
        </w:rPr>
        <w:t>鱼类血液循环</w:t>
      </w:r>
      <w:r>
        <w:rPr>
          <w:rFonts w:hAnsi="宋体"/>
        </w:rPr>
        <w:t>过程、特点。</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630" w:firstLineChars="300"/>
        <w:contextualSpacing/>
        <w:rPr>
          <w:rFonts w:ascii="宋体" w:hAnsi="宋体"/>
          <w:szCs w:val="21"/>
          <w:lang w:bidi="he-IL"/>
        </w:rPr>
      </w:pPr>
      <w:r>
        <w:rPr>
          <w:rFonts w:ascii="宋体" w:hAnsi="宋体"/>
          <w:szCs w:val="21"/>
          <w:lang w:bidi="he-IL"/>
        </w:rPr>
        <w:t>讲授内容</w:t>
      </w:r>
    </w:p>
    <w:p>
      <w:pPr>
        <w:pStyle w:val="4"/>
        <w:spacing w:before="156" w:beforeLines="50" w:after="156" w:afterLines="50"/>
        <w:ind w:firstLine="735" w:firstLineChars="350"/>
        <w:contextualSpacing/>
        <w:rPr>
          <w:rFonts w:hAnsi="宋体"/>
        </w:rPr>
      </w:pPr>
      <w:r>
        <w:rPr>
          <w:rFonts w:hAnsi="宋体"/>
        </w:rPr>
        <w:t>1．</w:t>
      </w:r>
      <w:r>
        <w:rPr>
          <w:rFonts w:hint="eastAsia" w:hAnsi="宋体"/>
        </w:rPr>
        <w:t>血液组成成分</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心脏和鳃的血液循环</w:t>
      </w:r>
      <w:r>
        <w:rPr>
          <w:rFonts w:hAnsi="宋体"/>
        </w:rPr>
        <w:t>。</w:t>
      </w:r>
    </w:p>
    <w:p>
      <w:pPr>
        <w:pStyle w:val="4"/>
        <w:spacing w:before="156" w:beforeLines="50" w:after="156" w:afterLines="50"/>
        <w:ind w:firstLine="735" w:firstLineChars="350"/>
        <w:contextualSpacing/>
        <w:rPr>
          <w:rFonts w:hAnsi="宋体"/>
        </w:rPr>
      </w:pPr>
      <w:r>
        <w:rPr>
          <w:rFonts w:hAnsi="宋体"/>
        </w:rPr>
        <w:t>3．</w:t>
      </w:r>
      <w:r>
        <w:rPr>
          <w:rFonts w:hint="eastAsia" w:hAnsi="宋体"/>
        </w:rPr>
        <w:t>鱼类血液循环的调节</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pStyle w:val="4"/>
        <w:spacing w:before="156" w:beforeLines="50" w:after="156" w:afterLines="50"/>
        <w:ind w:firstLine="735" w:firstLineChars="350"/>
        <w:contextualSpacing/>
        <w:rPr>
          <w:rFonts w:hAnsi="宋体"/>
        </w:rPr>
      </w:pPr>
      <w:r>
        <w:rPr>
          <w:rFonts w:hint="eastAsia" w:hAnsi="宋体"/>
        </w:rPr>
        <w:t>鱼类的血液组成和血细胞有哪些特点？</w:t>
      </w:r>
      <w:r>
        <w:rPr>
          <w:rFonts w:hAnsi="宋体"/>
        </w:rPr>
        <w:t></w:t>
      </w:r>
    </w:p>
    <w:p>
      <w:pPr>
        <w:pStyle w:val="4"/>
        <w:spacing w:before="156" w:beforeLines="50" w:after="156" w:afterLines="50"/>
        <w:ind w:firstLine="735" w:firstLineChars="350"/>
        <w:contextualSpacing/>
        <w:rPr>
          <w:rFonts w:hAnsi="宋体"/>
        </w:rPr>
      </w:pPr>
      <w:r>
        <w:rPr>
          <w:rFonts w:hint="eastAsia" w:hAnsi="宋体"/>
        </w:rPr>
        <w:t>血浆与血清的主要区别</w:t>
      </w:r>
      <w:r>
        <w:rPr>
          <w:rFonts w:hAnsi="宋体"/>
        </w:rPr>
        <w:t>。</w:t>
      </w:r>
    </w:p>
    <w:p>
      <w:pPr>
        <w:pStyle w:val="4"/>
        <w:spacing w:before="156" w:beforeLines="50" w:after="156" w:afterLines="50"/>
        <w:ind w:firstLine="735" w:firstLineChars="350"/>
        <w:contextualSpacing/>
        <w:rPr>
          <w:rFonts w:hAnsi="宋体"/>
        </w:rPr>
      </w:pPr>
      <w:r>
        <w:rPr>
          <w:rFonts w:hint="eastAsia" w:hAnsi="宋体"/>
        </w:rPr>
        <w:t>心脏和鳃的血液循环有什么特点</w:t>
      </w:r>
      <w:r>
        <w:rPr>
          <w:rFonts w:hAnsi="宋体"/>
        </w:rPr>
        <w:t>。</w:t>
      </w:r>
    </w:p>
    <w:p>
      <w:pPr>
        <w:pStyle w:val="4"/>
        <w:spacing w:before="156" w:beforeLines="50" w:after="156" w:afterLines="50"/>
        <w:ind w:firstLine="735" w:firstLineChars="350"/>
        <w:contextualSpacing/>
        <w:rPr>
          <w:rFonts w:hAnsi="宋体"/>
          <w:bCs/>
        </w:rPr>
      </w:pPr>
      <w:r>
        <w:rPr>
          <w:rFonts w:hAnsi="宋体"/>
          <w:bCs/>
        </w:rPr>
        <w:t xml:space="preserve">第六章  </w:t>
      </w:r>
      <w:r>
        <w:rPr>
          <w:rFonts w:hint="eastAsia" w:hAnsi="宋体"/>
          <w:bCs/>
        </w:rPr>
        <w:t>排泄和渗透压调节生理</w:t>
      </w:r>
      <w:r>
        <w:rPr>
          <w:rFonts w:hAnsi="宋体"/>
          <w:bCs/>
        </w:rPr>
        <w:t>（4学时）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Ansi="宋体"/>
        </w:rPr>
        <w:t>1．掌握</w:t>
      </w:r>
      <w:r>
        <w:rPr>
          <w:rFonts w:hint="eastAsia" w:hAnsi="宋体"/>
        </w:rPr>
        <w:t>了解鱼类排泄的生理意义</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了解鱼类主要的排泄器官</w:t>
      </w:r>
      <w:r>
        <w:rPr>
          <w:rFonts w:hAnsi="宋体"/>
        </w:rPr>
        <w:t>。</w:t>
      </w:r>
    </w:p>
    <w:p>
      <w:pPr>
        <w:pStyle w:val="4"/>
        <w:spacing w:before="156" w:beforeLines="50" w:after="156" w:afterLines="50"/>
        <w:ind w:firstLine="735" w:firstLineChars="350"/>
        <w:contextualSpacing/>
        <w:rPr>
          <w:rFonts w:hAnsi="宋体"/>
        </w:rPr>
      </w:pPr>
      <w:r>
        <w:rPr>
          <w:rFonts w:hAnsi="宋体"/>
        </w:rPr>
        <w:t>3．</w:t>
      </w:r>
      <w:r>
        <w:rPr>
          <w:rFonts w:hint="eastAsia" w:hAnsi="宋体"/>
        </w:rPr>
        <w:t>熟悉排泄、渗透压及酸碱度调节之间的关系</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735" w:firstLineChars="350"/>
        <w:contextualSpacing/>
        <w:rPr>
          <w:rFonts w:ascii="宋体" w:hAnsi="宋体"/>
          <w:szCs w:val="21"/>
          <w:lang w:bidi="he-IL"/>
        </w:rPr>
      </w:pPr>
      <w:r>
        <w:rPr>
          <w:rFonts w:ascii="宋体" w:hAnsi="宋体"/>
          <w:szCs w:val="21"/>
          <w:lang w:bidi="he-IL"/>
        </w:rPr>
        <w:t>讲授内容</w:t>
      </w:r>
    </w:p>
    <w:p>
      <w:pPr>
        <w:pStyle w:val="4"/>
        <w:spacing w:before="156" w:beforeLines="50" w:after="156" w:afterLines="50"/>
        <w:ind w:firstLine="735" w:firstLineChars="350"/>
        <w:contextualSpacing/>
        <w:rPr>
          <w:rFonts w:hAnsi="宋体"/>
        </w:rPr>
      </w:pPr>
      <w:r>
        <w:rPr>
          <w:rFonts w:hAnsi="宋体"/>
        </w:rPr>
        <w:t>1．</w:t>
      </w:r>
      <w:r>
        <w:rPr>
          <w:rFonts w:hint="eastAsia" w:hAnsi="宋体"/>
        </w:rPr>
        <w:t>肾脏的排泄和渗透压调节机能</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rPr>
        <w:t>鳃的排泄和渗透压调节机能</w:t>
      </w:r>
      <w:r>
        <w:rPr>
          <w:rFonts w:hAnsi="宋体"/>
        </w:rPr>
        <w:t>。</w:t>
      </w:r>
    </w:p>
    <w:p>
      <w:pPr>
        <w:pStyle w:val="4"/>
        <w:spacing w:before="156" w:beforeLines="50" w:after="156" w:afterLines="50"/>
        <w:ind w:firstLine="735" w:firstLineChars="350"/>
        <w:contextualSpacing/>
        <w:rPr>
          <w:rFonts w:hAnsi="宋体"/>
        </w:rPr>
      </w:pPr>
      <w:r>
        <w:rPr>
          <w:rFonts w:hAnsi="宋体"/>
        </w:rPr>
        <w:t xml:space="preserve">3. </w:t>
      </w:r>
      <w:r>
        <w:rPr>
          <w:rFonts w:hint="eastAsia" w:hAnsi="宋体"/>
        </w:rPr>
        <w:t>鱼类在淡水和海水中的渗透压调节</w:t>
      </w:r>
      <w:r>
        <w:rPr>
          <w:rFonts w:hAnsi="宋体"/>
        </w:rPr>
        <w:t>。</w:t>
      </w:r>
    </w:p>
    <w:p>
      <w:pPr>
        <w:pStyle w:val="4"/>
        <w:spacing w:before="156" w:beforeLines="50" w:after="156" w:afterLines="50"/>
        <w:ind w:firstLine="735" w:firstLineChars="350"/>
        <w:contextualSpacing/>
        <w:rPr>
          <w:rFonts w:hAnsi="宋体"/>
        </w:rPr>
      </w:pPr>
      <w:r>
        <w:rPr>
          <w:rFonts w:hAnsi="宋体"/>
        </w:rPr>
        <w:t>4．</w:t>
      </w:r>
      <w:r>
        <w:rPr>
          <w:rFonts w:hint="eastAsia" w:hAnsi="宋体"/>
        </w:rPr>
        <w:t>酸碱调节</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pStyle w:val="4"/>
        <w:spacing w:before="156" w:beforeLines="50" w:after="156" w:afterLines="50"/>
        <w:ind w:firstLine="735" w:firstLineChars="350"/>
        <w:contextualSpacing/>
        <w:rPr>
          <w:rFonts w:hAnsi="宋体"/>
        </w:rPr>
      </w:pPr>
      <w:r>
        <w:rPr>
          <w:rFonts w:hint="eastAsia" w:hAnsi="宋体"/>
        </w:rPr>
        <w:t>鱼类肾脏的结构和排泄机能的关系如何？</w:t>
      </w:r>
    </w:p>
    <w:p>
      <w:pPr>
        <w:pStyle w:val="4"/>
        <w:spacing w:before="156" w:beforeLines="50" w:after="156" w:afterLines="50"/>
        <w:ind w:firstLine="735" w:firstLineChars="350"/>
        <w:contextualSpacing/>
        <w:rPr>
          <w:rFonts w:hAnsi="宋体"/>
          <w:bCs/>
        </w:rPr>
      </w:pPr>
      <w:r>
        <w:rPr>
          <w:rFonts w:hAnsi="宋体"/>
          <w:bCs/>
        </w:rPr>
        <w:t xml:space="preserve">第七章  </w:t>
      </w:r>
      <w:r>
        <w:rPr>
          <w:rFonts w:hint="eastAsia" w:hAnsi="宋体"/>
          <w:bCs/>
        </w:rPr>
        <w:t>生殖生理</w:t>
      </w:r>
      <w:r>
        <w:rPr>
          <w:rFonts w:hAnsi="宋体"/>
          <w:bCs/>
        </w:rPr>
        <w:t>（6学时）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jc w:val="left"/>
        <w:rPr>
          <w:rFonts w:hAnsi="宋体"/>
        </w:rPr>
      </w:pPr>
      <w:r>
        <w:rPr>
          <w:rFonts w:hAnsi="宋体"/>
        </w:rPr>
        <w:t>1．掌握</w:t>
      </w:r>
      <w:r>
        <w:rPr>
          <w:rFonts w:hint="eastAsia" w:hAnsi="宋体"/>
          <w:spacing w:val="10"/>
        </w:rPr>
        <w:t>鱼类生殖的基本方式及特征</w:t>
      </w:r>
      <w:r>
        <w:rPr>
          <w:rFonts w:hAnsi="宋体"/>
        </w:rPr>
        <w:t>。</w:t>
      </w:r>
    </w:p>
    <w:p>
      <w:pPr>
        <w:pStyle w:val="4"/>
        <w:spacing w:before="156" w:beforeLines="50" w:after="156" w:afterLines="50"/>
        <w:ind w:firstLine="735" w:firstLineChars="350"/>
        <w:contextualSpacing/>
        <w:jc w:val="left"/>
        <w:rPr>
          <w:rFonts w:hAnsi="宋体"/>
        </w:rPr>
      </w:pPr>
      <w:r>
        <w:rPr>
          <w:rFonts w:hAnsi="宋体"/>
        </w:rPr>
        <w:t>2．掌握</w:t>
      </w:r>
      <w:r>
        <w:rPr>
          <w:rFonts w:hint="eastAsia" w:hAnsi="宋体"/>
          <w:spacing w:val="10"/>
        </w:rPr>
        <w:t>鱼类性腺发育的特点</w:t>
      </w:r>
      <w:r>
        <w:rPr>
          <w:rFonts w:hAnsi="宋体"/>
        </w:rPr>
        <w:t>。</w:t>
      </w:r>
    </w:p>
    <w:p>
      <w:pPr>
        <w:pStyle w:val="4"/>
        <w:spacing w:before="156" w:beforeLines="50" w:after="156" w:afterLines="50"/>
        <w:ind w:firstLine="735" w:firstLineChars="350"/>
        <w:contextualSpacing/>
        <w:jc w:val="left"/>
        <w:rPr>
          <w:rFonts w:hAnsi="宋体"/>
        </w:rPr>
      </w:pPr>
      <w:r>
        <w:rPr>
          <w:rFonts w:hAnsi="宋体"/>
        </w:rPr>
        <w:t>3．掌握</w:t>
      </w:r>
      <w:r>
        <w:rPr>
          <w:rFonts w:hint="eastAsia" w:hAnsi="宋体"/>
          <w:spacing w:val="10"/>
        </w:rPr>
        <w:t>性激素对鱼类生殖的调控</w:t>
      </w:r>
      <w:r>
        <w:rPr>
          <w:rFonts w:hAnsi="宋体"/>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735" w:firstLineChars="350"/>
        <w:contextualSpacing/>
        <w:rPr>
          <w:rFonts w:ascii="宋体" w:hAnsi="宋体"/>
          <w:szCs w:val="21"/>
        </w:rPr>
      </w:pPr>
      <w:r>
        <w:rPr>
          <w:rFonts w:ascii="宋体" w:hAnsi="宋体"/>
          <w:szCs w:val="21"/>
        </w:rPr>
        <w:t>讲授内容</w:t>
      </w:r>
    </w:p>
    <w:p>
      <w:pPr>
        <w:pStyle w:val="4"/>
        <w:spacing w:before="156" w:beforeLines="50" w:after="156" w:afterLines="50"/>
        <w:ind w:firstLine="735" w:firstLineChars="350"/>
        <w:contextualSpacing/>
        <w:rPr>
          <w:rFonts w:hAnsi="宋体"/>
        </w:rPr>
      </w:pPr>
      <w:r>
        <w:rPr>
          <w:rFonts w:hAnsi="宋体"/>
        </w:rPr>
        <w:t>1．</w:t>
      </w:r>
      <w:r>
        <w:rPr>
          <w:rFonts w:hint="eastAsia" w:hAnsi="宋体"/>
          <w:spacing w:val="10"/>
        </w:rPr>
        <w:t>生殖方式与生殖周期</w:t>
      </w:r>
      <w:r>
        <w:rPr>
          <w:rFonts w:hAnsi="宋体"/>
        </w:rPr>
        <w:t>。</w:t>
      </w:r>
    </w:p>
    <w:p>
      <w:pPr>
        <w:pStyle w:val="4"/>
        <w:spacing w:before="156" w:beforeLines="50" w:after="156" w:afterLines="50"/>
        <w:ind w:firstLine="735" w:firstLineChars="350"/>
        <w:contextualSpacing/>
        <w:rPr>
          <w:rFonts w:hAnsi="宋体"/>
        </w:rPr>
      </w:pPr>
      <w:r>
        <w:rPr>
          <w:rFonts w:hAnsi="宋体"/>
        </w:rPr>
        <w:t>2．</w:t>
      </w:r>
      <w:r>
        <w:rPr>
          <w:rFonts w:hint="eastAsia" w:hAnsi="宋体"/>
          <w:spacing w:val="10"/>
        </w:rPr>
        <w:t>促性腺激素结构与功能</w:t>
      </w:r>
      <w:r>
        <w:rPr>
          <w:rFonts w:hAnsi="宋体"/>
        </w:rPr>
        <w:t>。</w:t>
      </w:r>
    </w:p>
    <w:p>
      <w:pPr>
        <w:pStyle w:val="4"/>
        <w:spacing w:before="156" w:beforeLines="50" w:after="156" w:afterLines="50"/>
        <w:ind w:firstLine="735" w:firstLineChars="350"/>
        <w:contextualSpacing/>
        <w:rPr>
          <w:rFonts w:hAnsi="宋体"/>
        </w:rPr>
      </w:pPr>
      <w:r>
        <w:rPr>
          <w:rFonts w:hAnsi="宋体"/>
        </w:rPr>
        <w:t>3．</w:t>
      </w:r>
      <w:r>
        <w:rPr>
          <w:rFonts w:hint="eastAsia" w:hAnsi="宋体"/>
          <w:spacing w:val="10"/>
        </w:rPr>
        <w:t>促性腺激素分泌活动的调节机理</w:t>
      </w:r>
      <w:r>
        <w:rPr>
          <w:rFonts w:hAnsi="宋体"/>
        </w:rPr>
        <w:t>。</w:t>
      </w:r>
    </w:p>
    <w:p>
      <w:pPr>
        <w:pStyle w:val="4"/>
        <w:spacing w:before="156" w:beforeLines="50" w:after="156" w:afterLines="50"/>
        <w:ind w:firstLine="735" w:firstLineChars="350"/>
        <w:contextualSpacing/>
        <w:rPr>
          <w:rFonts w:hAnsi="宋体"/>
        </w:rPr>
      </w:pPr>
      <w:r>
        <w:rPr>
          <w:rFonts w:hAnsi="宋体"/>
        </w:rPr>
        <w:t>4．</w:t>
      </w:r>
      <w:r>
        <w:rPr>
          <w:rFonts w:hint="eastAsia" w:hAnsi="宋体"/>
          <w:spacing w:val="10"/>
        </w:rPr>
        <w:t>性腺的构造和配子形成。</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pStyle w:val="4"/>
        <w:spacing w:before="156" w:beforeLines="50" w:after="156" w:afterLines="50"/>
        <w:ind w:firstLine="805" w:firstLineChars="350"/>
        <w:contextualSpacing/>
        <w:rPr>
          <w:rFonts w:hAnsi="宋体"/>
          <w:spacing w:val="10"/>
        </w:rPr>
      </w:pPr>
      <w:r>
        <w:rPr>
          <w:rFonts w:hint="eastAsia" w:hAnsi="宋体"/>
          <w:spacing w:val="10"/>
        </w:rPr>
        <w:t>鱼类生殖方式有什么特点</w:t>
      </w:r>
      <w:r>
        <w:rPr>
          <w:rFonts w:hAnsi="宋体"/>
          <w:spacing w:val="10"/>
        </w:rPr>
        <w:t>？</w:t>
      </w:r>
    </w:p>
    <w:p>
      <w:pPr>
        <w:pStyle w:val="4"/>
        <w:spacing w:before="156" w:beforeLines="50" w:after="156" w:afterLines="50"/>
        <w:ind w:firstLine="805" w:firstLineChars="350"/>
        <w:contextualSpacing/>
        <w:rPr>
          <w:rFonts w:hAnsi="宋体"/>
          <w:spacing w:val="10"/>
        </w:rPr>
      </w:pPr>
      <w:r>
        <w:rPr>
          <w:rFonts w:hint="eastAsia" w:hAnsi="宋体"/>
          <w:spacing w:val="10"/>
        </w:rPr>
        <w:t>什么是鱼类的生殖周期？</w:t>
      </w:r>
      <w:r>
        <w:rPr>
          <w:rFonts w:hAnsi="宋体"/>
          <w:spacing w:val="10"/>
        </w:rPr>
        <w:t></w:t>
      </w:r>
    </w:p>
    <w:p>
      <w:pPr>
        <w:pStyle w:val="4"/>
        <w:spacing w:before="156" w:beforeLines="50" w:after="156" w:afterLines="50"/>
        <w:ind w:firstLine="805" w:firstLineChars="350"/>
        <w:contextualSpacing/>
        <w:rPr>
          <w:rFonts w:hAnsi="宋体"/>
          <w:spacing w:val="10"/>
        </w:rPr>
      </w:pPr>
      <w:r>
        <w:rPr>
          <w:rFonts w:hint="eastAsia" w:hAnsi="宋体"/>
          <w:spacing w:val="10"/>
        </w:rPr>
        <w:t>什么是神经内分泌</w:t>
      </w:r>
      <w:r>
        <w:rPr>
          <w:rFonts w:hAnsi="宋体"/>
          <w:spacing w:val="10"/>
        </w:rPr>
        <w:t>？</w:t>
      </w:r>
    </w:p>
    <w:p>
      <w:pPr>
        <w:pStyle w:val="4"/>
        <w:spacing w:before="156" w:beforeLines="50" w:after="156" w:afterLines="50"/>
        <w:ind w:firstLine="805" w:firstLineChars="350"/>
        <w:contextualSpacing/>
        <w:rPr>
          <w:rFonts w:hAnsi="宋体"/>
          <w:spacing w:val="10"/>
        </w:rPr>
      </w:pPr>
      <w:r>
        <w:rPr>
          <w:rFonts w:hint="eastAsia" w:hAnsi="宋体"/>
          <w:spacing w:val="10"/>
        </w:rPr>
        <w:t>鱼类的性别决定有何特点？</w:t>
      </w:r>
      <w:r>
        <w:rPr>
          <w:rFonts w:hAnsi="宋体"/>
          <w:spacing w:val="10"/>
        </w:rPr>
        <w:t></w:t>
      </w:r>
    </w:p>
    <w:p>
      <w:pPr>
        <w:spacing w:before="156" w:beforeLines="50" w:after="156" w:afterLines="50"/>
        <w:ind w:firstLine="735" w:firstLineChars="350"/>
        <w:contextualSpacing/>
        <w:rPr>
          <w:rFonts w:ascii="宋体" w:hAnsi="宋体"/>
          <w:bCs/>
          <w:szCs w:val="21"/>
        </w:rPr>
      </w:pPr>
      <w:r>
        <w:rPr>
          <w:rFonts w:ascii="宋体" w:hAnsi="宋体"/>
          <w:bCs/>
          <w:szCs w:val="21"/>
        </w:rPr>
        <w:t xml:space="preserve">第八章  </w:t>
      </w:r>
      <w:r>
        <w:rPr>
          <w:rFonts w:hint="eastAsia" w:ascii="宋体" w:hAnsi="宋体"/>
          <w:bCs/>
          <w:szCs w:val="21"/>
        </w:rPr>
        <w:t>内分泌生理</w:t>
      </w:r>
      <w:r>
        <w:rPr>
          <w:rFonts w:ascii="宋体" w:hAnsi="宋体"/>
          <w:bCs/>
          <w:szCs w:val="21"/>
        </w:rPr>
        <w:t>（6学时）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spacing w:before="156" w:beforeLines="50" w:after="156" w:afterLines="50"/>
        <w:ind w:firstLine="735" w:firstLineChars="350"/>
        <w:contextualSpacing/>
        <w:rPr>
          <w:rFonts w:ascii="宋体" w:hAnsi="宋体"/>
          <w:szCs w:val="21"/>
        </w:rPr>
      </w:pPr>
      <w:r>
        <w:rPr>
          <w:rFonts w:ascii="宋体" w:hAnsi="宋体"/>
          <w:szCs w:val="21"/>
        </w:rPr>
        <w:t>1．掌握</w:t>
      </w:r>
      <w:r>
        <w:rPr>
          <w:rFonts w:hint="eastAsia" w:ascii="宋体" w:hAnsi="宋体"/>
          <w:szCs w:val="21"/>
        </w:rPr>
        <w:t>鱼类内分泌系统的特点</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2．掌握</w:t>
      </w:r>
      <w:r>
        <w:rPr>
          <w:rFonts w:hint="eastAsia" w:ascii="宋体" w:hAnsi="宋体"/>
          <w:szCs w:val="21"/>
        </w:rPr>
        <w:t>脑垂体的结构及其功能</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3．掌握</w:t>
      </w:r>
      <w:r>
        <w:rPr>
          <w:rFonts w:hint="eastAsia" w:ascii="宋体" w:hAnsi="宋体"/>
          <w:szCs w:val="21"/>
        </w:rPr>
        <w:t>甲状腺的结构与功能</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735" w:firstLineChars="350"/>
        <w:contextualSpacing/>
        <w:rPr>
          <w:rFonts w:ascii="宋体" w:hAnsi="宋体"/>
          <w:szCs w:val="21"/>
        </w:rPr>
      </w:pPr>
      <w:r>
        <w:rPr>
          <w:rFonts w:ascii="宋体" w:hAnsi="宋体"/>
          <w:szCs w:val="21"/>
        </w:rPr>
        <w:t>讲授内容</w:t>
      </w:r>
    </w:p>
    <w:p>
      <w:pPr>
        <w:spacing w:before="156" w:beforeLines="50" w:after="156" w:afterLines="50"/>
        <w:ind w:firstLine="735" w:firstLineChars="350"/>
        <w:contextualSpacing/>
        <w:rPr>
          <w:rFonts w:ascii="宋体" w:hAnsi="宋体"/>
          <w:szCs w:val="21"/>
        </w:rPr>
      </w:pPr>
      <w:r>
        <w:rPr>
          <w:rFonts w:ascii="宋体" w:hAnsi="宋体"/>
          <w:szCs w:val="21"/>
        </w:rPr>
        <w:t>1．</w:t>
      </w:r>
      <w:r>
        <w:rPr>
          <w:rFonts w:hint="eastAsia" w:ascii="宋体" w:hAnsi="宋体"/>
          <w:szCs w:val="21"/>
        </w:rPr>
        <w:t>鱼类内分泌系统的特点</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2．</w:t>
      </w:r>
      <w:r>
        <w:rPr>
          <w:rFonts w:hint="eastAsia" w:ascii="宋体" w:hAnsi="宋体"/>
          <w:szCs w:val="21"/>
        </w:rPr>
        <w:t>脑垂体</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3．</w:t>
      </w:r>
      <w:r>
        <w:rPr>
          <w:rFonts w:hint="eastAsia" w:ascii="宋体" w:hAnsi="宋体"/>
          <w:szCs w:val="21"/>
        </w:rPr>
        <w:t>甲状腺</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4．</w:t>
      </w:r>
      <w:r>
        <w:rPr>
          <w:rFonts w:hint="eastAsia" w:ascii="宋体" w:hAnsi="宋体"/>
          <w:szCs w:val="21"/>
        </w:rPr>
        <w:t>胰岛和胃肠激素</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5．</w:t>
      </w:r>
      <w:r>
        <w:rPr>
          <w:rFonts w:hint="eastAsia" w:ascii="宋体" w:hAnsi="宋体"/>
          <w:szCs w:val="21"/>
        </w:rPr>
        <w:t>肾上腺髓质、肾上腺皮质、尾下垂体等</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spacing w:before="156" w:beforeLines="50" w:after="156" w:afterLines="50"/>
        <w:ind w:firstLine="735" w:firstLineChars="350"/>
        <w:contextualSpacing/>
        <w:rPr>
          <w:rFonts w:ascii="宋体" w:hAnsi="宋体"/>
          <w:szCs w:val="21"/>
        </w:rPr>
      </w:pPr>
      <w:r>
        <w:rPr>
          <w:rFonts w:hint="eastAsia" w:ascii="宋体" w:hAnsi="宋体"/>
          <w:szCs w:val="21"/>
        </w:rPr>
        <w:t>与高等脊椎动物相比，鱼类内分泌系统有什么特点？</w:t>
      </w:r>
    </w:p>
    <w:p>
      <w:pPr>
        <w:spacing w:before="156" w:beforeLines="50" w:after="156" w:afterLines="50"/>
        <w:ind w:firstLine="735" w:firstLineChars="350"/>
        <w:contextualSpacing/>
        <w:rPr>
          <w:rFonts w:ascii="宋体" w:hAnsi="宋体"/>
          <w:szCs w:val="21"/>
        </w:rPr>
      </w:pPr>
      <w:r>
        <w:rPr>
          <w:rFonts w:hint="eastAsia" w:ascii="宋体" w:hAnsi="宋体"/>
          <w:szCs w:val="21"/>
        </w:rPr>
        <w:t>鱼类的神经垂体起什么作用？</w:t>
      </w:r>
    </w:p>
    <w:p>
      <w:pPr>
        <w:spacing w:before="156" w:beforeLines="50" w:after="156" w:afterLines="50"/>
        <w:ind w:firstLine="735" w:firstLineChars="350"/>
        <w:contextualSpacing/>
        <w:rPr>
          <w:rFonts w:ascii="宋体" w:hAnsi="宋体"/>
          <w:bCs/>
          <w:szCs w:val="21"/>
        </w:rPr>
      </w:pPr>
      <w:r>
        <w:rPr>
          <w:rFonts w:ascii="宋体" w:hAnsi="宋体"/>
          <w:bCs/>
          <w:szCs w:val="21"/>
        </w:rPr>
        <w:t xml:space="preserve">第九章  </w:t>
      </w:r>
      <w:r>
        <w:rPr>
          <w:rFonts w:hint="eastAsia" w:ascii="宋体" w:hAnsi="宋体"/>
          <w:bCs/>
          <w:szCs w:val="21"/>
        </w:rPr>
        <w:t>神经生理</w:t>
      </w:r>
      <w:r>
        <w:rPr>
          <w:rFonts w:ascii="宋体" w:hAnsi="宋体"/>
          <w:bCs/>
          <w:szCs w:val="21"/>
        </w:rPr>
        <w:t>（4学时）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spacing w:before="156" w:beforeLines="50" w:after="156" w:afterLines="50"/>
        <w:ind w:firstLine="735" w:firstLineChars="350"/>
        <w:contextualSpacing/>
        <w:rPr>
          <w:rFonts w:ascii="宋体" w:hAnsi="宋体"/>
          <w:szCs w:val="21"/>
        </w:rPr>
      </w:pPr>
      <w:r>
        <w:rPr>
          <w:rFonts w:ascii="宋体" w:hAnsi="宋体"/>
          <w:szCs w:val="21"/>
        </w:rPr>
        <w:t>1．</w:t>
      </w:r>
      <w:r>
        <w:rPr>
          <w:rFonts w:hint="eastAsia" w:ascii="宋体" w:hAnsi="宋体"/>
          <w:szCs w:val="21"/>
        </w:rPr>
        <w:t>了解鱼类神经系统的发生和分化</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2．</w:t>
      </w:r>
      <w:r>
        <w:rPr>
          <w:rFonts w:hint="eastAsia" w:ascii="宋体" w:hAnsi="宋体"/>
          <w:szCs w:val="21"/>
        </w:rPr>
        <w:t>了解中枢神经系统的构造和功能</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735" w:firstLineChars="350"/>
        <w:contextualSpacing/>
        <w:rPr>
          <w:rFonts w:ascii="宋体" w:hAnsi="宋体"/>
          <w:szCs w:val="21"/>
        </w:rPr>
      </w:pPr>
      <w:r>
        <w:rPr>
          <w:rFonts w:ascii="宋体" w:hAnsi="宋体"/>
          <w:szCs w:val="21"/>
        </w:rPr>
        <w:t>讲授内容</w:t>
      </w:r>
    </w:p>
    <w:p>
      <w:pPr>
        <w:spacing w:before="156" w:beforeLines="50" w:after="156" w:afterLines="50"/>
        <w:ind w:firstLine="735" w:firstLineChars="350"/>
        <w:contextualSpacing/>
        <w:rPr>
          <w:rFonts w:ascii="宋体" w:hAnsi="宋体"/>
          <w:szCs w:val="21"/>
        </w:rPr>
      </w:pPr>
      <w:r>
        <w:rPr>
          <w:rFonts w:ascii="宋体" w:hAnsi="宋体"/>
          <w:szCs w:val="21"/>
        </w:rPr>
        <w:t>1．</w:t>
      </w:r>
      <w:r>
        <w:rPr>
          <w:rFonts w:hint="eastAsia" w:ascii="宋体" w:hAnsi="宋体"/>
          <w:szCs w:val="21"/>
        </w:rPr>
        <w:t>鱼类神经系统的发生和分化</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2．</w:t>
      </w:r>
      <w:r>
        <w:rPr>
          <w:rFonts w:hint="eastAsia" w:ascii="宋体" w:hAnsi="宋体"/>
          <w:szCs w:val="21"/>
        </w:rPr>
        <w:t>中枢神经系统的构造和功能</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spacing w:before="156" w:beforeLines="50" w:after="156" w:afterLines="50"/>
        <w:ind w:left="735" w:leftChars="350"/>
        <w:contextualSpacing/>
        <w:rPr>
          <w:rFonts w:ascii="宋体" w:hAnsi="宋体"/>
          <w:szCs w:val="21"/>
        </w:rPr>
      </w:pPr>
      <w:r>
        <w:rPr>
          <w:rFonts w:hint="eastAsia" w:ascii="宋体" w:hAnsi="宋体"/>
          <w:szCs w:val="21"/>
        </w:rPr>
        <w:t>鱼类神经系统如何发生和分化？</w:t>
      </w:r>
      <w:r>
        <w:rPr>
          <w:rFonts w:ascii="宋体" w:hAnsi="宋体"/>
          <w:szCs w:val="21"/>
        </w:rPr>
        <w:t>已知核糖体上有哪些活性部位？它们在多肽合成中起什么作用？</w:t>
      </w:r>
    </w:p>
    <w:p>
      <w:pPr>
        <w:spacing w:before="156" w:beforeLines="50" w:after="156" w:afterLines="50"/>
        <w:ind w:firstLine="735" w:firstLineChars="350"/>
        <w:contextualSpacing/>
        <w:rPr>
          <w:rFonts w:ascii="宋体" w:hAnsi="宋体"/>
          <w:szCs w:val="21"/>
        </w:rPr>
      </w:pPr>
      <w:r>
        <w:rPr>
          <w:rFonts w:hint="eastAsia" w:ascii="宋体" w:hAnsi="宋体"/>
          <w:szCs w:val="21"/>
        </w:rPr>
        <w:t>鱼类脑各个部分的主要功能是哪些</w:t>
      </w:r>
      <w:r>
        <w:rPr>
          <w:rFonts w:ascii="宋体" w:hAnsi="宋体"/>
          <w:szCs w:val="21"/>
        </w:rPr>
        <w:t>？</w:t>
      </w:r>
    </w:p>
    <w:p>
      <w:pPr>
        <w:spacing w:before="156" w:beforeLines="50" w:after="156" w:afterLines="50"/>
        <w:ind w:firstLine="735" w:firstLineChars="350"/>
        <w:contextualSpacing/>
        <w:rPr>
          <w:rFonts w:ascii="宋体" w:hAnsi="宋体"/>
          <w:bCs/>
          <w:szCs w:val="21"/>
        </w:rPr>
      </w:pPr>
      <w:r>
        <w:rPr>
          <w:rFonts w:ascii="宋体" w:hAnsi="宋体"/>
          <w:bCs/>
          <w:szCs w:val="21"/>
        </w:rPr>
        <w:t xml:space="preserve">第十章  </w:t>
      </w:r>
      <w:r>
        <w:rPr>
          <w:rFonts w:hint="eastAsia" w:ascii="宋体" w:hAnsi="宋体"/>
          <w:bCs/>
          <w:szCs w:val="21"/>
        </w:rPr>
        <w:t>感觉器官及其生理功能</w:t>
      </w:r>
      <w:r>
        <w:rPr>
          <w:rFonts w:ascii="宋体" w:hAnsi="宋体"/>
          <w:bCs/>
          <w:szCs w:val="21"/>
        </w:rPr>
        <w:t>（6学时）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Ansi="宋体"/>
        </w:rPr>
        <w:t>1．掌握</w:t>
      </w:r>
      <w:r>
        <w:rPr>
          <w:rFonts w:hint="eastAsia" w:hAnsi="宋体"/>
        </w:rPr>
        <w:t>鱼类化学感受器</w:t>
      </w:r>
      <w:r>
        <w:rPr>
          <w:rFonts w:hAnsi="宋体"/>
        </w:rPr>
        <w:t>结构和功能特征。</w:t>
      </w:r>
    </w:p>
    <w:p>
      <w:pPr>
        <w:spacing w:before="156" w:beforeLines="50" w:after="156" w:afterLines="50"/>
        <w:ind w:firstLine="735" w:firstLineChars="350"/>
        <w:contextualSpacing/>
        <w:rPr>
          <w:rFonts w:ascii="宋体" w:hAnsi="宋体"/>
          <w:szCs w:val="21"/>
        </w:rPr>
      </w:pPr>
      <w:r>
        <w:rPr>
          <w:rFonts w:ascii="宋体" w:hAnsi="宋体"/>
          <w:szCs w:val="21"/>
        </w:rPr>
        <w:t>2．熟悉</w:t>
      </w:r>
      <w:r>
        <w:rPr>
          <w:rFonts w:hint="eastAsia" w:ascii="宋体" w:hAnsi="宋体"/>
          <w:szCs w:val="21"/>
        </w:rPr>
        <w:t>鱼类机械感受器</w:t>
      </w:r>
      <w:r>
        <w:rPr>
          <w:rFonts w:ascii="宋体" w:hAnsi="宋体"/>
          <w:szCs w:val="21"/>
        </w:rPr>
        <w:t>结构和功能特征。</w:t>
      </w:r>
    </w:p>
    <w:p>
      <w:pPr>
        <w:spacing w:before="156" w:beforeLines="50" w:after="156" w:afterLines="50"/>
        <w:ind w:firstLine="735" w:firstLineChars="350"/>
        <w:contextualSpacing/>
        <w:rPr>
          <w:rFonts w:ascii="宋体" w:hAnsi="宋体"/>
          <w:szCs w:val="21"/>
        </w:rPr>
      </w:pPr>
      <w:r>
        <w:rPr>
          <w:rFonts w:ascii="宋体" w:hAnsi="宋体"/>
          <w:szCs w:val="21"/>
        </w:rPr>
        <w:t>3．熟悉</w:t>
      </w:r>
      <w:r>
        <w:rPr>
          <w:rFonts w:hint="eastAsia" w:ascii="宋体" w:hAnsi="宋体"/>
          <w:szCs w:val="21"/>
        </w:rPr>
        <w:t>鱼类听觉器</w:t>
      </w:r>
      <w:r>
        <w:rPr>
          <w:rFonts w:ascii="宋体" w:hAnsi="宋体"/>
          <w:szCs w:val="21"/>
        </w:rPr>
        <w:t>结构和功能特征。</w:t>
      </w:r>
    </w:p>
    <w:p>
      <w:pPr>
        <w:spacing w:before="156" w:beforeLines="50" w:after="156" w:afterLines="50"/>
        <w:ind w:firstLine="735" w:firstLineChars="350"/>
        <w:contextualSpacing/>
        <w:rPr>
          <w:rFonts w:ascii="宋体" w:hAnsi="宋体"/>
          <w:szCs w:val="21"/>
        </w:rPr>
      </w:pPr>
      <w:r>
        <w:rPr>
          <w:rFonts w:ascii="宋体" w:hAnsi="宋体"/>
          <w:szCs w:val="21"/>
        </w:rPr>
        <w:t>【主要内容】</w:t>
      </w:r>
    </w:p>
    <w:p>
      <w:pPr>
        <w:spacing w:before="156" w:beforeLines="50" w:after="156" w:afterLines="50"/>
        <w:ind w:firstLine="735" w:firstLineChars="350"/>
        <w:contextualSpacing/>
        <w:rPr>
          <w:rFonts w:ascii="宋体" w:hAnsi="宋体"/>
          <w:szCs w:val="21"/>
        </w:rPr>
      </w:pPr>
      <w:r>
        <w:rPr>
          <w:rFonts w:ascii="宋体" w:hAnsi="宋体"/>
          <w:szCs w:val="21"/>
        </w:rPr>
        <w:t>讲授内容</w:t>
      </w:r>
    </w:p>
    <w:p>
      <w:pPr>
        <w:spacing w:before="156" w:beforeLines="50" w:after="156" w:afterLines="50"/>
        <w:ind w:firstLine="735" w:firstLineChars="350"/>
        <w:contextualSpacing/>
        <w:rPr>
          <w:rFonts w:ascii="宋体" w:hAnsi="宋体"/>
          <w:szCs w:val="21"/>
        </w:rPr>
      </w:pPr>
      <w:r>
        <w:rPr>
          <w:rFonts w:ascii="宋体" w:hAnsi="宋体"/>
          <w:szCs w:val="21"/>
        </w:rPr>
        <w:t>1．</w:t>
      </w:r>
      <w:r>
        <w:rPr>
          <w:rFonts w:hint="eastAsia" w:ascii="宋体" w:hAnsi="宋体"/>
          <w:szCs w:val="21"/>
        </w:rPr>
        <w:t>鱼类化学感受器结构与功能</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2．</w:t>
      </w:r>
      <w:r>
        <w:rPr>
          <w:rFonts w:hint="eastAsia" w:ascii="宋体" w:hAnsi="宋体"/>
          <w:szCs w:val="21"/>
        </w:rPr>
        <w:t>鱼类机械感受器结构与功能</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3．</w:t>
      </w:r>
      <w:r>
        <w:rPr>
          <w:rFonts w:hint="eastAsia" w:ascii="宋体" w:hAnsi="宋体"/>
          <w:szCs w:val="21"/>
        </w:rPr>
        <w:t>鱼类听觉器结构与功能</w:t>
      </w:r>
      <w:r>
        <w:rPr>
          <w:rFonts w:ascii="宋体" w:hAnsi="宋体"/>
          <w:szCs w:val="21"/>
        </w:rPr>
        <w:t>。</w:t>
      </w:r>
    </w:p>
    <w:p>
      <w:pPr>
        <w:spacing w:before="156" w:beforeLines="50" w:after="156" w:afterLines="50"/>
        <w:ind w:firstLine="735" w:firstLineChars="350"/>
        <w:contextualSpacing/>
        <w:rPr>
          <w:rFonts w:ascii="宋体" w:hAnsi="宋体"/>
          <w:szCs w:val="21"/>
        </w:rPr>
      </w:pPr>
      <w:r>
        <w:rPr>
          <w:rFonts w:ascii="宋体" w:hAnsi="宋体"/>
          <w:szCs w:val="21"/>
        </w:rPr>
        <w:t>4．</w:t>
      </w:r>
      <w:r>
        <w:rPr>
          <w:rFonts w:hint="eastAsia" w:ascii="宋体" w:hAnsi="宋体"/>
          <w:szCs w:val="21"/>
        </w:rPr>
        <w:t>鱼类光感受器结构与功能。</w:t>
      </w:r>
    </w:p>
    <w:p>
      <w:pPr>
        <w:spacing w:before="156" w:beforeLines="50" w:after="156" w:afterLines="50"/>
        <w:ind w:firstLine="735" w:firstLineChars="350"/>
        <w:contextualSpacing/>
        <w:rPr>
          <w:rFonts w:ascii="宋体" w:hAnsi="宋体"/>
          <w:szCs w:val="21"/>
        </w:rPr>
      </w:pPr>
      <w:r>
        <w:rPr>
          <w:rFonts w:ascii="宋体" w:hAnsi="宋体"/>
          <w:szCs w:val="21"/>
        </w:rPr>
        <w:t>【思考题】</w:t>
      </w:r>
    </w:p>
    <w:p>
      <w:pPr>
        <w:pStyle w:val="4"/>
        <w:spacing w:before="156" w:beforeLines="50" w:after="156" w:afterLines="50"/>
        <w:ind w:firstLine="735" w:firstLineChars="350"/>
        <w:contextualSpacing/>
        <w:rPr>
          <w:rFonts w:hAnsi="宋体"/>
        </w:rPr>
      </w:pPr>
      <w:r>
        <w:rPr>
          <w:rFonts w:hint="eastAsia" w:hAnsi="宋体"/>
        </w:rPr>
        <w:t>鱼类嗅觉器官的构造</w:t>
      </w:r>
      <w:r>
        <w:rPr>
          <w:rFonts w:hAnsi="宋体"/>
        </w:rPr>
        <w:t xml:space="preserve">? </w:t>
      </w:r>
    </w:p>
    <w:p>
      <w:pPr>
        <w:pStyle w:val="4"/>
        <w:spacing w:before="156" w:beforeLines="50" w:after="156" w:afterLines="50"/>
        <w:ind w:firstLine="735" w:firstLineChars="350"/>
        <w:contextualSpacing/>
        <w:rPr>
          <w:rFonts w:hAnsi="宋体"/>
        </w:rPr>
      </w:pPr>
      <w:r>
        <w:rPr>
          <w:rFonts w:hint="eastAsia" w:hAnsi="宋体"/>
        </w:rPr>
        <w:t>鱼类化学感受器的生物学意义有哪些</w:t>
      </w:r>
      <w:r>
        <w:rPr>
          <w:rFonts w:hAnsi="宋体"/>
        </w:rPr>
        <w:t>?</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pStyle w:val="4"/>
        <w:spacing w:before="156" w:beforeLines="50" w:after="156" w:afterLines="50"/>
        <w:ind w:left="315" w:leftChars="150" w:firstLine="420" w:firstLineChars="200"/>
        <w:contextualSpacing/>
        <w:rPr>
          <w:rFonts w:hAnsi="宋体"/>
        </w:rPr>
      </w:pPr>
      <w:r>
        <w:rPr>
          <w:rFonts w:hAnsi="宋体"/>
        </w:rPr>
        <w:t>采用先进的多媒体教学手段，教学内容中插入大量的彩色图片和动画片断，使一些枯燥和抽象的内容更具体、更生动，便于学生理解和掌握。</w:t>
      </w:r>
    </w:p>
    <w:p>
      <w:pPr>
        <w:spacing w:before="156" w:beforeLines="50" w:after="156" w:afterLines="50"/>
        <w:ind w:firstLine="738" w:firstLineChars="350"/>
        <w:contextualSpacing/>
        <w:rPr>
          <w:rFonts w:ascii="宋体" w:hAnsi="宋体"/>
          <w:b/>
          <w:szCs w:val="21"/>
        </w:rPr>
      </w:pPr>
      <w:r>
        <w:rPr>
          <w:rFonts w:hint="eastAsia" w:ascii="宋体" w:hAnsi="宋体"/>
          <w:b/>
          <w:szCs w:val="21"/>
        </w:rPr>
        <w:t>2.实验教学</w:t>
      </w:r>
    </w:p>
    <w:p>
      <w:pPr>
        <w:tabs>
          <w:tab w:val="left" w:pos="3940"/>
          <w:tab w:val="left" w:pos="7480"/>
          <w:tab w:val="left" w:pos="10180"/>
        </w:tabs>
        <w:spacing w:before="156" w:beforeLines="50" w:after="156" w:afterLines="50"/>
        <w:ind w:left="420" w:leftChars="200" w:firstLine="420" w:firstLineChars="200"/>
        <w:contextualSpacing/>
        <w:jc w:val="left"/>
        <w:rPr>
          <w:rFonts w:ascii="宋体" w:hAnsi="宋体"/>
        </w:rPr>
      </w:pPr>
      <w:r>
        <w:rPr>
          <w:rFonts w:ascii="宋体" w:hAnsi="宋体"/>
        </w:rPr>
        <w:t>实验课通过实际操作综合练习，使学生巩固、加深对理论课内容的理解，培养动手能力和分析、解决问题的能力。</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tabs>
          <w:tab w:val="left" w:pos="3940"/>
          <w:tab w:val="left" w:pos="7480"/>
          <w:tab w:val="left" w:pos="10180"/>
        </w:tabs>
        <w:spacing w:before="156" w:beforeLines="50" w:after="156" w:afterLines="50"/>
        <w:ind w:firstLine="840" w:firstLineChars="400"/>
        <w:contextualSpacing/>
        <w:jc w:val="left"/>
        <w:rPr>
          <w:rFonts w:ascii="宋体" w:hAnsi="宋体"/>
        </w:rPr>
      </w:pPr>
      <w:r>
        <w:rPr>
          <w:rFonts w:ascii="宋体" w:hAnsi="宋体"/>
        </w:rPr>
        <w:t>平时成绩占</w:t>
      </w:r>
      <w:r>
        <w:rPr>
          <w:rFonts w:hint="eastAsia" w:ascii="宋体" w:hAnsi="宋体"/>
        </w:rPr>
        <w:t>3</w:t>
      </w:r>
      <w:r>
        <w:rPr>
          <w:rFonts w:ascii="宋体" w:hAnsi="宋体"/>
        </w:rPr>
        <w:t>0%，主要来源于论文阅读</w:t>
      </w:r>
      <w:r>
        <w:rPr>
          <w:rFonts w:hint="eastAsia" w:ascii="宋体" w:hAnsi="宋体"/>
        </w:rPr>
        <w:t>、</w:t>
      </w:r>
      <w:r>
        <w:rPr>
          <w:rFonts w:ascii="宋体" w:hAnsi="宋体"/>
        </w:rPr>
        <w:t>综述报告</w:t>
      </w:r>
      <w:r>
        <w:rPr>
          <w:rFonts w:hint="eastAsia" w:ascii="宋体" w:hAnsi="宋体"/>
        </w:rPr>
        <w:t>、考勤等</w:t>
      </w:r>
      <w:r>
        <w:rPr>
          <w:rFonts w:ascii="宋体" w:hAnsi="宋体"/>
        </w:rPr>
        <w:t>；期末成绩占</w:t>
      </w:r>
      <w:r>
        <w:rPr>
          <w:rFonts w:hint="eastAsia" w:ascii="宋体" w:hAnsi="宋体"/>
        </w:rPr>
        <w:t>7</w:t>
      </w:r>
      <w:r>
        <w:rPr>
          <w:rFonts w:ascii="宋体" w:hAnsi="宋体"/>
        </w:rPr>
        <w:t>0%</w:t>
      </w:r>
    </w:p>
    <w:p>
      <w:pPr>
        <w:spacing w:before="156" w:beforeLines="50" w:after="156" w:afterLines="50"/>
        <w:ind w:firstLine="738" w:firstLineChars="350"/>
        <w:contextualSpacing/>
        <w:rPr>
          <w:rFonts w:ascii="宋体" w:hAnsi="宋体"/>
          <w:b/>
          <w:szCs w:val="21"/>
        </w:rPr>
      </w:pPr>
      <w:r>
        <w:rPr>
          <w:rFonts w:hint="eastAsia" w:ascii="宋体" w:hAnsi="宋体"/>
          <w:b/>
          <w:szCs w:val="21"/>
        </w:rPr>
        <w:t>2.实验教学</w:t>
      </w:r>
    </w:p>
    <w:p>
      <w:pPr>
        <w:spacing w:before="156" w:beforeLines="50" w:after="156" w:afterLines="50"/>
        <w:ind w:firstLine="735" w:firstLineChars="350"/>
        <w:contextualSpacing/>
        <w:rPr>
          <w:rFonts w:ascii="宋体" w:hAnsi="宋体"/>
        </w:rPr>
      </w:pPr>
      <w:r>
        <w:rPr>
          <w:rFonts w:hint="eastAsia" w:ascii="宋体" w:hAnsi="宋体"/>
        </w:rPr>
        <w:t>实验成绩占本门课程总评成绩的</w:t>
      </w:r>
      <w:r>
        <w:rPr>
          <w:rFonts w:ascii="宋体" w:hAnsi="宋体"/>
        </w:rPr>
        <w:t>15</w:t>
      </w:r>
      <w:r>
        <w:rPr>
          <w:rFonts w:hint="eastAsia" w:ascii="宋体" w:hAnsi="宋体"/>
        </w:rPr>
        <w:t xml:space="preserve">%，其中预习报告占实验成绩的10%，实际操作占40%，实验纪        </w:t>
      </w:r>
    </w:p>
    <w:p>
      <w:pPr>
        <w:spacing w:before="156" w:beforeLines="50" w:after="156" w:afterLines="50"/>
        <w:contextualSpacing/>
        <w:rPr>
          <w:rFonts w:ascii="宋体" w:hAnsi="宋体"/>
        </w:rPr>
      </w:pPr>
      <w:r>
        <w:rPr>
          <w:rFonts w:hint="eastAsia" w:ascii="宋体" w:hAnsi="宋体"/>
        </w:rPr>
        <w:t xml:space="preserve">  律占10%，实验报告占40%。实验成绩按百分数计算，以便总评。</w:t>
      </w:r>
    </w:p>
    <w:p>
      <w:pPr>
        <w:spacing w:before="156" w:beforeLines="50" w:after="156" w:afterLines="50"/>
        <w:ind w:firstLine="738" w:firstLineChars="350"/>
        <w:contextualSpacing/>
        <w:rPr>
          <w:rFonts w:ascii="宋体" w:hAnsi="宋体"/>
          <w:b/>
          <w:szCs w:val="21"/>
        </w:rPr>
      </w:pPr>
      <w:r>
        <w:rPr>
          <w:rFonts w:hint="eastAsia" w:ascii="宋体" w:hAnsi="宋体"/>
          <w:b/>
          <w:szCs w:val="21"/>
        </w:rPr>
        <w:t>3.课程总成绩评定</w:t>
      </w:r>
    </w:p>
    <w:p>
      <w:pPr>
        <w:spacing w:before="156" w:beforeLines="50" w:after="156" w:afterLines="50"/>
        <w:ind w:firstLine="735" w:firstLineChars="350"/>
        <w:contextualSpacing/>
        <w:rPr>
          <w:rFonts w:ascii="宋体" w:hAnsi="宋体"/>
        </w:rPr>
      </w:pPr>
      <w:r>
        <w:rPr>
          <w:rFonts w:hint="eastAsia" w:ascii="宋体" w:hAnsi="宋体"/>
        </w:rPr>
        <w:t>平时成绩，考试成绩和实验课成绩</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六、教材及主要参考资料</w:t>
      </w:r>
    </w:p>
    <w:p>
      <w:pPr>
        <w:tabs>
          <w:tab w:val="left" w:pos="3940"/>
          <w:tab w:val="left" w:pos="7480"/>
          <w:tab w:val="left" w:pos="10180"/>
        </w:tabs>
        <w:spacing w:before="156" w:beforeLines="50" w:after="156" w:afterLines="50"/>
        <w:ind w:firstLine="420" w:firstLineChars="200"/>
        <w:contextualSpacing/>
        <w:jc w:val="left"/>
        <w:rPr>
          <w:rFonts w:ascii="宋体" w:hAnsi="宋体"/>
        </w:rPr>
      </w:pPr>
      <w:r>
        <w:rPr>
          <w:rFonts w:hint="eastAsia" w:ascii="宋体" w:hAnsi="宋体"/>
        </w:rPr>
        <w:t xml:space="preserve">   林浩然</w:t>
      </w:r>
      <w:r>
        <w:rPr>
          <w:rFonts w:ascii="宋体" w:hAnsi="宋体"/>
        </w:rPr>
        <w:t>主编 《</w:t>
      </w:r>
      <w:r>
        <w:rPr>
          <w:rFonts w:hint="eastAsia" w:ascii="宋体" w:hAnsi="宋体"/>
        </w:rPr>
        <w:t>鱼类生理学</w:t>
      </w:r>
      <w:r>
        <w:rPr>
          <w:rFonts w:ascii="宋体" w:hAnsi="宋体"/>
        </w:rPr>
        <w:t>》。20</w:t>
      </w:r>
      <w:r>
        <w:rPr>
          <w:rFonts w:hint="eastAsia" w:ascii="宋体" w:hAnsi="宋体"/>
        </w:rPr>
        <w:t>11</w:t>
      </w:r>
      <w:r>
        <w:rPr>
          <w:rFonts w:ascii="宋体" w:hAnsi="宋体"/>
        </w:rPr>
        <w:t>年</w:t>
      </w:r>
      <w:r>
        <w:rPr>
          <w:rFonts w:hint="eastAsia" w:ascii="宋体" w:hAnsi="宋体"/>
        </w:rPr>
        <w:t>3</w:t>
      </w:r>
      <w:r>
        <w:rPr>
          <w:rFonts w:ascii="宋体" w:hAnsi="宋体"/>
        </w:rPr>
        <w:t>月，第</w:t>
      </w:r>
      <w:r>
        <w:rPr>
          <w:rFonts w:hint="eastAsia" w:ascii="宋体" w:hAnsi="宋体"/>
        </w:rPr>
        <w:t>1</w:t>
      </w:r>
      <w:r>
        <w:rPr>
          <w:rFonts w:ascii="宋体" w:hAnsi="宋体"/>
        </w:rPr>
        <w:t>版，</w:t>
      </w:r>
      <w:r>
        <w:rPr>
          <w:rFonts w:hint="eastAsia" w:ascii="宋体" w:hAnsi="宋体"/>
        </w:rPr>
        <w:t>中山大学</w:t>
      </w:r>
      <w:r>
        <w:rPr>
          <w:rFonts w:ascii="宋体" w:hAnsi="宋体"/>
        </w:rPr>
        <w:t>出版社</w:t>
      </w:r>
    </w:p>
    <w:p>
      <w:pPr>
        <w:spacing w:before="156" w:beforeLines="50" w:after="156" w:afterLines="50"/>
        <w:ind w:firstLine="420" w:firstLineChars="200"/>
        <w:contextualSpacing/>
        <w:rPr>
          <w:rFonts w:ascii="宋体" w:hAnsi="宋体"/>
        </w:rPr>
      </w:pPr>
      <w:r>
        <w:rPr>
          <w:rFonts w:hint="eastAsia" w:ascii="宋体" w:hAnsi="宋体"/>
        </w:rPr>
        <w:t xml:space="preserve">  《水产动物生理学实验》（自编，内部教材，2002）</w:t>
      </w:r>
    </w:p>
    <w:p>
      <w:pPr>
        <w:spacing w:before="156" w:beforeLines="50" w:after="156" w:afterLines="50"/>
        <w:ind w:firstLine="420" w:firstLineChars="200"/>
        <w:contextualSpacing/>
        <w:rPr>
          <w:rFonts w:ascii="宋体" w:hAnsi="宋体"/>
        </w:rPr>
      </w:pPr>
      <w:r>
        <w:rPr>
          <w:rFonts w:hint="eastAsia" w:ascii="宋体" w:hAnsi="宋体"/>
        </w:rPr>
        <w:t xml:space="preserve">  主要参考书目</w:t>
      </w:r>
    </w:p>
    <w:p>
      <w:pPr>
        <w:spacing w:before="156" w:beforeLines="50" w:after="156" w:afterLines="50"/>
        <w:ind w:left="1012" w:leftChars="257" w:hanging="472" w:hangingChars="225"/>
        <w:contextualSpacing/>
        <w:rPr>
          <w:rFonts w:ascii="宋体" w:hAnsi="宋体"/>
        </w:rPr>
      </w:pPr>
      <w:r>
        <w:rPr>
          <w:rFonts w:hint="eastAsia" w:ascii="宋体" w:hAnsi="宋体"/>
        </w:rPr>
        <w:t xml:space="preserve"> 1．生理学（第五版），姚泰，北京：人民卫生出版社，2001.</w:t>
      </w:r>
    </w:p>
    <w:p>
      <w:pPr>
        <w:spacing w:before="156" w:beforeLines="50" w:after="156" w:afterLines="50"/>
        <w:ind w:left="1012" w:leftChars="257" w:hanging="472" w:hangingChars="225"/>
        <w:contextualSpacing/>
        <w:rPr>
          <w:rFonts w:ascii="宋体" w:hAnsi="宋体"/>
        </w:rPr>
      </w:pPr>
      <w:r>
        <w:rPr>
          <w:rFonts w:hint="eastAsia" w:ascii="宋体" w:hAnsi="宋体"/>
        </w:rPr>
        <w:t xml:space="preserve"> 2．动物生理学（第二版）陈守良，北京：北京大学出版社，1996.</w:t>
      </w:r>
    </w:p>
    <w:p>
      <w:pPr>
        <w:spacing w:before="156" w:beforeLines="50" w:after="156" w:afterLines="50"/>
        <w:ind w:left="1012" w:leftChars="257" w:hanging="472" w:hangingChars="225"/>
        <w:contextualSpacing/>
        <w:rPr>
          <w:rFonts w:ascii="宋体" w:hAnsi="宋体"/>
        </w:rPr>
      </w:pPr>
      <w:r>
        <w:rPr>
          <w:rFonts w:hint="eastAsia" w:ascii="宋体" w:hAnsi="宋体"/>
        </w:rPr>
        <w:t xml:space="preserve"> 3．动物生理学，杨秀平，北京：高等教育出版社，2002.</w:t>
      </w:r>
    </w:p>
    <w:p>
      <w:pPr>
        <w:spacing w:before="156" w:beforeLines="50" w:after="156" w:afterLines="50"/>
        <w:ind w:firstLine="630" w:firstLineChars="300"/>
        <w:contextualSpacing/>
        <w:rPr>
          <w:rFonts w:ascii="宋体" w:hAnsi="宋体"/>
        </w:rPr>
      </w:pPr>
    </w:p>
    <w:p>
      <w:pPr>
        <w:spacing w:before="156" w:beforeLines="50" w:after="156" w:afterLines="50"/>
        <w:ind w:firstLine="420" w:firstLineChars="200"/>
        <w:contextualSpacing/>
        <w:rPr>
          <w:rFonts w:ascii="宋体" w:hAnsi="宋体"/>
        </w:rPr>
      </w:pPr>
    </w:p>
    <w:p>
      <w:pPr>
        <w:spacing w:before="156" w:beforeLines="50" w:after="156" w:afterLines="50"/>
        <w:contextualSpacing/>
        <w:rPr>
          <w:rFonts w:ascii="宋体" w:hAnsi="宋体"/>
        </w:rPr>
      </w:pPr>
      <w:r>
        <w:rPr>
          <w:rFonts w:hint="eastAsia" w:ascii="宋体" w:hAnsi="宋体"/>
        </w:rPr>
        <w:t xml:space="preserve">  </w:t>
      </w:r>
    </w:p>
    <w:p>
      <w:pPr>
        <w:spacing w:before="156" w:beforeLines="50" w:after="156" w:afterLines="50"/>
        <w:ind w:firstLine="420" w:firstLineChars="200"/>
        <w:contextualSpacing/>
        <w:rPr>
          <w:rFonts w:ascii="宋体" w:hAnsi="宋体"/>
          <w:szCs w:val="21"/>
        </w:rPr>
      </w:pPr>
      <w:r>
        <w:rPr>
          <w:rFonts w:hint="eastAsia" w:ascii="宋体" w:hAnsi="宋体"/>
          <w:szCs w:val="21"/>
        </w:rPr>
        <w:t xml:space="preserve">执笔人：吴小易 高煜杰       审核人：骆剑            批准人：周永灿 </w:t>
      </w:r>
    </w:p>
    <w:p>
      <w:pPr>
        <w:spacing w:before="156" w:beforeLines="50" w:after="156" w:afterLines="50"/>
        <w:ind w:firstLine="420" w:firstLineChars="200"/>
        <w:contextualSpacing/>
      </w:pPr>
      <w:r>
        <w:rPr>
          <w:rFonts w:hint="eastAsia" w:ascii="宋体" w:hAnsi="宋体"/>
          <w:szCs w:val="21"/>
        </w:rPr>
        <w:t xml:space="preserve">                          </w:t>
      </w:r>
    </w:p>
    <w:p>
      <w:pPr>
        <w:spacing w:before="156" w:beforeLines="50" w:after="156" w:afterLines="50"/>
        <w:ind w:firstLine="420" w:firstLineChars="200"/>
        <w:contextualSpacing/>
      </w:pPr>
      <w:r>
        <w:rPr>
          <w:rFonts w:hint="eastAsia"/>
        </w:rPr>
        <w:t>审定日期：</w:t>
      </w:r>
    </w:p>
    <w:p>
      <w:pPr>
        <w:widowControl/>
        <w:jc w:val="left"/>
      </w:pPr>
      <w:r>
        <w:br w:type="page"/>
      </w:r>
    </w:p>
    <w:p>
      <w:pPr>
        <w:pStyle w:val="2"/>
        <w:jc w:val="center"/>
      </w:pPr>
      <w:bookmarkStart w:id="10" w:name="_Toc528779580"/>
      <w:r>
        <w:t>《</w:t>
      </w:r>
      <w:r>
        <w:rPr>
          <w:rFonts w:hint="eastAsia"/>
        </w:rPr>
        <w:t>鱼类增养殖学</w:t>
      </w:r>
      <w:r>
        <w:t>》教学大纲</w:t>
      </w:r>
      <w:bookmarkEnd w:id="10"/>
    </w:p>
    <w:p>
      <w:pPr>
        <w:pStyle w:val="3"/>
        <w:spacing w:before="156" w:beforeLines="50" w:after="156" w:afterLines="50"/>
        <w:ind w:firstLine="211"/>
        <w:contextualSpacing/>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：鱼类增养殖学（</w:t>
      </w:r>
      <w:r>
        <w:rPr>
          <w:rFonts w:ascii="黑体" w:hAnsi="宋体" w:eastAsia="黑体"/>
          <w:b/>
          <w:bCs/>
        </w:rPr>
        <w:t>Culture and enhancement of fish</w:t>
      </w:r>
      <w:r>
        <w:rPr>
          <w:rFonts w:hint="eastAsia" w:ascii="黑体" w:hAnsi="宋体" w:eastAsia="黑体"/>
          <w:b/>
          <w:bCs/>
        </w:rPr>
        <w:t>）</w:t>
      </w:r>
    </w:p>
    <w:p>
      <w:pPr>
        <w:pStyle w:val="3"/>
        <w:spacing w:before="156" w:beforeLines="50" w:after="156" w:afterLines="50"/>
        <w:ind w:firstLine="211"/>
        <w:contextualSpacing/>
        <w:rPr>
          <w:rFonts w:ascii="宋体" w:hAnsi="宋体"/>
          <w:bCs/>
          <w:szCs w:val="21"/>
        </w:rPr>
      </w:pPr>
      <w:r>
        <w:rPr>
          <w:rFonts w:hint="eastAsia" w:ascii="黑体" w:hAnsi="宋体" w:eastAsia="黑体"/>
          <w:b/>
          <w:bCs/>
        </w:rPr>
        <w:t>2．课程代码：</w:t>
      </w:r>
      <w:r>
        <w:rPr>
          <w:rFonts w:ascii="黑体" w:hAnsi="宋体" w:eastAsia="黑体"/>
          <w:b/>
          <w:bCs/>
        </w:rPr>
        <w:t>B21142</w:t>
      </w:r>
    </w:p>
    <w:p>
      <w:pPr>
        <w:spacing w:before="156" w:beforeLines="50" w:after="156" w:afterLines="50"/>
        <w:ind w:right="-340" w:rightChars="-162" w:firstLine="241" w:firstLineChars="1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contextualSpacing/>
        <w:rPr>
          <w:color w:val="000000"/>
          <w:szCs w:val="21"/>
        </w:rPr>
      </w:pPr>
      <w:r>
        <w:rPr>
          <w:rFonts w:hint="eastAsia" w:ascii="黑体" w:hAnsi="宋体" w:eastAsia="黑体"/>
          <w:b/>
        </w:rPr>
        <w:t>4．课程性质</w:t>
      </w:r>
      <w:r>
        <w:rPr>
          <w:rFonts w:hint="eastAsia"/>
          <w:b/>
          <w:bCs/>
          <w:szCs w:val="21"/>
        </w:rPr>
        <w:t>：</w:t>
      </w:r>
      <w:r>
        <w:rPr>
          <w:rFonts w:hint="eastAsia"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ind w:firstLine="211"/>
        <w:contextualSpacing/>
        <w:rPr>
          <w:rFonts w:hAnsi="宋体"/>
          <w:bCs/>
          <w:szCs w:val="21"/>
        </w:rPr>
      </w:pPr>
      <w:r>
        <w:rPr>
          <w:rFonts w:hint="eastAsia" w:ascii="黑体" w:hAnsi="宋体" w:eastAsia="黑体"/>
          <w:b/>
        </w:rPr>
        <w:t xml:space="preserve">5．课程总学时: </w:t>
      </w:r>
      <w:r>
        <w:rPr>
          <w:rFonts w:ascii="黑体" w:hAnsi="宋体" w:eastAsia="黑体"/>
          <w:b/>
        </w:rPr>
        <w:t>40</w:t>
      </w:r>
      <w:r>
        <w:rPr>
          <w:rFonts w:hint="eastAsia" w:hAnsi="宋体"/>
          <w:b/>
          <w:bCs/>
          <w:szCs w:val="21"/>
        </w:rPr>
        <w:t xml:space="preserve">             </w:t>
      </w:r>
      <w:r>
        <w:rPr>
          <w:rFonts w:hint="eastAsia" w:ascii="黑体" w:hAnsi="宋体" w:eastAsia="黑体"/>
          <w:b/>
        </w:rPr>
        <w:t>总学分：</w:t>
      </w:r>
      <w:r>
        <w:rPr>
          <w:rFonts w:ascii="黑体" w:hAnsi="宋体" w:eastAsia="黑体"/>
          <w:b/>
        </w:rPr>
        <w:t>2.5</w:t>
      </w:r>
    </w:p>
    <w:p>
      <w:pPr>
        <w:pStyle w:val="3"/>
        <w:spacing w:before="156" w:beforeLines="50" w:after="156" w:afterLines="50"/>
        <w:ind w:firstLine="211"/>
        <w:contextualSpacing/>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水产养殖学专业</w:t>
      </w:r>
    </w:p>
    <w:p>
      <w:pPr>
        <w:pStyle w:val="3"/>
        <w:spacing w:before="156" w:beforeLines="50" w:after="156" w:afterLines="50"/>
        <w:ind w:firstLine="211"/>
        <w:contextualSpacing/>
        <w:rPr>
          <w:rFonts w:ascii="宋体" w:hAnsi="宋体"/>
          <w:b/>
          <w:bCs/>
          <w:szCs w:val="21"/>
        </w:rPr>
      </w:pPr>
      <w:r>
        <w:rPr>
          <w:rFonts w:hint="eastAsia" w:ascii="黑体" w:hAnsi="宋体" w:eastAsia="黑体"/>
          <w:b/>
        </w:rPr>
        <w:t>7．先修课程：生物学、普通动物学、鱼类学、有机化学、生物化学、水环境化学、水生生物学、水产动物营养与饲料学、鱼类生理学、鱼类遗传与育种、养殖土木工程技术、养殖机械及设备</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（简要说明本课程的基本教学内容和主要教学目的）</w:t>
      </w:r>
    </w:p>
    <w:p>
      <w:pPr>
        <w:spacing w:before="156" w:beforeLines="50" w:after="156" w:afterLines="50"/>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鱼类增养殖学是研究海、淡水经济鱼类的生物学特性及其与养殖水域生态环境关系，以养殖对象的生态、生理、个体发育和群体生长为基础，提供合适的养殖水域、工程设施、养殖机械及设备为前提，在人工控制的条件下，研究经济鱼类的人工繁殖、苗种培育、成鱼养殖和增殖技术的学科，是一门实践性很强的应用科学，是水产养殖学专业本科教育的主干专业课程。</w:t>
      </w:r>
    </w:p>
    <w:p>
      <w:pPr>
        <w:spacing w:before="156" w:beforeLines="50" w:after="156" w:afterLines="50"/>
        <w:ind w:firstLine="420" w:firstLineChars="200"/>
        <w:contextualSpacing/>
        <w:rPr>
          <w:rFonts w:asciiTheme="minorEastAsia" w:hAnsiTheme="minorEastAsia" w:eastAsiaTheme="minorEastAsia"/>
          <w:szCs w:val="21"/>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了解和掌握海、淡水养殖鱼类的生物学、生态学、营养与饲料，个体与群体的生长、发育、繁殖及成鱼养殖的基本规律和要求。</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了解和掌握养殖鱼类的亲鱼培育，人工繁殖、苗种培育、成鱼养殖的原理和生产技术。</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了解和掌握鱼类池塘养殖、网箱养殖、工厂化养殖基本原理、优缺点、主要技术及投资成本的控制。</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掌握鱼类养殖水体的水质控制方法。</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掌握养殖鱼类的营养需要和饲料加工方法。</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了解和掌握养殖鱼类病害发生的基本规律和防治方法。</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了解和掌握鱼类增殖的基本要求和技术措施。</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asciiTheme="minorEastAsia" w:hAnsiTheme="minorEastAsia" w:eastAsiaTheme="minorEastAsia"/>
          <w:szCs w:val="21"/>
        </w:rPr>
        <w:t>掌握鱼类苗种和成鱼活鱼的运输原理、包装要求及技术方法。</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掌握鱼类越冬的基本原理和人工措施。</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.了解和掌握水产养殖企业经营管理的基本方法和措施。</w:t>
      </w:r>
    </w:p>
    <w:p>
      <w:pPr>
        <w:spacing w:before="156" w:beforeLines="50" w:after="156" w:afterLines="50"/>
        <w:ind w:firstLine="482" w:firstLineChars="200"/>
        <w:contextualSpacing/>
        <w:rPr>
          <w:rFonts w:ascii="黑体" w:hAnsi="宋体" w:eastAsia="黑体"/>
          <w:b/>
          <w:sz w:val="24"/>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2" w:firstLineChars="200"/>
        <w:contextualSpacing/>
        <w:rPr>
          <w:b/>
          <w:szCs w:val="21"/>
        </w:rPr>
      </w:pPr>
      <w:r>
        <w:rPr>
          <w:rFonts w:hint="eastAsia"/>
          <w:b/>
          <w:szCs w:val="21"/>
        </w:rPr>
        <w:t>1</w:t>
      </w:r>
      <w:r>
        <w:rPr>
          <w:b/>
          <w:szCs w:val="21"/>
        </w:rPr>
        <w:t>. 学时分配</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48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序号</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内容</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1</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绪论</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2</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主要养殖鱼类的生物学</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3</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养殖水域污染与控制</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4</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鱼类人工繁殖技术</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5</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鱼苗、鱼种的培育</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6</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食用鱼的养殖</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7</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鱼类资源增殖与保护</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8</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活鱼运输</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9</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鱼类越冬</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10</w:t>
            </w:r>
          </w:p>
        </w:tc>
        <w:tc>
          <w:tcPr>
            <w:tcW w:w="6480" w:type="dxa"/>
            <w:vAlign w:val="center"/>
          </w:tcPr>
          <w:p>
            <w:pPr>
              <w:spacing w:before="156" w:beforeLines="50" w:after="156" w:afterLines="50"/>
              <w:contextualSpacing/>
              <w:jc w:val="center"/>
              <w:rPr>
                <w:kern w:val="0"/>
                <w:sz w:val="20"/>
                <w:szCs w:val="21"/>
              </w:rPr>
            </w:pPr>
            <w:r>
              <w:rPr>
                <w:rFonts w:hint="eastAsia"/>
                <w:kern w:val="0"/>
                <w:sz w:val="20"/>
                <w:szCs w:val="21"/>
              </w:rPr>
              <w:t>鱼类养殖企业的经营管理</w:t>
            </w: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before="156" w:beforeLines="50" w:after="156" w:afterLines="50"/>
              <w:contextualSpacing/>
              <w:jc w:val="center"/>
              <w:rPr>
                <w:kern w:val="0"/>
                <w:sz w:val="20"/>
                <w:szCs w:val="21"/>
              </w:rPr>
            </w:pPr>
            <w:r>
              <w:rPr>
                <w:rFonts w:hint="eastAsia"/>
                <w:kern w:val="0"/>
                <w:sz w:val="20"/>
                <w:szCs w:val="21"/>
              </w:rPr>
              <w:t>合计</w:t>
            </w:r>
          </w:p>
        </w:tc>
        <w:tc>
          <w:tcPr>
            <w:tcW w:w="6480" w:type="dxa"/>
            <w:vAlign w:val="center"/>
          </w:tcPr>
          <w:p>
            <w:pPr>
              <w:spacing w:before="156" w:beforeLines="50" w:after="156" w:afterLines="50"/>
              <w:contextualSpacing/>
              <w:jc w:val="center"/>
              <w:rPr>
                <w:kern w:val="0"/>
                <w:sz w:val="20"/>
                <w:szCs w:val="21"/>
              </w:rPr>
            </w:pPr>
          </w:p>
        </w:tc>
        <w:tc>
          <w:tcPr>
            <w:tcW w:w="1034" w:type="dxa"/>
            <w:vAlign w:val="center"/>
          </w:tcPr>
          <w:p>
            <w:pPr>
              <w:spacing w:before="156" w:beforeLines="50" w:after="156" w:afterLines="50"/>
              <w:contextualSpacing/>
              <w:jc w:val="center"/>
              <w:rPr>
                <w:kern w:val="0"/>
                <w:sz w:val="20"/>
                <w:szCs w:val="21"/>
              </w:rPr>
            </w:pPr>
            <w:r>
              <w:rPr>
                <w:rFonts w:hint="eastAsia"/>
                <w:kern w:val="0"/>
                <w:sz w:val="20"/>
                <w:szCs w:val="21"/>
              </w:rPr>
              <w:t>48</w:t>
            </w:r>
          </w:p>
        </w:tc>
      </w:tr>
    </w:tbl>
    <w:p>
      <w:pPr>
        <w:spacing w:before="156" w:beforeLines="50" w:after="156" w:afterLines="50"/>
        <w:ind w:firstLine="422" w:firstLineChars="200"/>
        <w:contextualSpacing/>
        <w:rPr>
          <w:b/>
          <w:szCs w:val="21"/>
        </w:rPr>
      </w:pPr>
      <w:r>
        <w:rPr>
          <w:rFonts w:hint="eastAsia"/>
          <w:b/>
          <w:szCs w:val="21"/>
        </w:rPr>
        <w:t>2</w:t>
      </w:r>
      <w:r>
        <w:rPr>
          <w:b/>
          <w:szCs w:val="21"/>
        </w:rPr>
        <w:t xml:space="preserve">. </w:t>
      </w:r>
      <w:r>
        <w:rPr>
          <w:rFonts w:hint="eastAsia"/>
          <w:b/>
          <w:szCs w:val="21"/>
        </w:rPr>
        <w:t>教学内容与教学基本要求</w:t>
      </w:r>
    </w:p>
    <w:p>
      <w:pPr>
        <w:spacing w:before="156" w:beforeLines="50" w:after="156" w:afterLines="50"/>
        <w:ind w:firstLine="422" w:firstLineChars="200"/>
        <w:contextualSpacing/>
        <w:rPr>
          <w:b/>
          <w:szCs w:val="21"/>
        </w:rPr>
      </w:pPr>
      <w:r>
        <w:rPr>
          <w:rFonts w:hint="eastAsia"/>
          <w:b/>
          <w:szCs w:val="21"/>
        </w:rPr>
        <w:t>（1）</w:t>
      </w:r>
      <w:r>
        <w:rPr>
          <w:b/>
          <w:szCs w:val="21"/>
        </w:rPr>
        <w:t>绪论</w:t>
      </w:r>
    </w:p>
    <w:p>
      <w:pPr>
        <w:spacing w:before="156" w:beforeLines="50" w:after="156" w:afterLines="50"/>
        <w:ind w:firstLine="420" w:firstLineChars="200"/>
        <w:contextualSpacing/>
        <w:rPr>
          <w:szCs w:val="21"/>
        </w:rPr>
      </w:pPr>
      <w:r>
        <w:rPr>
          <w:szCs w:val="21"/>
        </w:rPr>
        <w:t>1）了解鱼类增养殖业及鱼类增养殖学的基本内容。</w:t>
      </w:r>
    </w:p>
    <w:p>
      <w:pPr>
        <w:spacing w:before="156" w:beforeLines="50" w:after="156" w:afterLines="50"/>
        <w:ind w:firstLine="420" w:firstLineChars="200"/>
        <w:contextualSpacing/>
        <w:rPr>
          <w:szCs w:val="21"/>
        </w:rPr>
      </w:pPr>
      <w:r>
        <w:rPr>
          <w:szCs w:val="21"/>
        </w:rPr>
        <w:t>2）了解我国鱼类增养殖发展简史。</w:t>
      </w:r>
    </w:p>
    <w:p>
      <w:pPr>
        <w:spacing w:before="156" w:beforeLines="50" w:after="156" w:afterLines="50"/>
        <w:ind w:firstLine="420" w:firstLineChars="200"/>
        <w:contextualSpacing/>
        <w:rPr>
          <w:szCs w:val="21"/>
        </w:rPr>
      </w:pPr>
      <w:r>
        <w:rPr>
          <w:szCs w:val="21"/>
        </w:rPr>
        <w:t>3）了解新中国成立后，我国鱼类增养殖业的主要成就。</w:t>
      </w:r>
    </w:p>
    <w:p>
      <w:pPr>
        <w:spacing w:before="156" w:beforeLines="50" w:after="156" w:afterLines="50"/>
        <w:ind w:firstLine="420" w:firstLineChars="200"/>
        <w:contextualSpacing/>
        <w:rPr>
          <w:szCs w:val="21"/>
        </w:rPr>
      </w:pPr>
      <w:r>
        <w:rPr>
          <w:szCs w:val="21"/>
        </w:rPr>
        <w:t>4）了解世界水产养殖业的发展现状。</w:t>
      </w:r>
    </w:p>
    <w:p>
      <w:pPr>
        <w:spacing w:before="156" w:beforeLines="50" w:after="156" w:afterLines="50"/>
        <w:ind w:firstLine="422" w:firstLineChars="200"/>
        <w:contextualSpacing/>
        <w:rPr>
          <w:b/>
          <w:szCs w:val="21"/>
        </w:rPr>
      </w:pPr>
      <w:r>
        <w:rPr>
          <w:rFonts w:hint="eastAsia"/>
          <w:b/>
          <w:szCs w:val="21"/>
        </w:rPr>
        <w:t>（2）</w:t>
      </w:r>
      <w:r>
        <w:rPr>
          <w:b/>
          <w:szCs w:val="21"/>
        </w:rPr>
        <w:t>第一章  主要养殖鱼类的生物学</w:t>
      </w:r>
    </w:p>
    <w:p>
      <w:pPr>
        <w:spacing w:before="156" w:beforeLines="50" w:after="156" w:afterLines="50"/>
        <w:ind w:firstLine="420" w:firstLineChars="200"/>
        <w:contextualSpacing/>
        <w:rPr>
          <w:szCs w:val="21"/>
        </w:rPr>
      </w:pPr>
      <w:r>
        <w:rPr>
          <w:szCs w:val="21"/>
        </w:rPr>
        <w:t>1）掌握养殖鱼类的生物学基础。</w:t>
      </w:r>
    </w:p>
    <w:p>
      <w:pPr>
        <w:spacing w:before="156" w:beforeLines="50" w:after="156" w:afterLines="50"/>
        <w:ind w:firstLine="420" w:firstLineChars="200"/>
        <w:contextualSpacing/>
        <w:rPr>
          <w:szCs w:val="21"/>
        </w:rPr>
      </w:pPr>
      <w:r>
        <w:rPr>
          <w:szCs w:val="21"/>
        </w:rPr>
        <w:t>2）掌握鲤形目的主要养殖鱼类。</w:t>
      </w:r>
    </w:p>
    <w:p>
      <w:pPr>
        <w:spacing w:before="156" w:beforeLines="50" w:after="156" w:afterLines="50"/>
        <w:ind w:firstLine="420" w:firstLineChars="200"/>
        <w:contextualSpacing/>
        <w:rPr>
          <w:szCs w:val="21"/>
        </w:rPr>
      </w:pPr>
      <w:r>
        <w:rPr>
          <w:szCs w:val="21"/>
        </w:rPr>
        <w:t>3）掌握鲈形目的主要养殖鱼类。</w:t>
      </w:r>
    </w:p>
    <w:p>
      <w:pPr>
        <w:spacing w:before="156" w:beforeLines="50" w:after="156" w:afterLines="50"/>
        <w:ind w:firstLine="420" w:firstLineChars="200"/>
        <w:contextualSpacing/>
        <w:rPr>
          <w:szCs w:val="21"/>
        </w:rPr>
      </w:pPr>
      <w:r>
        <w:rPr>
          <w:szCs w:val="21"/>
        </w:rPr>
        <w:t>4）掌握鲇形目的主要养殖鱼类。</w:t>
      </w:r>
    </w:p>
    <w:p>
      <w:pPr>
        <w:spacing w:before="156" w:beforeLines="50" w:after="156" w:afterLines="50"/>
        <w:ind w:firstLine="420" w:firstLineChars="200"/>
        <w:contextualSpacing/>
        <w:rPr>
          <w:szCs w:val="21"/>
        </w:rPr>
      </w:pPr>
      <w:r>
        <w:rPr>
          <w:szCs w:val="21"/>
        </w:rPr>
        <w:t>5）掌握鲽形目的主要养殖鱼类。</w:t>
      </w:r>
    </w:p>
    <w:p>
      <w:pPr>
        <w:spacing w:before="156" w:beforeLines="50" w:after="156" w:afterLines="50"/>
        <w:ind w:firstLine="420" w:firstLineChars="200"/>
        <w:contextualSpacing/>
        <w:rPr>
          <w:szCs w:val="21"/>
        </w:rPr>
      </w:pPr>
      <w:r>
        <w:rPr>
          <w:szCs w:val="21"/>
        </w:rPr>
        <w:t>6）掌握鲻形目的主要养殖鱼类。</w:t>
      </w:r>
    </w:p>
    <w:p>
      <w:pPr>
        <w:spacing w:before="156" w:beforeLines="50" w:after="156" w:afterLines="50"/>
        <w:ind w:firstLine="420" w:firstLineChars="200"/>
        <w:contextualSpacing/>
        <w:rPr>
          <w:szCs w:val="21"/>
        </w:rPr>
      </w:pPr>
      <w:r>
        <w:rPr>
          <w:szCs w:val="21"/>
        </w:rPr>
        <w:t>7）掌握鲑形目的主要养殖鱼类。</w:t>
      </w:r>
    </w:p>
    <w:p>
      <w:pPr>
        <w:spacing w:before="156" w:beforeLines="50" w:after="156" w:afterLines="50"/>
        <w:ind w:firstLine="420" w:firstLineChars="200"/>
        <w:contextualSpacing/>
        <w:rPr>
          <w:szCs w:val="21"/>
        </w:rPr>
      </w:pPr>
      <w:r>
        <w:rPr>
          <w:szCs w:val="21"/>
        </w:rPr>
        <w:t>8）掌握鲟形目的主要养殖鱼类。</w:t>
      </w:r>
    </w:p>
    <w:p>
      <w:pPr>
        <w:spacing w:before="156" w:beforeLines="50" w:after="156" w:afterLines="50"/>
        <w:ind w:firstLine="420" w:firstLineChars="200"/>
        <w:contextualSpacing/>
        <w:rPr>
          <w:szCs w:val="21"/>
        </w:rPr>
      </w:pPr>
      <w:r>
        <w:rPr>
          <w:szCs w:val="21"/>
        </w:rPr>
        <w:t>9）掌握鲉形目的主要养殖鱼类。</w:t>
      </w:r>
    </w:p>
    <w:p>
      <w:pPr>
        <w:spacing w:before="156" w:beforeLines="50" w:after="156" w:afterLines="50"/>
        <w:ind w:firstLine="420" w:firstLineChars="200"/>
        <w:contextualSpacing/>
        <w:rPr>
          <w:szCs w:val="21"/>
        </w:rPr>
      </w:pPr>
      <w:r>
        <w:rPr>
          <w:szCs w:val="21"/>
        </w:rPr>
        <w:t>10）掌握其他目的主要养殖鱼类。</w:t>
      </w:r>
    </w:p>
    <w:p>
      <w:pPr>
        <w:spacing w:before="156" w:beforeLines="50" w:after="156" w:afterLines="50"/>
        <w:ind w:firstLine="422" w:firstLineChars="200"/>
        <w:contextualSpacing/>
        <w:rPr>
          <w:b/>
          <w:szCs w:val="21"/>
        </w:rPr>
      </w:pPr>
      <w:r>
        <w:rPr>
          <w:rFonts w:hint="eastAsia"/>
          <w:b/>
          <w:szCs w:val="21"/>
        </w:rPr>
        <w:t>（3）</w:t>
      </w:r>
      <w:r>
        <w:rPr>
          <w:b/>
          <w:szCs w:val="21"/>
        </w:rPr>
        <w:t>第二章  养殖水域污染与控制</w:t>
      </w:r>
    </w:p>
    <w:p>
      <w:pPr>
        <w:spacing w:before="156" w:beforeLines="50" w:after="156" w:afterLines="50"/>
        <w:ind w:firstLine="420" w:firstLineChars="200"/>
        <w:contextualSpacing/>
        <w:rPr>
          <w:szCs w:val="21"/>
        </w:rPr>
      </w:pPr>
      <w:r>
        <w:rPr>
          <w:szCs w:val="21"/>
        </w:rPr>
        <w:t>1）掌握养殖水域污染特点、污染物来源和分类，水体富营养化和赤潮发生及控制。</w:t>
      </w:r>
    </w:p>
    <w:p>
      <w:pPr>
        <w:spacing w:before="156" w:beforeLines="50" w:after="156" w:afterLines="50"/>
        <w:ind w:firstLine="420" w:firstLineChars="200"/>
        <w:contextualSpacing/>
        <w:rPr>
          <w:szCs w:val="21"/>
        </w:rPr>
      </w:pPr>
      <w:r>
        <w:rPr>
          <w:szCs w:val="21"/>
        </w:rPr>
        <w:t>2）掌握养殖水域生态环境（养殖用水）的物理、化学、生物处理方法。</w:t>
      </w:r>
    </w:p>
    <w:p>
      <w:pPr>
        <w:spacing w:before="156" w:beforeLines="50" w:after="156" w:afterLines="50"/>
        <w:ind w:firstLine="422" w:firstLineChars="200"/>
        <w:contextualSpacing/>
        <w:rPr>
          <w:b/>
          <w:szCs w:val="21"/>
        </w:rPr>
      </w:pPr>
      <w:r>
        <w:rPr>
          <w:rFonts w:hint="eastAsia"/>
          <w:b/>
          <w:szCs w:val="21"/>
        </w:rPr>
        <w:t>（4）</w:t>
      </w:r>
      <w:r>
        <w:rPr>
          <w:b/>
          <w:szCs w:val="21"/>
        </w:rPr>
        <w:t>第三章  鱼类人工繁殖的生物学基础</w:t>
      </w:r>
    </w:p>
    <w:p>
      <w:pPr>
        <w:spacing w:before="156" w:beforeLines="50" w:after="156" w:afterLines="50"/>
        <w:ind w:firstLine="420" w:firstLineChars="200"/>
        <w:contextualSpacing/>
        <w:rPr>
          <w:szCs w:val="21"/>
        </w:rPr>
      </w:pPr>
      <w:r>
        <w:rPr>
          <w:szCs w:val="21"/>
        </w:rPr>
        <w:t>1）掌握鱼类性腺发育的规律。</w:t>
      </w:r>
    </w:p>
    <w:p>
      <w:pPr>
        <w:spacing w:before="156" w:beforeLines="50" w:after="156" w:afterLines="50"/>
        <w:ind w:firstLine="420" w:firstLineChars="200"/>
        <w:contextualSpacing/>
        <w:rPr>
          <w:szCs w:val="21"/>
        </w:rPr>
      </w:pPr>
      <w:r>
        <w:rPr>
          <w:szCs w:val="21"/>
        </w:rPr>
        <w:t>2）了解中枢神经与内分泌系统在鱼类繁殖中的作用。</w:t>
      </w:r>
    </w:p>
    <w:p>
      <w:pPr>
        <w:spacing w:before="156" w:beforeLines="50" w:after="156" w:afterLines="50"/>
        <w:ind w:firstLine="420" w:firstLineChars="200"/>
        <w:contextualSpacing/>
        <w:rPr>
          <w:szCs w:val="21"/>
        </w:rPr>
      </w:pPr>
      <w:r>
        <w:rPr>
          <w:szCs w:val="21"/>
        </w:rPr>
        <w:t>3）了解环境因素对鱼类性腺发育的影响。</w:t>
      </w:r>
    </w:p>
    <w:p>
      <w:pPr>
        <w:spacing w:before="156" w:beforeLines="50" w:after="156" w:afterLines="50"/>
        <w:ind w:firstLine="422" w:firstLineChars="200"/>
        <w:contextualSpacing/>
        <w:rPr>
          <w:b/>
          <w:szCs w:val="21"/>
        </w:rPr>
      </w:pPr>
      <w:r>
        <w:rPr>
          <w:rFonts w:hint="eastAsia"/>
          <w:b/>
          <w:szCs w:val="21"/>
        </w:rPr>
        <w:t>（5）</w:t>
      </w:r>
      <w:r>
        <w:rPr>
          <w:b/>
          <w:szCs w:val="21"/>
        </w:rPr>
        <w:t>第四章  鱼类的人工繁殖技术</w:t>
      </w:r>
    </w:p>
    <w:p>
      <w:pPr>
        <w:spacing w:before="156" w:beforeLines="50" w:after="156" w:afterLines="50"/>
        <w:ind w:firstLine="420" w:firstLineChars="200"/>
        <w:contextualSpacing/>
        <w:rPr>
          <w:szCs w:val="21"/>
        </w:rPr>
      </w:pPr>
      <w:r>
        <w:rPr>
          <w:szCs w:val="21"/>
        </w:rPr>
        <w:t>1）掌握鱼类人工繁殖的原理及概况。</w:t>
      </w:r>
    </w:p>
    <w:p>
      <w:pPr>
        <w:spacing w:before="156" w:beforeLines="50" w:after="156" w:afterLines="50"/>
        <w:ind w:firstLine="420" w:firstLineChars="200"/>
        <w:contextualSpacing/>
        <w:rPr>
          <w:szCs w:val="21"/>
        </w:rPr>
      </w:pPr>
      <w:r>
        <w:rPr>
          <w:szCs w:val="21"/>
        </w:rPr>
        <w:t>2）掌握鱼类人工繁殖的生物学指标。</w:t>
      </w:r>
    </w:p>
    <w:p>
      <w:pPr>
        <w:spacing w:before="156" w:beforeLines="50" w:after="156" w:afterLines="50"/>
        <w:ind w:firstLine="420" w:firstLineChars="200"/>
        <w:contextualSpacing/>
        <w:rPr>
          <w:szCs w:val="21"/>
        </w:rPr>
      </w:pPr>
      <w:r>
        <w:rPr>
          <w:szCs w:val="21"/>
        </w:rPr>
        <w:t>3）了解鱼类人工繁殖所需的主要设施及工具。</w:t>
      </w:r>
    </w:p>
    <w:p>
      <w:pPr>
        <w:spacing w:before="156" w:beforeLines="50" w:after="156" w:afterLines="50"/>
        <w:ind w:firstLine="420" w:firstLineChars="200"/>
        <w:contextualSpacing/>
        <w:rPr>
          <w:szCs w:val="21"/>
        </w:rPr>
      </w:pPr>
      <w:r>
        <w:rPr>
          <w:szCs w:val="21"/>
        </w:rPr>
        <w:t>4）掌握亲鱼培育的规律要求及过程。</w:t>
      </w:r>
    </w:p>
    <w:p>
      <w:pPr>
        <w:spacing w:before="156" w:beforeLines="50" w:after="156" w:afterLines="50"/>
        <w:ind w:firstLine="420" w:firstLineChars="200"/>
        <w:contextualSpacing/>
        <w:rPr>
          <w:szCs w:val="21"/>
        </w:rPr>
      </w:pPr>
      <w:r>
        <w:rPr>
          <w:szCs w:val="21"/>
        </w:rPr>
        <w:t>5）掌握鱼类的人工催产技术及操作过程。</w:t>
      </w:r>
    </w:p>
    <w:p>
      <w:pPr>
        <w:spacing w:before="156" w:beforeLines="50" w:after="156" w:afterLines="50"/>
        <w:ind w:firstLine="420" w:firstLineChars="200"/>
        <w:contextualSpacing/>
        <w:rPr>
          <w:szCs w:val="21"/>
        </w:rPr>
      </w:pPr>
      <w:r>
        <w:rPr>
          <w:szCs w:val="21"/>
        </w:rPr>
        <w:t>6）了解和掌握鱼类产卵、自然授精和人工授精过程及影响受精的主要因素。</w:t>
      </w:r>
    </w:p>
    <w:p>
      <w:pPr>
        <w:spacing w:before="156" w:beforeLines="50" w:after="156" w:afterLines="50"/>
        <w:ind w:firstLine="420" w:firstLineChars="200"/>
        <w:contextualSpacing/>
        <w:rPr>
          <w:szCs w:val="21"/>
        </w:rPr>
      </w:pPr>
      <w:r>
        <w:rPr>
          <w:szCs w:val="21"/>
        </w:rPr>
        <w:t>7）了解和掌握授精卵的孵化过程，管理措施及影响孵化的环境因子。</w:t>
      </w:r>
    </w:p>
    <w:p>
      <w:pPr>
        <w:spacing w:before="156" w:beforeLines="50" w:after="156" w:afterLines="50"/>
        <w:ind w:firstLine="422" w:firstLineChars="200"/>
        <w:contextualSpacing/>
        <w:rPr>
          <w:b/>
          <w:szCs w:val="21"/>
        </w:rPr>
      </w:pPr>
      <w:r>
        <w:rPr>
          <w:rFonts w:hint="eastAsia"/>
          <w:b/>
          <w:szCs w:val="21"/>
        </w:rPr>
        <w:t>（6）</w:t>
      </w:r>
      <w:r>
        <w:rPr>
          <w:b/>
          <w:szCs w:val="21"/>
        </w:rPr>
        <w:t>第五章  鱼苗、鱼种的培育</w:t>
      </w:r>
    </w:p>
    <w:p>
      <w:pPr>
        <w:spacing w:before="156" w:beforeLines="50" w:after="156" w:afterLines="50"/>
        <w:ind w:firstLine="420" w:firstLineChars="200"/>
        <w:contextualSpacing/>
        <w:rPr>
          <w:szCs w:val="21"/>
        </w:rPr>
      </w:pPr>
      <w:r>
        <w:rPr>
          <w:szCs w:val="21"/>
        </w:rPr>
        <w:t>1）了解鱼苗、鱼种的生物学。</w:t>
      </w:r>
    </w:p>
    <w:p>
      <w:pPr>
        <w:spacing w:before="156" w:beforeLines="50" w:after="156" w:afterLines="50"/>
        <w:ind w:firstLine="420" w:firstLineChars="200"/>
        <w:contextualSpacing/>
        <w:rPr>
          <w:szCs w:val="21"/>
        </w:rPr>
      </w:pPr>
      <w:r>
        <w:rPr>
          <w:szCs w:val="21"/>
        </w:rPr>
        <w:t>2）掌握鱼苗培育全过程的技术方法、技术难点和生产过程应注意的环节。</w:t>
      </w:r>
    </w:p>
    <w:p>
      <w:pPr>
        <w:spacing w:before="156" w:beforeLines="50" w:after="156" w:afterLines="50"/>
        <w:ind w:firstLine="420" w:firstLineChars="200"/>
        <w:contextualSpacing/>
        <w:rPr>
          <w:szCs w:val="21"/>
        </w:rPr>
      </w:pPr>
      <w:r>
        <w:rPr>
          <w:szCs w:val="21"/>
        </w:rPr>
        <w:t>3）掌握鱼种培育方法及技术措施及生产过程中的难点。</w:t>
      </w:r>
    </w:p>
    <w:p>
      <w:pPr>
        <w:spacing w:before="156" w:beforeLines="50" w:after="156" w:afterLines="50"/>
        <w:ind w:firstLine="422" w:firstLineChars="200"/>
        <w:contextualSpacing/>
        <w:rPr>
          <w:b/>
          <w:szCs w:val="21"/>
        </w:rPr>
      </w:pPr>
      <w:r>
        <w:rPr>
          <w:rFonts w:hint="eastAsia"/>
          <w:b/>
          <w:szCs w:val="21"/>
        </w:rPr>
        <w:t>（7）</w:t>
      </w:r>
      <w:r>
        <w:rPr>
          <w:b/>
          <w:szCs w:val="21"/>
        </w:rPr>
        <w:t>第六章  食用鱼养殖（成鱼养殖、商品鱼养殖）</w:t>
      </w:r>
    </w:p>
    <w:p>
      <w:pPr>
        <w:spacing w:before="156" w:beforeLines="50" w:after="156" w:afterLines="50"/>
        <w:ind w:firstLine="420" w:firstLineChars="200"/>
        <w:contextualSpacing/>
        <w:rPr>
          <w:szCs w:val="21"/>
        </w:rPr>
      </w:pPr>
      <w:r>
        <w:rPr>
          <w:szCs w:val="21"/>
        </w:rPr>
        <w:t>1）掌握池塘养鱼的原理、基本条件、养殖过程、饲养管理及主要模式。</w:t>
      </w:r>
    </w:p>
    <w:p>
      <w:pPr>
        <w:spacing w:before="156" w:beforeLines="50" w:after="156" w:afterLines="50"/>
        <w:ind w:firstLine="420" w:firstLineChars="200"/>
        <w:contextualSpacing/>
        <w:rPr>
          <w:szCs w:val="21"/>
        </w:rPr>
      </w:pPr>
      <w:r>
        <w:rPr>
          <w:szCs w:val="21"/>
        </w:rPr>
        <w:t>2）掌握水库、湖泊养鱼的基本要求，品种的选择，鱼种规格及质量要求，养殖密度，养殖周期，生产管理及大规格鱼种的培育。</w:t>
      </w:r>
    </w:p>
    <w:p>
      <w:pPr>
        <w:spacing w:before="156" w:beforeLines="50" w:after="156" w:afterLines="50"/>
        <w:ind w:firstLine="420" w:firstLineChars="200"/>
        <w:contextualSpacing/>
        <w:rPr>
          <w:szCs w:val="21"/>
        </w:rPr>
      </w:pPr>
      <w:r>
        <w:rPr>
          <w:szCs w:val="21"/>
        </w:rPr>
        <w:t>3）掌握海水港湾、鱼塭养鱼的要求，鱼塭的建造，清整与纳苗，养殖过程的饲养管理技术措施。</w:t>
      </w:r>
    </w:p>
    <w:p>
      <w:pPr>
        <w:spacing w:before="156" w:beforeLines="50" w:after="156" w:afterLines="50"/>
        <w:ind w:firstLine="420" w:firstLineChars="200"/>
        <w:contextualSpacing/>
        <w:rPr>
          <w:szCs w:val="21"/>
        </w:rPr>
      </w:pPr>
      <w:r>
        <w:rPr>
          <w:szCs w:val="21"/>
        </w:rPr>
        <w:t>4）掌握网箱养鱼的特点、高产原理，网箱养鱼的类型及养殖过程的技术措施。</w:t>
      </w:r>
    </w:p>
    <w:p>
      <w:pPr>
        <w:spacing w:before="156" w:beforeLines="50" w:after="156" w:afterLines="50"/>
        <w:ind w:firstLine="420" w:firstLineChars="200"/>
        <w:contextualSpacing/>
        <w:rPr>
          <w:szCs w:val="21"/>
        </w:rPr>
      </w:pPr>
      <w:r>
        <w:rPr>
          <w:szCs w:val="21"/>
        </w:rPr>
        <w:t>5）了解工厂化养鱼基本概况和主要类型，掌握工厂化养鱼的技术和工厂化养鱼常用设施的使用方法以及工厂化养鱼的流程。</w:t>
      </w:r>
    </w:p>
    <w:p>
      <w:pPr>
        <w:spacing w:before="156" w:beforeLines="50" w:after="156" w:afterLines="50"/>
        <w:ind w:firstLine="420" w:firstLineChars="200"/>
        <w:contextualSpacing/>
        <w:rPr>
          <w:szCs w:val="21"/>
        </w:rPr>
      </w:pPr>
      <w:r>
        <w:rPr>
          <w:szCs w:val="21"/>
        </w:rPr>
        <w:t>6）了解水产养殖容量的内涵，研究方法，容量的扩充及各养殖水域养殖容量。</w:t>
      </w:r>
    </w:p>
    <w:p>
      <w:pPr>
        <w:spacing w:before="156" w:beforeLines="50" w:after="156" w:afterLines="50"/>
        <w:ind w:firstLine="422" w:firstLineChars="200"/>
        <w:contextualSpacing/>
        <w:rPr>
          <w:b/>
          <w:szCs w:val="21"/>
        </w:rPr>
      </w:pPr>
      <w:r>
        <w:rPr>
          <w:rFonts w:hint="eastAsia"/>
          <w:b/>
          <w:szCs w:val="21"/>
        </w:rPr>
        <w:t>（8）</w:t>
      </w:r>
      <w:r>
        <w:rPr>
          <w:b/>
          <w:szCs w:val="21"/>
        </w:rPr>
        <w:t>第七章  鱼类资源的增殖与保护</w:t>
      </w:r>
    </w:p>
    <w:p>
      <w:pPr>
        <w:spacing w:before="156" w:beforeLines="50" w:after="156" w:afterLines="50"/>
        <w:ind w:firstLine="420" w:firstLineChars="200"/>
        <w:contextualSpacing/>
        <w:rPr>
          <w:szCs w:val="21"/>
        </w:rPr>
      </w:pPr>
      <w:r>
        <w:rPr>
          <w:szCs w:val="21"/>
        </w:rPr>
        <w:t>1）了解我国自然水域资源和自然鱼类资源的状况和开发利用面临的问题。</w:t>
      </w:r>
    </w:p>
    <w:p>
      <w:pPr>
        <w:spacing w:before="156" w:beforeLines="50" w:after="156" w:afterLines="50"/>
        <w:ind w:firstLine="420" w:firstLineChars="200"/>
        <w:contextualSpacing/>
        <w:rPr>
          <w:szCs w:val="21"/>
        </w:rPr>
      </w:pPr>
      <w:r>
        <w:rPr>
          <w:szCs w:val="21"/>
        </w:rPr>
        <w:t>2）掌握鱼类资源的保护与利用所包括的内容和应采取的措施。</w:t>
      </w:r>
    </w:p>
    <w:p>
      <w:pPr>
        <w:spacing w:before="156" w:beforeLines="50" w:after="156" w:afterLines="50"/>
        <w:ind w:firstLine="420" w:firstLineChars="200"/>
        <w:contextualSpacing/>
        <w:rPr>
          <w:szCs w:val="21"/>
        </w:rPr>
      </w:pPr>
      <w:r>
        <w:rPr>
          <w:szCs w:val="21"/>
        </w:rPr>
        <w:t>3）掌握鱼类资源增殖的技术措施和增殖过程应注意的问题。</w:t>
      </w:r>
    </w:p>
    <w:p>
      <w:pPr>
        <w:spacing w:before="156" w:beforeLines="50" w:after="156" w:afterLines="50"/>
        <w:ind w:firstLine="422" w:firstLineChars="200"/>
        <w:contextualSpacing/>
        <w:rPr>
          <w:b/>
          <w:szCs w:val="21"/>
        </w:rPr>
      </w:pPr>
      <w:r>
        <w:rPr>
          <w:rFonts w:hint="eastAsia"/>
          <w:b/>
          <w:szCs w:val="21"/>
        </w:rPr>
        <w:t>（9）</w:t>
      </w:r>
      <w:r>
        <w:rPr>
          <w:b/>
          <w:szCs w:val="21"/>
        </w:rPr>
        <w:t>第八章  活鱼运输</w:t>
      </w:r>
    </w:p>
    <w:p>
      <w:pPr>
        <w:spacing w:before="156" w:beforeLines="50" w:after="156" w:afterLines="50"/>
        <w:ind w:firstLine="420" w:firstLineChars="200"/>
        <w:contextualSpacing/>
        <w:rPr>
          <w:szCs w:val="21"/>
        </w:rPr>
      </w:pPr>
      <w:r>
        <w:rPr>
          <w:szCs w:val="21"/>
        </w:rPr>
        <w:t>1）掌握影响鱼类运输成活率的因素。</w:t>
      </w:r>
    </w:p>
    <w:p>
      <w:pPr>
        <w:spacing w:before="156" w:beforeLines="50" w:after="156" w:afterLines="50"/>
        <w:ind w:firstLine="420" w:firstLineChars="200"/>
        <w:contextualSpacing/>
        <w:rPr>
          <w:szCs w:val="21"/>
        </w:rPr>
      </w:pPr>
      <w:r>
        <w:rPr>
          <w:szCs w:val="21"/>
        </w:rPr>
        <w:t>2）掌握鱼类运输前应做哪些准备工作和使用哪些运输工具。</w:t>
      </w:r>
    </w:p>
    <w:p>
      <w:pPr>
        <w:spacing w:before="156" w:beforeLines="50" w:after="156" w:afterLines="50"/>
        <w:ind w:firstLine="420" w:firstLineChars="200"/>
        <w:contextualSpacing/>
        <w:rPr>
          <w:szCs w:val="21"/>
        </w:rPr>
      </w:pPr>
      <w:r>
        <w:rPr>
          <w:szCs w:val="21"/>
        </w:rPr>
        <w:t>3）掌握活鱼运输方法。</w:t>
      </w:r>
    </w:p>
    <w:p>
      <w:pPr>
        <w:spacing w:before="156" w:beforeLines="50" w:after="156" w:afterLines="50"/>
        <w:ind w:firstLine="422" w:firstLineChars="200"/>
        <w:contextualSpacing/>
        <w:rPr>
          <w:b/>
          <w:szCs w:val="21"/>
        </w:rPr>
      </w:pPr>
      <w:r>
        <w:rPr>
          <w:rFonts w:hint="eastAsia"/>
          <w:b/>
          <w:szCs w:val="21"/>
        </w:rPr>
        <w:t>（10）</w:t>
      </w:r>
      <w:r>
        <w:rPr>
          <w:b/>
          <w:szCs w:val="21"/>
        </w:rPr>
        <w:t>第九章  鱼类越冬</w:t>
      </w:r>
    </w:p>
    <w:p>
      <w:pPr>
        <w:spacing w:before="156" w:beforeLines="50" w:after="156" w:afterLines="50"/>
        <w:ind w:firstLine="420" w:firstLineChars="200"/>
        <w:contextualSpacing/>
        <w:rPr>
          <w:szCs w:val="21"/>
        </w:rPr>
      </w:pPr>
      <w:r>
        <w:rPr>
          <w:szCs w:val="21"/>
        </w:rPr>
        <w:t>1）掌握越冬池应具备的条件。</w:t>
      </w:r>
    </w:p>
    <w:p>
      <w:pPr>
        <w:spacing w:before="156" w:beforeLines="50" w:after="156" w:afterLines="50"/>
        <w:ind w:firstLine="420" w:firstLineChars="200"/>
        <w:contextualSpacing/>
        <w:rPr>
          <w:szCs w:val="21"/>
        </w:rPr>
      </w:pPr>
      <w:r>
        <w:rPr>
          <w:szCs w:val="21"/>
        </w:rPr>
        <w:t>2）掌握鱼类越冬期的生理状况的变化。</w:t>
      </w:r>
    </w:p>
    <w:p>
      <w:pPr>
        <w:spacing w:before="156" w:beforeLines="50" w:after="156" w:afterLines="50"/>
        <w:ind w:firstLine="420" w:firstLineChars="200"/>
        <w:contextualSpacing/>
        <w:rPr>
          <w:szCs w:val="21"/>
        </w:rPr>
      </w:pPr>
      <w:r>
        <w:rPr>
          <w:szCs w:val="21"/>
        </w:rPr>
        <w:t>3）掌握鱼类越冬死亡的原因。</w:t>
      </w:r>
    </w:p>
    <w:p>
      <w:pPr>
        <w:spacing w:before="156" w:beforeLines="50" w:after="156" w:afterLines="50"/>
        <w:ind w:firstLine="420" w:firstLineChars="200"/>
        <w:contextualSpacing/>
        <w:rPr>
          <w:szCs w:val="21"/>
        </w:rPr>
      </w:pPr>
      <w:r>
        <w:rPr>
          <w:szCs w:val="21"/>
        </w:rPr>
        <w:t>4）掌握鱼类越冬技术。</w:t>
      </w:r>
    </w:p>
    <w:p>
      <w:pPr>
        <w:spacing w:before="156" w:beforeLines="50" w:after="156" w:afterLines="50"/>
        <w:ind w:firstLine="422" w:firstLineChars="200"/>
        <w:contextualSpacing/>
        <w:rPr>
          <w:b/>
          <w:szCs w:val="21"/>
        </w:rPr>
      </w:pPr>
      <w:r>
        <w:rPr>
          <w:rFonts w:hint="eastAsia"/>
          <w:b/>
          <w:szCs w:val="21"/>
        </w:rPr>
        <w:t>（11）</w:t>
      </w:r>
      <w:r>
        <w:rPr>
          <w:b/>
          <w:szCs w:val="21"/>
        </w:rPr>
        <w:t>第十章  鱼类养殖专业的管理</w:t>
      </w:r>
    </w:p>
    <w:p>
      <w:pPr>
        <w:spacing w:before="156" w:beforeLines="50" w:after="156" w:afterLines="50"/>
        <w:ind w:firstLine="420" w:firstLineChars="200"/>
        <w:contextualSpacing/>
        <w:rPr>
          <w:szCs w:val="21"/>
        </w:rPr>
      </w:pPr>
      <w:r>
        <w:rPr>
          <w:szCs w:val="21"/>
        </w:rPr>
        <w:t>1）了解鱼类养殖企业的职能，经营管理的内容及具体职能。</w:t>
      </w:r>
    </w:p>
    <w:p>
      <w:pPr>
        <w:spacing w:before="156" w:beforeLines="50" w:after="156" w:afterLines="50"/>
        <w:ind w:firstLine="420" w:firstLineChars="200"/>
        <w:contextualSpacing/>
        <w:rPr>
          <w:szCs w:val="21"/>
        </w:rPr>
      </w:pPr>
      <w:r>
        <w:rPr>
          <w:szCs w:val="21"/>
        </w:rPr>
        <w:t>2）了解鱼类养殖企业的经营思想、目标及经营管理方法。</w:t>
      </w:r>
    </w:p>
    <w:p>
      <w:pPr>
        <w:spacing w:before="156" w:beforeLines="50" w:after="156" w:afterLines="50"/>
        <w:ind w:firstLine="420" w:firstLineChars="200"/>
        <w:contextualSpacing/>
        <w:rPr>
          <w:szCs w:val="21"/>
        </w:rPr>
      </w:pPr>
      <w:r>
        <w:rPr>
          <w:szCs w:val="21"/>
        </w:rPr>
        <w:t>3）掌握经营预测和经营决策及长期投资决策。</w:t>
      </w:r>
    </w:p>
    <w:p>
      <w:pPr>
        <w:spacing w:before="156" w:beforeLines="50" w:after="156" w:afterLines="50"/>
        <w:ind w:firstLine="420" w:firstLineChars="200"/>
        <w:contextualSpacing/>
        <w:rPr>
          <w:szCs w:val="21"/>
        </w:rPr>
      </w:pPr>
      <w:r>
        <w:rPr>
          <w:szCs w:val="21"/>
        </w:rPr>
        <w:t>4）掌握鱼类养殖企业生产技术管理及人、财、物的管理程序。</w:t>
      </w:r>
    </w:p>
    <w:p>
      <w:pPr>
        <w:spacing w:before="156" w:beforeLines="50" w:after="156" w:afterLines="50"/>
        <w:ind w:firstLine="482" w:firstLineChars="200"/>
        <w:contextualSpacing/>
        <w:rPr>
          <w:rFonts w:ascii="黑体" w:hAnsi="宋体" w:eastAsia="黑体"/>
          <w:b/>
          <w:sz w:val="24"/>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contextualSpacing/>
        <w:rPr>
          <w:szCs w:val="21"/>
        </w:rPr>
      </w:pPr>
      <w:r>
        <w:rPr>
          <w:szCs w:val="21"/>
        </w:rPr>
        <w:t>1</w:t>
      </w:r>
      <w:r>
        <w:rPr>
          <w:rFonts w:hint="eastAsia"/>
          <w:szCs w:val="21"/>
        </w:rPr>
        <w:t xml:space="preserve">. </w:t>
      </w:r>
      <w:r>
        <w:rPr>
          <w:szCs w:val="21"/>
        </w:rPr>
        <w:t>在教学广度上，普及常见养殖鱼类的一般基础知识，内容上增加一些行业前沿新技术、新理念，以区域性品种、高附加值的品种及出口品种为授课的主要内容，以市场为导向，以就业为目的，理论联系实际并注重实际应用授课，引导学生用学过的课程理论知识分析和解决养殖生产中所遇到问题，培养学生分析问题和解决问题的综合能力。</w:t>
      </w:r>
    </w:p>
    <w:p>
      <w:pPr>
        <w:spacing w:before="156" w:beforeLines="50" w:after="156" w:afterLines="50"/>
        <w:ind w:firstLine="420" w:firstLineChars="200"/>
        <w:contextualSpacing/>
        <w:rPr>
          <w:szCs w:val="21"/>
        </w:rPr>
      </w:pPr>
      <w:r>
        <w:rPr>
          <w:szCs w:val="21"/>
        </w:rPr>
        <w:t>2</w:t>
      </w:r>
      <w:r>
        <w:rPr>
          <w:rFonts w:hint="eastAsia"/>
          <w:szCs w:val="21"/>
        </w:rPr>
        <w:t xml:space="preserve">. </w:t>
      </w:r>
      <w:r>
        <w:rPr>
          <w:szCs w:val="21"/>
        </w:rPr>
        <w:t>在教学方法上，联系学生所学过的基础知识，专业基础知识，不断启发学生思考问题，不断发现新方法，在教学次序上一般先理论后实验，以实验巩固理论。</w:t>
      </w:r>
    </w:p>
    <w:p>
      <w:pPr>
        <w:spacing w:before="156" w:beforeLines="50" w:after="156" w:afterLines="50"/>
        <w:ind w:firstLine="420" w:firstLineChars="200"/>
        <w:contextualSpacing/>
        <w:rPr>
          <w:szCs w:val="21"/>
        </w:rPr>
      </w:pPr>
      <w:r>
        <w:rPr>
          <w:szCs w:val="21"/>
        </w:rPr>
        <w:t>3</w:t>
      </w:r>
      <w:r>
        <w:rPr>
          <w:rFonts w:hint="eastAsia"/>
          <w:szCs w:val="21"/>
        </w:rPr>
        <w:t>.</w:t>
      </w:r>
      <w:r>
        <w:rPr>
          <w:szCs w:val="21"/>
        </w:rPr>
        <w:t xml:space="preserve"> 在课时安排和内容上注重生产过程的主要技术环节，结合地方实际和实用性，通过本课程的学习，掌握常见养殖鱼类的亲鱼培育，种苗繁育和成鱼增养殖的基本技术和操作技能。</w:t>
      </w:r>
    </w:p>
    <w:p>
      <w:pPr>
        <w:spacing w:before="156" w:beforeLines="50" w:after="156" w:afterLines="50"/>
        <w:ind w:firstLine="420" w:firstLineChars="200"/>
        <w:contextualSpacing/>
        <w:rPr>
          <w:szCs w:val="21"/>
        </w:rPr>
      </w:pPr>
      <w:r>
        <w:rPr>
          <w:szCs w:val="21"/>
        </w:rPr>
        <w:t>4</w:t>
      </w:r>
      <w:r>
        <w:rPr>
          <w:rFonts w:hint="eastAsia"/>
          <w:szCs w:val="21"/>
        </w:rPr>
        <w:t>.</w:t>
      </w:r>
      <w:r>
        <w:rPr>
          <w:szCs w:val="21"/>
        </w:rPr>
        <w:t xml:space="preserve"> 采用多媒体和投影等教学手段，通过大量图片增强学生的感性认识，帮助学生对教学内容的理论，在课堂上以老师讲授为主，结合课堂讨论互动，以增加学生学习的兴趣。</w:t>
      </w:r>
    </w:p>
    <w:p>
      <w:pPr>
        <w:spacing w:before="156" w:beforeLines="50" w:after="156" w:afterLines="50"/>
        <w:ind w:firstLine="420" w:firstLineChars="200"/>
        <w:contextualSpacing/>
        <w:rPr>
          <w:szCs w:val="21"/>
        </w:rPr>
      </w:pPr>
      <w:r>
        <w:rPr>
          <w:szCs w:val="21"/>
        </w:rPr>
        <w:t>5</w:t>
      </w:r>
      <w:r>
        <w:rPr>
          <w:rFonts w:hint="eastAsia"/>
          <w:szCs w:val="21"/>
        </w:rPr>
        <w:t>.</w:t>
      </w:r>
      <w:r>
        <w:rPr>
          <w:szCs w:val="21"/>
        </w:rPr>
        <w:t xml:space="preserve"> 结合课程进度，安排适量的生产实例，使理论、实际生产相结合，提高学生的兴趣和学习效果，使学生对学习的内容掌握得更牢固。</w:t>
      </w:r>
    </w:p>
    <w:p>
      <w:pPr>
        <w:spacing w:before="156" w:beforeLines="50" w:after="156" w:afterLines="50"/>
        <w:contextualSpacing/>
        <w:rPr>
          <w:rFonts w:ascii="黑体" w:hAnsi="宋体" w:eastAsia="黑体"/>
          <w:b/>
          <w:sz w:val="24"/>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contextualSpacing/>
        <w:rPr>
          <w:szCs w:val="21"/>
        </w:rPr>
      </w:pPr>
      <w:r>
        <w:rPr>
          <w:rFonts w:hint="eastAsia"/>
          <w:szCs w:val="21"/>
        </w:rPr>
        <w:t xml:space="preserve">本课程考核由期末卷面考试、平时问答、平时作业、课程论文及考勤等部分组成。其中，期末卷面考试采用闭卷方式。  </w:t>
      </w:r>
    </w:p>
    <w:p>
      <w:pPr>
        <w:spacing w:before="156" w:beforeLines="50" w:after="156" w:afterLines="50"/>
        <w:ind w:firstLine="420" w:firstLineChars="200"/>
        <w:contextualSpacing/>
        <w:rPr>
          <w:szCs w:val="21"/>
        </w:rPr>
      </w:pPr>
      <w:r>
        <w:rPr>
          <w:rFonts w:hint="eastAsia"/>
          <w:szCs w:val="21"/>
        </w:rPr>
        <w:t>期末考试：70%；平时成绩（含平时考勤、提问、专题报告等）：30%；</w:t>
      </w:r>
    </w:p>
    <w:p>
      <w:pPr>
        <w:spacing w:before="156" w:beforeLines="50" w:after="156" w:afterLines="50"/>
        <w:contextualSpacing/>
        <w:rPr>
          <w:rFonts w:ascii="黑体" w:hAnsi="宋体" w:eastAsia="黑体"/>
          <w:b/>
          <w:sz w:val="24"/>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contextualSpacing/>
        <w:rPr>
          <w:b/>
          <w:bCs/>
        </w:rPr>
      </w:pPr>
      <w:r>
        <w:rPr>
          <w:rFonts w:hint="eastAsia"/>
          <w:szCs w:val="21"/>
        </w:rPr>
        <w:t>《书名》，（主编），（出版社），（出版时间）</w:t>
      </w:r>
    </w:p>
    <w:p>
      <w:pPr>
        <w:spacing w:before="156" w:beforeLines="50" w:after="156" w:afterLines="50"/>
        <w:ind w:firstLine="420" w:firstLineChars="200"/>
        <w:contextualSpacing/>
        <w:rPr>
          <w:szCs w:val="21"/>
        </w:rPr>
      </w:pPr>
      <w:r>
        <w:rPr>
          <w:rFonts w:hint="eastAsia"/>
          <w:szCs w:val="21"/>
        </w:rPr>
        <w:t>教材：《鱼类增养殖学》，申玉春，中国农业出版社，2008</w:t>
      </w:r>
    </w:p>
    <w:p>
      <w:pPr>
        <w:spacing w:before="156" w:beforeLines="50" w:after="156" w:afterLines="50"/>
        <w:ind w:firstLine="420" w:firstLineChars="200"/>
        <w:contextualSpacing/>
        <w:rPr>
          <w:szCs w:val="21"/>
        </w:rPr>
      </w:pPr>
      <w:r>
        <w:rPr>
          <w:rFonts w:hint="eastAsia"/>
          <w:szCs w:val="21"/>
        </w:rPr>
        <w:t>主要参考资料</w:t>
      </w:r>
    </w:p>
    <w:p>
      <w:pPr>
        <w:spacing w:before="156" w:beforeLines="50" w:after="156" w:afterLines="50"/>
        <w:ind w:firstLine="420" w:firstLineChars="200"/>
        <w:contextualSpacing/>
        <w:rPr>
          <w:szCs w:val="21"/>
        </w:rPr>
      </w:pPr>
      <w:r>
        <w:rPr>
          <w:rFonts w:hint="eastAsia"/>
          <w:szCs w:val="21"/>
        </w:rPr>
        <w:t>1.《鱼类生殖生理学》，林洁然等译，中山大学出版社（广州），1987；</w:t>
      </w:r>
    </w:p>
    <w:p>
      <w:pPr>
        <w:spacing w:before="156" w:beforeLines="50" w:after="156" w:afterLines="50"/>
        <w:ind w:firstLine="420" w:firstLineChars="200"/>
        <w:contextualSpacing/>
        <w:rPr>
          <w:szCs w:val="21"/>
        </w:rPr>
      </w:pPr>
      <w:r>
        <w:rPr>
          <w:rFonts w:hint="eastAsia"/>
          <w:szCs w:val="21"/>
        </w:rPr>
        <w:t>2.《简明中国水产养殖百科全书》，陆忠康主编，中国农业出版社（北京），2001；</w:t>
      </w:r>
    </w:p>
    <w:p>
      <w:pPr>
        <w:spacing w:before="156" w:beforeLines="50" w:after="156" w:afterLines="50"/>
        <w:ind w:firstLine="420" w:firstLineChars="200"/>
        <w:contextualSpacing/>
        <w:rPr>
          <w:szCs w:val="21"/>
        </w:rPr>
      </w:pPr>
      <w:r>
        <w:rPr>
          <w:rFonts w:hint="eastAsia"/>
          <w:szCs w:val="21"/>
        </w:rPr>
        <w:t>3.《鱼类早期生活史》，唐小曼等译，农业出版社（北京），1990；</w:t>
      </w:r>
    </w:p>
    <w:p>
      <w:pPr>
        <w:spacing w:before="156" w:beforeLines="50" w:after="156" w:afterLines="50"/>
        <w:ind w:firstLine="420" w:firstLineChars="200"/>
        <w:contextualSpacing/>
        <w:rPr>
          <w:szCs w:val="21"/>
        </w:rPr>
      </w:pPr>
      <w:r>
        <w:rPr>
          <w:rFonts w:hint="eastAsia"/>
          <w:szCs w:val="21"/>
        </w:rPr>
        <w:t>4.《中国养殖鱼类繁殖生理学》，刘筠，农业出版社（北京），1993；</w:t>
      </w:r>
    </w:p>
    <w:p>
      <w:pPr>
        <w:spacing w:before="156" w:beforeLines="50" w:after="156" w:afterLines="50"/>
        <w:ind w:firstLine="420" w:firstLineChars="200"/>
        <w:contextualSpacing/>
        <w:rPr>
          <w:szCs w:val="21"/>
        </w:rPr>
      </w:pPr>
      <w:r>
        <w:rPr>
          <w:rFonts w:hint="eastAsia"/>
          <w:szCs w:val="21"/>
        </w:rPr>
        <w:t>5.《尼罗罗非鱼胚胎及胚后发育观察》，王令玲、仇潜如，动物学报，1981年第一卷第4期；</w:t>
      </w:r>
    </w:p>
    <w:p>
      <w:pPr>
        <w:spacing w:before="156" w:beforeLines="50" w:after="156" w:afterLines="50"/>
        <w:ind w:firstLine="420" w:firstLineChars="200"/>
        <w:contextualSpacing/>
        <w:rPr>
          <w:szCs w:val="21"/>
        </w:rPr>
      </w:pPr>
      <w:r>
        <w:rPr>
          <w:rFonts w:hint="eastAsia"/>
          <w:szCs w:val="21"/>
        </w:rPr>
        <w:t>6.《广东淡水鱼类志》，珠江水产研究所，广东科技出版社（广州），1992；</w:t>
      </w:r>
    </w:p>
    <w:p>
      <w:pPr>
        <w:spacing w:before="156" w:beforeLines="50" w:after="156" w:afterLines="50"/>
        <w:ind w:firstLine="420" w:firstLineChars="200"/>
        <w:contextualSpacing/>
        <w:rPr>
          <w:szCs w:val="21"/>
        </w:rPr>
      </w:pPr>
      <w:r>
        <w:rPr>
          <w:rFonts w:hint="eastAsia"/>
          <w:szCs w:val="21"/>
        </w:rPr>
        <w:t>7.《中国池塘养殖学》，张扬宗等，科学出版社（北京），1989；</w:t>
      </w:r>
    </w:p>
    <w:p>
      <w:pPr>
        <w:spacing w:before="156" w:beforeLines="50" w:after="156" w:afterLines="50"/>
        <w:ind w:firstLine="420" w:firstLineChars="200"/>
        <w:contextualSpacing/>
        <w:rPr>
          <w:szCs w:val="21"/>
        </w:rPr>
      </w:pPr>
      <w:r>
        <w:rPr>
          <w:rFonts w:hint="eastAsia"/>
          <w:szCs w:val="21"/>
        </w:rPr>
        <w:t>8.《中国人工鱼礁理论与实践》，杨容等，广东科技出版社（广州），2005；</w:t>
      </w:r>
    </w:p>
    <w:p>
      <w:pPr>
        <w:spacing w:before="156" w:beforeLines="50" w:after="156" w:afterLines="50"/>
        <w:ind w:firstLine="420" w:firstLineChars="200"/>
        <w:contextualSpacing/>
        <w:rPr>
          <w:szCs w:val="21"/>
        </w:rPr>
      </w:pPr>
      <w:r>
        <w:rPr>
          <w:rFonts w:hint="eastAsia"/>
          <w:szCs w:val="21"/>
        </w:rPr>
        <w:t>9.《深海抢风浪网箱技术研究》，贾晓平，海洋出版社（北京），2005；</w:t>
      </w:r>
    </w:p>
    <w:p>
      <w:pPr>
        <w:spacing w:before="156" w:beforeLines="50" w:after="156" w:afterLines="50"/>
        <w:ind w:firstLine="420" w:firstLineChars="200"/>
        <w:contextualSpacing/>
        <w:rPr>
          <w:szCs w:val="21"/>
        </w:rPr>
      </w:pPr>
      <w:r>
        <w:rPr>
          <w:rFonts w:hint="eastAsia"/>
          <w:szCs w:val="21"/>
        </w:rPr>
        <w:t>10.《罗非鱼优质高产养殖新技术》，陈学光，三环出版社（海口），2007。</w:t>
      </w: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执笔人：陈学光、赵群   </w:t>
      </w:r>
      <w:r>
        <w:rPr>
          <w:rFonts w:ascii="宋体" w:hAnsi="宋体"/>
          <w:szCs w:val="21"/>
        </w:rPr>
        <w:t xml:space="preserve">    </w:t>
      </w:r>
      <w:r>
        <w:rPr>
          <w:rFonts w:hint="eastAsia" w:ascii="宋体" w:hAnsi="宋体"/>
          <w:szCs w:val="21"/>
        </w:rPr>
        <w:t xml:space="preserve">审核人：骆剑            批准人：周永灿 </w:t>
      </w:r>
    </w:p>
    <w:p>
      <w:pPr>
        <w:spacing w:before="156" w:beforeLines="50" w:after="156" w:afterLines="50"/>
        <w:ind w:firstLine="420" w:firstLineChars="200"/>
        <w:contextualSpacing/>
      </w:pPr>
      <w:r>
        <w:rPr>
          <w:rFonts w:hint="eastAsia" w:ascii="宋体" w:hAnsi="宋体"/>
          <w:szCs w:val="21"/>
        </w:rPr>
        <w:t xml:space="preserve">                          </w:t>
      </w:r>
    </w:p>
    <w:p>
      <w:pPr>
        <w:spacing w:before="156" w:beforeLines="50" w:after="156" w:afterLines="50"/>
        <w:ind w:firstLine="210" w:firstLineChars="100"/>
        <w:contextualSpacing/>
      </w:pPr>
      <w:r>
        <w:rPr>
          <w:rFonts w:hint="eastAsia"/>
        </w:rPr>
        <w:t>审定日期：</w:t>
      </w:r>
    </w:p>
    <w:p>
      <w:pPr>
        <w:widowControl/>
        <w:jc w:val="left"/>
      </w:pPr>
      <w:r>
        <w:br w:type="page"/>
      </w:r>
    </w:p>
    <w:p>
      <w:pPr>
        <w:pStyle w:val="2"/>
        <w:jc w:val="center"/>
      </w:pPr>
      <w:bookmarkStart w:id="11" w:name="_Toc486454597"/>
      <w:bookmarkStart w:id="12" w:name="_Toc528779583"/>
      <w:r>
        <w:t>《虾蟹增养殖学》教学大纲</w:t>
      </w:r>
      <w:bookmarkEnd w:id="11"/>
      <w:bookmarkEnd w:id="12"/>
    </w:p>
    <w:p>
      <w:pPr>
        <w:pStyle w:val="3"/>
        <w:spacing w:before="156" w:beforeLines="50" w:after="156" w:afterLines="50"/>
        <w:ind w:firstLine="211"/>
        <w:contextualSpacing/>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Theme="minorEastAsia" w:hAnsiTheme="minorEastAsia" w:eastAsiaTheme="minorEastAsia"/>
          <w:bCs/>
        </w:rPr>
        <w:t>虾蟹增养殖学</w:t>
      </w:r>
      <w:r>
        <w:rPr>
          <w:rFonts w:hint="eastAsia" w:ascii="黑体" w:hAnsi="宋体" w:eastAsia="黑体"/>
          <w:b/>
          <w:bCs/>
        </w:rPr>
        <w:t>（</w:t>
      </w:r>
      <w:r>
        <w:rPr>
          <w:bCs/>
          <w:szCs w:val="21"/>
        </w:rPr>
        <w:t xml:space="preserve">Shrimp and Crab </w:t>
      </w:r>
      <w:r>
        <w:rPr>
          <w:rFonts w:hint="eastAsia"/>
          <w:bCs/>
          <w:szCs w:val="21"/>
        </w:rPr>
        <w:t>Culture</w:t>
      </w:r>
      <w:r>
        <w:rPr>
          <w:rFonts w:hint="eastAsia" w:ascii="黑体" w:hAnsi="宋体" w:eastAsia="黑体"/>
          <w:b/>
          <w:bCs/>
        </w:rPr>
        <w:t>）</w:t>
      </w:r>
    </w:p>
    <w:p>
      <w:pPr>
        <w:pStyle w:val="3"/>
        <w:spacing w:before="156" w:beforeLines="50" w:after="156" w:afterLines="50"/>
        <w:ind w:firstLine="247" w:firstLineChars="117"/>
        <w:contextualSpacing/>
        <w:rPr>
          <w:rFonts w:ascii="宋体" w:hAnsi="宋体"/>
          <w:bCs/>
          <w:szCs w:val="21"/>
        </w:rPr>
      </w:pPr>
      <w:r>
        <w:rPr>
          <w:rFonts w:hint="eastAsia" w:ascii="黑体" w:hAnsi="宋体" w:eastAsia="黑体"/>
          <w:b/>
          <w:bCs/>
        </w:rPr>
        <w:t>2．课程代码：</w:t>
      </w:r>
      <w:r>
        <w:rPr>
          <w:rFonts w:hint="eastAsia"/>
          <w:szCs w:val="21"/>
        </w:rPr>
        <w:t>B21143</w:t>
      </w:r>
    </w:p>
    <w:p>
      <w:pPr>
        <w:spacing w:before="156" w:beforeLines="50" w:after="156" w:afterLines="50"/>
        <w:ind w:right="-483" w:rightChars="-230" w:firstLine="282" w:firstLineChars="117"/>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47" w:firstLineChars="117"/>
        <w:contextualSpacing/>
        <w:rPr>
          <w:color w:val="000000"/>
          <w:szCs w:val="21"/>
        </w:rPr>
      </w:pPr>
      <w:r>
        <w:rPr>
          <w:rFonts w:hint="eastAsia" w:ascii="黑体" w:hAnsi="宋体" w:eastAsia="黑体"/>
          <w:b/>
        </w:rPr>
        <w:t>4．课程性质</w:t>
      </w:r>
      <w:r>
        <w:rPr>
          <w:rFonts w:hint="eastAsia"/>
          <w:b/>
          <w:bCs/>
          <w:szCs w:val="21"/>
        </w:rPr>
        <w:t>：</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ind w:firstLine="247" w:firstLineChars="117"/>
        <w:contextualSpacing/>
        <w:rPr>
          <w:rFonts w:hAnsi="宋体"/>
          <w:bCs/>
          <w:szCs w:val="21"/>
        </w:rPr>
      </w:pPr>
      <w:r>
        <w:rPr>
          <w:rFonts w:hint="eastAsia" w:ascii="黑体" w:hAnsi="宋体" w:eastAsia="黑体"/>
          <w:b/>
        </w:rPr>
        <w:t>5．课程总学时:</w:t>
      </w:r>
      <w:r>
        <w:rPr>
          <w:rFonts w:eastAsia="黑体"/>
        </w:rPr>
        <w:t xml:space="preserve"> 40</w:t>
      </w:r>
      <w:r>
        <w:rPr>
          <w:bCs/>
          <w:sz w:val="18"/>
          <w:szCs w:val="21"/>
        </w:rPr>
        <w:t xml:space="preserve"> </w:t>
      </w:r>
      <w:r>
        <w:rPr>
          <w:rFonts w:hint="eastAsia" w:hAnsi="宋体"/>
          <w:b/>
          <w:bCs/>
          <w:szCs w:val="21"/>
        </w:rPr>
        <w:t xml:space="preserve">            </w:t>
      </w:r>
      <w:r>
        <w:rPr>
          <w:rFonts w:hint="eastAsia" w:ascii="黑体" w:hAnsi="宋体" w:eastAsia="黑体"/>
          <w:b/>
        </w:rPr>
        <w:t xml:space="preserve">   总学分：</w:t>
      </w:r>
      <w:r>
        <w:rPr>
          <w:rFonts w:hint="eastAsia" w:ascii="宋体" w:hAnsi="宋体"/>
          <w:b/>
          <w:szCs w:val="21"/>
        </w:rPr>
        <w:t xml:space="preserve"> </w:t>
      </w:r>
      <w:r>
        <w:rPr>
          <w:szCs w:val="21"/>
        </w:rPr>
        <w:t>2.5</w:t>
      </w:r>
    </w:p>
    <w:p>
      <w:pPr>
        <w:pStyle w:val="3"/>
        <w:spacing w:before="156" w:beforeLines="50" w:after="156" w:afterLines="50"/>
        <w:ind w:firstLine="247" w:firstLineChars="117"/>
        <w:contextualSpacing/>
        <w:rPr>
          <w:rFonts w:asciiTheme="minorEastAsia" w:hAnsiTheme="minorEastAsia" w:eastAsiaTheme="minorEastAsia"/>
          <w:szCs w:val="21"/>
        </w:rPr>
      </w:pPr>
      <w:r>
        <w:rPr>
          <w:rFonts w:hint="eastAsia" w:ascii="黑体" w:hAnsi="宋体" w:eastAsia="黑体"/>
          <w:b/>
        </w:rPr>
        <w:t>6．</w:t>
      </w:r>
      <w:r>
        <w:rPr>
          <w:rFonts w:ascii="黑体" w:hAnsi="宋体" w:eastAsia="黑体"/>
          <w:b/>
        </w:rPr>
        <w:t>适用专业：</w:t>
      </w:r>
      <w:r>
        <w:rPr>
          <w:rFonts w:asciiTheme="minorEastAsia" w:hAnsiTheme="minorEastAsia" w:eastAsiaTheme="minorEastAsia"/>
        </w:rPr>
        <w:t>水产养殖学</w:t>
      </w:r>
    </w:p>
    <w:p>
      <w:pPr>
        <w:pStyle w:val="3"/>
        <w:spacing w:before="156" w:beforeLines="50" w:after="156" w:afterLines="50"/>
        <w:ind w:firstLine="247" w:firstLineChars="117"/>
        <w:contextualSpacing/>
        <w:rPr>
          <w:rFonts w:ascii="宋体" w:hAnsi="宋体"/>
          <w:b/>
          <w:bCs/>
          <w:szCs w:val="21"/>
        </w:rPr>
      </w:pPr>
      <w:r>
        <w:rPr>
          <w:rFonts w:hint="eastAsia" w:ascii="黑体" w:hAnsi="宋体" w:eastAsia="黑体"/>
          <w:b/>
        </w:rPr>
        <w:t>7．先修课程：</w:t>
      </w:r>
      <w:r>
        <w:rPr>
          <w:rFonts w:hint="eastAsia" w:asciiTheme="minorEastAsia" w:hAnsiTheme="minorEastAsia" w:eastAsiaTheme="minorEastAsia"/>
        </w:rPr>
        <w:t>水生生物学、微生物学、海洋生态学、水环境化学</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contextualSpacing/>
        <w:rPr>
          <w:rFonts w:asciiTheme="minorEastAsia" w:hAnsiTheme="minorEastAsia" w:eastAsiaTheme="minorEastAsia"/>
          <w:szCs w:val="21"/>
        </w:rPr>
      </w:pPr>
      <w:r>
        <w:rPr>
          <w:rFonts w:hint="eastAsia" w:ascii="宋体" w:hAnsi="宋体"/>
          <w:szCs w:val="21"/>
        </w:rPr>
        <w:t>虾蟹类增养殖学是研究虾蟹类生存、生长、繁殖的内在规律及其与环境条件的相互关系，以及为虾蟹繁殖和养殖创造和提供良好生态环境的技术措施，是研究虾蟹类增养殖原理与应用技术的一门新的科学，也是水产养殖学专业本科教育的重要专业课程。</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contextualSpacing/>
        <w:rPr>
          <w:rFonts w:ascii="黑体" w:hAnsi="宋体" w:eastAsia="黑体"/>
          <w:b/>
          <w:sz w:val="24"/>
        </w:rPr>
      </w:pPr>
      <w:r>
        <w:rPr>
          <w:rFonts w:hint="eastAsia"/>
        </w:rPr>
        <w:t>本课程的教学目标是培养学生掌握虾蟹基础生物学特征，掌握虾蟹类的育苗、养成原理和通用技术，掌握主要经济虾蟹种类的育苗与健康养殖原理，了解虾蟹类人工繁育和养殖的生产环节，掌握基本的生产技术，未来能够从事虾蟹类苗种繁育、健康养殖相关行业以及科研工作。</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560" w:firstLineChars="267"/>
        <w:contextualSpacing/>
        <w:rPr>
          <w:rFonts w:ascii="宋体" w:hAnsi="宋体"/>
          <w:szCs w:val="21"/>
        </w:rPr>
      </w:pPr>
      <w:r>
        <w:rPr>
          <w:rFonts w:hint="eastAsia" w:ascii="宋体" w:hAnsi="宋体"/>
          <w:szCs w:val="21"/>
        </w:rPr>
        <w:t>本课程共计4</w:t>
      </w:r>
      <w:r>
        <w:rPr>
          <w:rFonts w:ascii="宋体" w:hAnsi="宋体"/>
          <w:szCs w:val="21"/>
        </w:rPr>
        <w:t>0</w:t>
      </w:r>
      <w:r>
        <w:rPr>
          <w:rFonts w:hint="eastAsia" w:ascii="宋体" w:hAnsi="宋体"/>
          <w:szCs w:val="21"/>
        </w:rPr>
        <w:t>学时，具体学时分配如下：</w:t>
      </w:r>
    </w:p>
    <w:tbl>
      <w:tblPr>
        <w:tblStyle w:val="11"/>
        <w:tblW w:w="7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441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jc w:val="center"/>
              <w:rPr>
                <w:rFonts w:ascii="宋体" w:hAnsi="宋体"/>
                <w:szCs w:val="21"/>
              </w:rPr>
            </w:pPr>
            <w:r>
              <w:rPr>
                <w:rFonts w:hint="eastAsia" w:ascii="宋体" w:hAnsi="宋体"/>
                <w:szCs w:val="21"/>
              </w:rPr>
              <w:t>序  号</w:t>
            </w:r>
          </w:p>
        </w:tc>
        <w:tc>
          <w:tcPr>
            <w:tcW w:w="4410" w:type="dxa"/>
          </w:tcPr>
          <w:p>
            <w:pPr>
              <w:spacing w:before="156" w:beforeLines="50" w:after="156" w:afterLines="50"/>
              <w:contextualSpacing/>
              <w:jc w:val="center"/>
              <w:rPr>
                <w:rFonts w:ascii="宋体" w:hAnsi="宋体"/>
                <w:szCs w:val="21"/>
              </w:rPr>
            </w:pPr>
            <w:r>
              <w:rPr>
                <w:rFonts w:hint="eastAsia" w:ascii="宋体" w:hAnsi="宋体"/>
                <w:szCs w:val="21"/>
              </w:rPr>
              <w:t>内    容</w:t>
            </w:r>
          </w:p>
        </w:tc>
        <w:tc>
          <w:tcPr>
            <w:tcW w:w="1680" w:type="dxa"/>
          </w:tcPr>
          <w:p>
            <w:pPr>
              <w:spacing w:before="156" w:beforeLines="50" w:after="156" w:afterLines="50"/>
              <w:contextualSpacing/>
              <w:jc w:val="center"/>
              <w:rPr>
                <w:rFonts w:ascii="宋体" w:hAnsi="宋体"/>
                <w:szCs w:val="21"/>
              </w:rPr>
            </w:pPr>
            <w:r>
              <w:rPr>
                <w:rFonts w:hint="eastAsia" w:ascii="宋体" w:hAnsi="宋体"/>
                <w:szCs w:val="21"/>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1</w:t>
            </w:r>
          </w:p>
        </w:tc>
        <w:tc>
          <w:tcPr>
            <w:tcW w:w="4410" w:type="dxa"/>
          </w:tcPr>
          <w:p>
            <w:pPr>
              <w:spacing w:before="156" w:beforeLines="50" w:after="156" w:afterLines="50"/>
              <w:contextualSpacing/>
              <w:rPr>
                <w:rFonts w:ascii="宋体" w:hAnsi="宋体"/>
                <w:szCs w:val="21"/>
              </w:rPr>
            </w:pPr>
            <w:r>
              <w:rPr>
                <w:rFonts w:hint="eastAsia" w:ascii="宋体" w:hAnsi="宋体"/>
                <w:szCs w:val="21"/>
              </w:rPr>
              <w:t>绪论</w:t>
            </w:r>
          </w:p>
        </w:tc>
        <w:tc>
          <w:tcPr>
            <w:tcW w:w="1680" w:type="dxa"/>
          </w:tcPr>
          <w:p>
            <w:pPr>
              <w:spacing w:before="156" w:beforeLines="50" w:after="156" w:afterLines="50"/>
              <w:contextualSpacing/>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2</w:t>
            </w:r>
          </w:p>
        </w:tc>
        <w:tc>
          <w:tcPr>
            <w:tcW w:w="4410" w:type="dxa"/>
          </w:tcPr>
          <w:p>
            <w:pPr>
              <w:spacing w:before="156" w:beforeLines="50" w:after="156" w:afterLines="50"/>
              <w:contextualSpacing/>
              <w:rPr>
                <w:rFonts w:ascii="宋体" w:hAnsi="宋体"/>
                <w:szCs w:val="21"/>
              </w:rPr>
            </w:pPr>
            <w:r>
              <w:rPr>
                <w:rFonts w:hint="eastAsia" w:ascii="宋体" w:hAnsi="宋体"/>
                <w:szCs w:val="21"/>
              </w:rPr>
              <w:t>虾蟹类生物学</w:t>
            </w:r>
          </w:p>
        </w:tc>
        <w:tc>
          <w:tcPr>
            <w:tcW w:w="1680" w:type="dxa"/>
          </w:tcPr>
          <w:p>
            <w:pPr>
              <w:spacing w:before="156" w:beforeLines="50" w:after="156" w:afterLines="50"/>
              <w:contextualSpacing/>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3</w:t>
            </w:r>
          </w:p>
        </w:tc>
        <w:tc>
          <w:tcPr>
            <w:tcW w:w="4410" w:type="dxa"/>
          </w:tcPr>
          <w:p>
            <w:pPr>
              <w:spacing w:before="156" w:beforeLines="50" w:after="156" w:afterLines="50"/>
              <w:contextualSpacing/>
              <w:rPr>
                <w:rFonts w:ascii="宋体" w:hAnsi="宋体"/>
                <w:szCs w:val="21"/>
              </w:rPr>
            </w:pPr>
            <w:r>
              <w:rPr>
                <w:rFonts w:hint="eastAsia" w:ascii="宋体" w:hAnsi="宋体"/>
                <w:szCs w:val="21"/>
              </w:rPr>
              <w:t>虾蟹育苗与通用技术</w:t>
            </w:r>
          </w:p>
        </w:tc>
        <w:tc>
          <w:tcPr>
            <w:tcW w:w="1680" w:type="dxa"/>
          </w:tcPr>
          <w:p>
            <w:pPr>
              <w:spacing w:before="156" w:beforeLines="50" w:after="156" w:afterLines="50"/>
              <w:contextualSpacing/>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4</w:t>
            </w:r>
          </w:p>
        </w:tc>
        <w:tc>
          <w:tcPr>
            <w:tcW w:w="4410" w:type="dxa"/>
          </w:tcPr>
          <w:p>
            <w:pPr>
              <w:spacing w:before="156" w:beforeLines="50" w:after="156" w:afterLines="50"/>
              <w:contextualSpacing/>
              <w:rPr>
                <w:rFonts w:ascii="宋体" w:hAnsi="宋体"/>
                <w:szCs w:val="21"/>
              </w:rPr>
            </w:pPr>
            <w:r>
              <w:rPr>
                <w:rFonts w:hint="eastAsia" w:ascii="宋体" w:hAnsi="宋体"/>
                <w:szCs w:val="21"/>
              </w:rPr>
              <w:t>虾蟹养成原理与通用技术</w:t>
            </w:r>
          </w:p>
        </w:tc>
        <w:tc>
          <w:tcPr>
            <w:tcW w:w="1680" w:type="dxa"/>
          </w:tcPr>
          <w:p>
            <w:pPr>
              <w:spacing w:before="156" w:beforeLines="50" w:after="156" w:afterLines="50"/>
              <w:contextualSpacing/>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5</w:t>
            </w:r>
          </w:p>
        </w:tc>
        <w:tc>
          <w:tcPr>
            <w:tcW w:w="4410" w:type="dxa"/>
          </w:tcPr>
          <w:p>
            <w:pPr>
              <w:spacing w:before="156" w:beforeLines="50" w:after="156" w:afterLines="50"/>
              <w:contextualSpacing/>
              <w:rPr>
                <w:rFonts w:ascii="宋体" w:hAnsi="宋体"/>
                <w:szCs w:val="21"/>
              </w:rPr>
            </w:pPr>
            <w:r>
              <w:rPr>
                <w:rFonts w:hint="eastAsia" w:ascii="宋体" w:hAnsi="宋体"/>
                <w:szCs w:val="21"/>
              </w:rPr>
              <w:t>虾塘的综合养殖</w:t>
            </w:r>
          </w:p>
        </w:tc>
        <w:tc>
          <w:tcPr>
            <w:tcW w:w="1680" w:type="dxa"/>
          </w:tcPr>
          <w:p>
            <w:pPr>
              <w:spacing w:before="156" w:beforeLines="50" w:after="156" w:afterLines="50"/>
              <w:contextualSpacing/>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6</w:t>
            </w:r>
          </w:p>
        </w:tc>
        <w:tc>
          <w:tcPr>
            <w:tcW w:w="4410" w:type="dxa"/>
          </w:tcPr>
          <w:p>
            <w:pPr>
              <w:spacing w:before="156" w:beforeLines="50" w:after="156" w:afterLines="50"/>
              <w:contextualSpacing/>
              <w:rPr>
                <w:rFonts w:ascii="宋体" w:hAnsi="宋体"/>
                <w:szCs w:val="21"/>
              </w:rPr>
            </w:pPr>
            <w:r>
              <w:rPr>
                <w:rFonts w:hint="eastAsia" w:ascii="宋体" w:hAnsi="宋体"/>
                <w:szCs w:val="21"/>
              </w:rPr>
              <w:t>斑节对虾的养殖</w:t>
            </w:r>
          </w:p>
        </w:tc>
        <w:tc>
          <w:tcPr>
            <w:tcW w:w="1680" w:type="dxa"/>
          </w:tcPr>
          <w:p>
            <w:pPr>
              <w:spacing w:before="156" w:beforeLines="50" w:after="156" w:afterLines="50"/>
              <w:contextualSpacing/>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7</w:t>
            </w:r>
          </w:p>
        </w:tc>
        <w:tc>
          <w:tcPr>
            <w:tcW w:w="4410" w:type="dxa"/>
          </w:tcPr>
          <w:p>
            <w:pPr>
              <w:spacing w:before="156" w:beforeLines="50" w:after="156" w:afterLines="50"/>
              <w:contextualSpacing/>
              <w:rPr>
                <w:rFonts w:ascii="宋体" w:hAnsi="宋体"/>
                <w:szCs w:val="21"/>
              </w:rPr>
            </w:pPr>
            <w:r>
              <w:rPr>
                <w:rFonts w:hint="eastAsia" w:ascii="宋体" w:hAnsi="宋体"/>
                <w:szCs w:val="21"/>
              </w:rPr>
              <w:t>南美白对虾的养殖</w:t>
            </w:r>
          </w:p>
        </w:tc>
        <w:tc>
          <w:tcPr>
            <w:tcW w:w="1680" w:type="dxa"/>
          </w:tcPr>
          <w:p>
            <w:pPr>
              <w:spacing w:before="156" w:beforeLines="50" w:after="156" w:afterLines="50"/>
              <w:contextualSpacing/>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8</w:t>
            </w:r>
          </w:p>
        </w:tc>
        <w:tc>
          <w:tcPr>
            <w:tcW w:w="4410" w:type="dxa"/>
          </w:tcPr>
          <w:p>
            <w:pPr>
              <w:spacing w:before="156" w:beforeLines="50" w:after="156" w:afterLines="50"/>
              <w:contextualSpacing/>
              <w:rPr>
                <w:rFonts w:ascii="宋体" w:hAnsi="宋体"/>
                <w:szCs w:val="21"/>
              </w:rPr>
            </w:pPr>
            <w:r>
              <w:rPr>
                <w:rFonts w:hint="eastAsia" w:ascii="宋体" w:hAnsi="宋体"/>
                <w:szCs w:val="21"/>
              </w:rPr>
              <w:t>日本对虾的养殖</w:t>
            </w:r>
          </w:p>
        </w:tc>
        <w:tc>
          <w:tcPr>
            <w:tcW w:w="1680" w:type="dxa"/>
          </w:tcPr>
          <w:p>
            <w:pPr>
              <w:spacing w:before="156" w:beforeLines="50" w:after="156" w:afterLines="50"/>
              <w:contextualSpacing/>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9</w:t>
            </w:r>
          </w:p>
        </w:tc>
        <w:tc>
          <w:tcPr>
            <w:tcW w:w="4410" w:type="dxa"/>
          </w:tcPr>
          <w:p>
            <w:pPr>
              <w:spacing w:before="156" w:beforeLines="50" w:after="156" w:afterLines="50"/>
              <w:contextualSpacing/>
              <w:rPr>
                <w:rFonts w:ascii="宋体" w:hAnsi="宋体"/>
                <w:szCs w:val="21"/>
              </w:rPr>
            </w:pPr>
            <w:r>
              <w:rPr>
                <w:rFonts w:hint="eastAsia" w:ascii="宋体" w:hAnsi="宋体"/>
                <w:szCs w:val="21"/>
              </w:rPr>
              <w:t>罗氏沼虾的养殖</w:t>
            </w:r>
          </w:p>
        </w:tc>
        <w:tc>
          <w:tcPr>
            <w:tcW w:w="1680" w:type="dxa"/>
          </w:tcPr>
          <w:p>
            <w:pPr>
              <w:spacing w:before="156" w:beforeLines="50" w:after="156" w:afterLines="50"/>
              <w:contextualSpacing/>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10</w:t>
            </w:r>
          </w:p>
        </w:tc>
        <w:tc>
          <w:tcPr>
            <w:tcW w:w="4410" w:type="dxa"/>
          </w:tcPr>
          <w:p>
            <w:pPr>
              <w:spacing w:before="156" w:beforeLines="50" w:after="156" w:afterLines="50"/>
              <w:contextualSpacing/>
              <w:rPr>
                <w:rFonts w:ascii="宋体" w:hAnsi="宋体"/>
                <w:szCs w:val="21"/>
              </w:rPr>
            </w:pPr>
            <w:r>
              <w:rPr>
                <w:rFonts w:hint="eastAsia" w:ascii="宋体" w:hAnsi="宋体"/>
                <w:szCs w:val="21"/>
              </w:rPr>
              <w:t>锯缘青蟹的养殖</w:t>
            </w:r>
          </w:p>
        </w:tc>
        <w:tc>
          <w:tcPr>
            <w:tcW w:w="1680" w:type="dxa"/>
          </w:tcPr>
          <w:p>
            <w:pPr>
              <w:spacing w:before="156" w:beforeLines="50" w:after="156" w:afterLines="50"/>
              <w:contextualSpacing/>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rPr>
                <w:rFonts w:ascii="宋体" w:hAnsi="宋体"/>
                <w:szCs w:val="21"/>
              </w:rPr>
            </w:pPr>
            <w:r>
              <w:rPr>
                <w:rFonts w:hint="eastAsia" w:ascii="宋体" w:hAnsi="宋体"/>
                <w:szCs w:val="21"/>
              </w:rPr>
              <w:t>11</w:t>
            </w:r>
          </w:p>
        </w:tc>
        <w:tc>
          <w:tcPr>
            <w:tcW w:w="4410" w:type="dxa"/>
          </w:tcPr>
          <w:p>
            <w:pPr>
              <w:spacing w:before="156" w:beforeLines="50" w:after="156" w:afterLines="50"/>
              <w:contextualSpacing/>
              <w:rPr>
                <w:rFonts w:ascii="宋体" w:hAnsi="宋体"/>
                <w:szCs w:val="21"/>
              </w:rPr>
            </w:pPr>
            <w:r>
              <w:rPr>
                <w:rFonts w:hint="eastAsia" w:ascii="宋体" w:hAnsi="宋体"/>
                <w:szCs w:val="21"/>
              </w:rPr>
              <w:t>虾蟹的增殖</w:t>
            </w:r>
          </w:p>
        </w:tc>
        <w:tc>
          <w:tcPr>
            <w:tcW w:w="1680" w:type="dxa"/>
          </w:tcPr>
          <w:p>
            <w:pPr>
              <w:spacing w:before="156" w:beforeLines="50" w:after="156" w:afterLines="50"/>
              <w:contextualSpacing/>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156" w:beforeLines="50" w:after="156" w:afterLines="50"/>
              <w:contextualSpacing/>
              <w:jc w:val="center"/>
              <w:rPr>
                <w:rFonts w:ascii="宋体" w:hAnsi="宋体"/>
                <w:szCs w:val="21"/>
              </w:rPr>
            </w:pPr>
            <w:r>
              <w:rPr>
                <w:rFonts w:hint="eastAsia" w:ascii="宋体" w:hAnsi="宋体"/>
                <w:szCs w:val="21"/>
              </w:rPr>
              <w:t>合  计</w:t>
            </w:r>
          </w:p>
        </w:tc>
        <w:tc>
          <w:tcPr>
            <w:tcW w:w="4410" w:type="dxa"/>
          </w:tcPr>
          <w:p>
            <w:pPr>
              <w:spacing w:before="156" w:beforeLines="50" w:after="156" w:afterLines="50"/>
              <w:contextualSpacing/>
              <w:jc w:val="center"/>
              <w:rPr>
                <w:rFonts w:ascii="宋体" w:hAnsi="宋体"/>
                <w:szCs w:val="21"/>
              </w:rPr>
            </w:pPr>
          </w:p>
        </w:tc>
        <w:tc>
          <w:tcPr>
            <w:tcW w:w="1680" w:type="dxa"/>
          </w:tcPr>
          <w:p>
            <w:pPr>
              <w:spacing w:before="156" w:beforeLines="50" w:after="156" w:afterLines="50"/>
              <w:contextualSpacing/>
              <w:jc w:val="center"/>
              <w:rPr>
                <w:rFonts w:ascii="宋体" w:hAnsi="宋体"/>
                <w:szCs w:val="21"/>
              </w:rPr>
            </w:pPr>
            <w:r>
              <w:rPr>
                <w:rFonts w:hint="eastAsia" w:ascii="宋体" w:hAnsi="宋体"/>
                <w:szCs w:val="21"/>
              </w:rPr>
              <w:t>40</w:t>
            </w:r>
          </w:p>
        </w:tc>
      </w:tr>
    </w:tbl>
    <w:p>
      <w:pPr>
        <w:spacing w:before="156" w:beforeLines="50" w:after="156" w:afterLines="50"/>
        <w:contextualSpacing/>
        <w:rPr>
          <w:rFonts w:ascii="宋体" w:hAnsi="宋体"/>
          <w:szCs w:val="21"/>
        </w:rPr>
      </w:pPr>
    </w:p>
    <w:p>
      <w:pPr>
        <w:spacing w:before="156" w:beforeLines="50" w:after="156" w:afterLines="50"/>
        <w:ind w:firstLine="420" w:firstLineChars="200"/>
        <w:contextualSpacing/>
        <w:rPr>
          <w:rFonts w:ascii="宋体" w:hAnsi="宋体"/>
          <w:szCs w:val="21"/>
        </w:rPr>
      </w:pPr>
      <w:r>
        <w:rPr>
          <w:rFonts w:ascii="宋体" w:hAnsi="宋体"/>
          <w:szCs w:val="21"/>
        </w:rPr>
        <w:t>各章节的教学内容及基本要求如下</w:t>
      </w:r>
      <w:r>
        <w:rPr>
          <w:rFonts w:hint="eastAsia" w:ascii="宋体" w:hAnsi="宋体"/>
          <w:szCs w:val="21"/>
        </w:rPr>
        <w:t>：</w:t>
      </w:r>
    </w:p>
    <w:p>
      <w:pPr>
        <w:spacing w:before="156" w:beforeLines="50" w:after="156" w:afterLines="50"/>
        <w:contextualSpacing/>
        <w:rPr>
          <w:rFonts w:ascii="宋体" w:hAnsi="宋体"/>
          <w:b/>
          <w:bCs/>
          <w:szCs w:val="21"/>
        </w:rPr>
      </w:pPr>
      <w:r>
        <w:rPr>
          <w:rFonts w:hint="eastAsia" w:ascii="宋体" w:hAnsi="宋体"/>
          <w:szCs w:val="21"/>
        </w:rPr>
        <w:t xml:space="preserve">1 </w:t>
      </w:r>
      <w:r>
        <w:rPr>
          <w:rFonts w:hint="eastAsia" w:ascii="宋体" w:hAnsi="宋体"/>
          <w:b/>
          <w:bCs/>
          <w:szCs w:val="21"/>
        </w:rPr>
        <w:t>绪论</w:t>
      </w:r>
    </w:p>
    <w:p>
      <w:pPr>
        <w:spacing w:before="156" w:beforeLines="50" w:after="156" w:afterLines="50"/>
        <w:contextualSpacing/>
        <w:rPr>
          <w:rFonts w:ascii="宋体" w:hAnsi="宋体"/>
          <w:szCs w:val="21"/>
        </w:rPr>
      </w:pPr>
      <w:r>
        <w:rPr>
          <w:rFonts w:hint="eastAsia" w:ascii="宋体" w:hAnsi="宋体"/>
          <w:szCs w:val="21"/>
        </w:rPr>
        <w:t>1）明确虾蟹类增养殖学研究的内容；</w:t>
      </w:r>
    </w:p>
    <w:p>
      <w:pPr>
        <w:spacing w:before="156" w:beforeLines="50" w:after="156" w:afterLines="50"/>
        <w:contextualSpacing/>
        <w:rPr>
          <w:rFonts w:ascii="宋体" w:hAnsi="宋体"/>
          <w:szCs w:val="21"/>
        </w:rPr>
      </w:pPr>
      <w:r>
        <w:rPr>
          <w:rFonts w:hint="eastAsia" w:ascii="宋体" w:hAnsi="宋体"/>
          <w:szCs w:val="21"/>
        </w:rPr>
        <w:t>2）了解国内外虾蟹类增养殖的现状和发展趋向；</w:t>
      </w:r>
    </w:p>
    <w:p>
      <w:pPr>
        <w:spacing w:before="156" w:beforeLines="50" w:after="156" w:afterLines="50"/>
        <w:contextualSpacing/>
        <w:rPr>
          <w:rFonts w:ascii="宋体" w:hAnsi="宋体"/>
          <w:szCs w:val="21"/>
        </w:rPr>
      </w:pPr>
      <w:r>
        <w:rPr>
          <w:rFonts w:hint="eastAsia" w:ascii="宋体" w:hAnsi="宋体"/>
          <w:szCs w:val="21"/>
        </w:rPr>
        <w:t>3）了解我国沿海地区发展虾蟹类增养殖的资源和自然条件。</w:t>
      </w:r>
    </w:p>
    <w:p>
      <w:pPr>
        <w:spacing w:before="156" w:beforeLines="50" w:after="156" w:afterLines="50"/>
        <w:contextualSpacing/>
        <w:rPr>
          <w:rFonts w:ascii="宋体" w:hAnsi="宋体"/>
          <w:b/>
          <w:bCs/>
          <w:szCs w:val="21"/>
        </w:rPr>
      </w:pPr>
      <w:r>
        <w:rPr>
          <w:rFonts w:hint="eastAsia" w:ascii="宋体" w:hAnsi="宋体"/>
          <w:b/>
          <w:bCs/>
          <w:szCs w:val="21"/>
        </w:rPr>
        <w:t>2 第一章  虾蟹类生物学</w:t>
      </w:r>
    </w:p>
    <w:p>
      <w:pPr>
        <w:spacing w:before="156" w:beforeLines="50" w:after="156" w:afterLines="50"/>
        <w:ind w:left="550" w:hanging="550" w:hangingChars="262"/>
        <w:contextualSpacing/>
        <w:rPr>
          <w:rFonts w:ascii="宋体" w:hAnsi="宋体"/>
          <w:szCs w:val="21"/>
        </w:rPr>
      </w:pPr>
      <w:r>
        <w:rPr>
          <w:rFonts w:hint="eastAsia" w:ascii="宋体" w:hAnsi="宋体"/>
          <w:szCs w:val="21"/>
        </w:rPr>
        <w:t>1）了解虾蟹类的外部形态构造，包括头胸部、腹部和附肢；</w:t>
      </w:r>
    </w:p>
    <w:p>
      <w:pPr>
        <w:spacing w:before="156" w:beforeLines="50" w:after="156" w:afterLines="50"/>
        <w:ind w:left="550" w:hanging="550" w:hangingChars="262"/>
        <w:contextualSpacing/>
        <w:rPr>
          <w:rFonts w:ascii="宋体" w:hAnsi="宋体"/>
          <w:szCs w:val="21"/>
        </w:rPr>
      </w:pPr>
      <w:r>
        <w:rPr>
          <w:rFonts w:hint="eastAsia" w:ascii="宋体" w:hAnsi="宋体"/>
          <w:szCs w:val="21"/>
        </w:rPr>
        <w:t>2）了解虾蟹类的内部器官，包括体壁和七大系统；</w:t>
      </w:r>
    </w:p>
    <w:p>
      <w:pPr>
        <w:spacing w:before="156" w:beforeLines="50" w:after="156" w:afterLines="50"/>
        <w:ind w:left="550" w:hanging="550" w:hangingChars="262"/>
        <w:contextualSpacing/>
        <w:rPr>
          <w:rFonts w:ascii="宋体" w:hAnsi="宋体"/>
          <w:szCs w:val="21"/>
        </w:rPr>
      </w:pPr>
      <w:r>
        <w:rPr>
          <w:rFonts w:hint="eastAsia" w:ascii="宋体" w:hAnsi="宋体"/>
          <w:szCs w:val="21"/>
        </w:rPr>
        <w:t>3）了解虾蟹类的繁殖习性，包括其繁殖方式、性腺发育、交配产卵、受精与胚胎和幼体发育等；</w:t>
      </w:r>
    </w:p>
    <w:p>
      <w:pPr>
        <w:spacing w:before="156" w:beforeLines="50" w:after="156" w:afterLines="50"/>
        <w:ind w:left="550" w:hanging="550" w:hangingChars="262"/>
        <w:contextualSpacing/>
        <w:rPr>
          <w:rFonts w:ascii="宋体" w:hAnsi="宋体"/>
          <w:szCs w:val="21"/>
        </w:rPr>
      </w:pPr>
      <w:r>
        <w:rPr>
          <w:rFonts w:hint="eastAsia" w:ascii="宋体" w:hAnsi="宋体"/>
          <w:szCs w:val="21"/>
        </w:rPr>
        <w:t>4）了解虾蟹的蜕皮与生长；</w:t>
      </w:r>
    </w:p>
    <w:p>
      <w:pPr>
        <w:spacing w:before="156" w:beforeLines="50" w:after="156" w:afterLines="50"/>
        <w:ind w:left="550" w:hanging="550" w:hangingChars="262"/>
        <w:contextualSpacing/>
        <w:rPr>
          <w:rFonts w:ascii="宋体" w:hAnsi="宋体"/>
          <w:szCs w:val="21"/>
        </w:rPr>
      </w:pPr>
      <w:r>
        <w:rPr>
          <w:rFonts w:hint="eastAsia" w:ascii="宋体" w:hAnsi="宋体"/>
          <w:szCs w:val="21"/>
        </w:rPr>
        <w:t>5）了解虾蟹的食性、饵料组成与摄食行为；</w:t>
      </w:r>
    </w:p>
    <w:p>
      <w:pPr>
        <w:spacing w:before="156" w:beforeLines="50" w:after="156" w:afterLines="50"/>
        <w:ind w:left="550" w:hanging="550" w:hangingChars="262"/>
        <w:contextualSpacing/>
        <w:rPr>
          <w:rFonts w:ascii="宋体" w:hAnsi="宋体"/>
          <w:szCs w:val="21"/>
        </w:rPr>
      </w:pPr>
      <w:r>
        <w:rPr>
          <w:rFonts w:hint="eastAsia" w:ascii="宋体" w:hAnsi="宋体"/>
          <w:szCs w:val="21"/>
        </w:rPr>
        <w:t>6）了解虾蟹的生活史、栖息及洄游等；</w:t>
      </w:r>
    </w:p>
    <w:p>
      <w:pPr>
        <w:spacing w:before="156" w:beforeLines="50" w:after="156" w:afterLines="50"/>
        <w:ind w:left="550" w:hanging="550" w:hangingChars="262"/>
        <w:contextualSpacing/>
        <w:rPr>
          <w:rFonts w:ascii="宋体" w:hAnsi="宋体"/>
          <w:szCs w:val="21"/>
        </w:rPr>
      </w:pPr>
      <w:r>
        <w:rPr>
          <w:rFonts w:hint="eastAsia" w:ascii="宋体" w:hAnsi="宋体"/>
          <w:szCs w:val="21"/>
        </w:rPr>
        <w:t>7）了解和熟悉十足目的分类方法。</w:t>
      </w:r>
    </w:p>
    <w:p>
      <w:pPr>
        <w:spacing w:before="156" w:beforeLines="50" w:after="156" w:afterLines="50"/>
        <w:contextualSpacing/>
        <w:rPr>
          <w:rFonts w:ascii="宋体" w:hAnsi="宋体"/>
          <w:b/>
          <w:bCs/>
          <w:szCs w:val="21"/>
        </w:rPr>
      </w:pPr>
      <w:r>
        <w:rPr>
          <w:rFonts w:hint="eastAsia" w:ascii="宋体" w:hAnsi="宋体"/>
          <w:b/>
          <w:bCs/>
          <w:szCs w:val="21"/>
        </w:rPr>
        <w:t>3 第二章  虾蟹育苗原理与通用技术</w:t>
      </w:r>
    </w:p>
    <w:p>
      <w:pPr>
        <w:spacing w:before="156" w:beforeLines="50" w:after="156" w:afterLines="50"/>
        <w:ind w:left="550" w:hanging="550" w:hangingChars="262"/>
        <w:contextualSpacing/>
        <w:rPr>
          <w:rFonts w:ascii="宋体" w:hAnsi="宋体"/>
          <w:szCs w:val="21"/>
        </w:rPr>
      </w:pPr>
      <w:r>
        <w:rPr>
          <w:rFonts w:hint="eastAsia" w:ascii="宋体" w:hAnsi="宋体"/>
          <w:szCs w:val="21"/>
        </w:rPr>
        <w:t>1) 掌握育苗场的生产设施及设计要求；</w:t>
      </w:r>
    </w:p>
    <w:p>
      <w:pPr>
        <w:spacing w:before="156" w:beforeLines="50" w:after="156" w:afterLines="50"/>
        <w:ind w:left="550" w:hanging="550" w:hangingChars="262"/>
        <w:contextualSpacing/>
        <w:rPr>
          <w:rFonts w:ascii="宋体" w:hAnsi="宋体"/>
          <w:szCs w:val="21"/>
        </w:rPr>
      </w:pPr>
      <w:r>
        <w:rPr>
          <w:rFonts w:hint="eastAsia" w:ascii="宋体" w:hAnsi="宋体"/>
          <w:szCs w:val="21"/>
        </w:rPr>
        <w:t>2) 掌握育苗生产用水的常用处理方法和技术；</w:t>
      </w:r>
    </w:p>
    <w:p>
      <w:pPr>
        <w:spacing w:before="156" w:beforeLines="50" w:after="156" w:afterLines="50"/>
        <w:ind w:left="288" w:hanging="287" w:hangingChars="137"/>
        <w:contextualSpacing/>
        <w:rPr>
          <w:rFonts w:ascii="宋体" w:hAnsi="宋体"/>
          <w:szCs w:val="21"/>
        </w:rPr>
      </w:pPr>
      <w:r>
        <w:rPr>
          <w:rFonts w:hint="eastAsia" w:ascii="宋体" w:hAnsi="宋体"/>
          <w:szCs w:val="21"/>
        </w:rPr>
        <w:t>3) 掌握虾蟹类亲体的人工强化培育促熟方法和对虾人工精荚移植技术；</w:t>
      </w:r>
    </w:p>
    <w:p>
      <w:pPr>
        <w:spacing w:before="156" w:beforeLines="50" w:after="156" w:afterLines="50"/>
        <w:ind w:left="550" w:hanging="550" w:hangingChars="262"/>
        <w:contextualSpacing/>
        <w:rPr>
          <w:rFonts w:ascii="宋体" w:hAnsi="宋体"/>
          <w:szCs w:val="21"/>
        </w:rPr>
      </w:pPr>
      <w:r>
        <w:rPr>
          <w:rFonts w:hint="eastAsia" w:ascii="宋体" w:hAnsi="宋体"/>
          <w:szCs w:val="21"/>
        </w:rPr>
        <w:t>4) 掌握虾蟹类受精卵的孵化技术与方法；</w:t>
      </w:r>
    </w:p>
    <w:p>
      <w:pPr>
        <w:spacing w:before="156" w:beforeLines="50" w:after="156" w:afterLines="50"/>
        <w:ind w:left="550" w:hanging="550" w:hangingChars="262"/>
        <w:contextualSpacing/>
        <w:rPr>
          <w:rFonts w:ascii="宋体" w:hAnsi="宋体"/>
          <w:szCs w:val="21"/>
        </w:rPr>
      </w:pPr>
      <w:r>
        <w:rPr>
          <w:rFonts w:hint="eastAsia" w:ascii="宋体" w:hAnsi="宋体"/>
          <w:szCs w:val="21"/>
        </w:rPr>
        <w:t>5）掌握虾蟹人工育苗的生产环节和育苗理化环境因子的监测与调控；</w:t>
      </w:r>
    </w:p>
    <w:p>
      <w:pPr>
        <w:spacing w:before="156" w:beforeLines="50" w:after="156" w:afterLines="50"/>
        <w:ind w:left="275" w:hanging="275" w:hangingChars="131"/>
        <w:contextualSpacing/>
        <w:rPr>
          <w:rFonts w:ascii="宋体" w:hAnsi="宋体"/>
          <w:szCs w:val="21"/>
        </w:rPr>
      </w:pPr>
      <w:r>
        <w:rPr>
          <w:rFonts w:hint="eastAsia" w:ascii="宋体" w:hAnsi="宋体"/>
          <w:szCs w:val="21"/>
        </w:rPr>
        <w:t>6) 了解虾蟹类幼体的摄食习性和营养的需要，熟悉常用的育苗饲料及投喂管理技术；</w:t>
      </w:r>
    </w:p>
    <w:p>
      <w:pPr>
        <w:spacing w:before="156" w:beforeLines="50" w:after="156" w:afterLines="50"/>
        <w:ind w:left="1"/>
        <w:contextualSpacing/>
        <w:rPr>
          <w:rFonts w:ascii="宋体" w:hAnsi="宋体"/>
          <w:szCs w:val="21"/>
        </w:rPr>
      </w:pPr>
      <w:r>
        <w:rPr>
          <w:rFonts w:hint="eastAsia" w:ascii="宋体" w:hAnsi="宋体"/>
          <w:szCs w:val="21"/>
        </w:rPr>
        <w:t>7）掌握幼体不同生长发育阶段的形态特征和行为特征；</w:t>
      </w:r>
    </w:p>
    <w:p>
      <w:pPr>
        <w:spacing w:before="156" w:beforeLines="50" w:after="156" w:afterLines="50"/>
        <w:ind w:left="315" w:hanging="315" w:hangingChars="150"/>
        <w:contextualSpacing/>
        <w:rPr>
          <w:rFonts w:ascii="宋体" w:hAnsi="宋体"/>
          <w:szCs w:val="21"/>
        </w:rPr>
      </w:pPr>
      <w:r>
        <w:rPr>
          <w:rFonts w:hint="eastAsia" w:ascii="宋体" w:hAnsi="宋体"/>
          <w:szCs w:val="21"/>
        </w:rPr>
        <w:t>8）掌握幼体健康状况观察和检测的技术方法，掌握幼体阶段常见病害的防治方法；</w:t>
      </w:r>
    </w:p>
    <w:p>
      <w:pPr>
        <w:spacing w:before="156" w:beforeLines="50" w:after="156" w:afterLines="50"/>
        <w:ind w:left="1"/>
        <w:contextualSpacing/>
        <w:rPr>
          <w:rFonts w:ascii="宋体" w:hAnsi="宋体"/>
          <w:szCs w:val="21"/>
        </w:rPr>
      </w:pPr>
      <w:r>
        <w:rPr>
          <w:rFonts w:hint="eastAsia" w:ascii="宋体" w:hAnsi="宋体"/>
          <w:szCs w:val="21"/>
        </w:rPr>
        <w:t>9）掌握虾苗出售及包装运输方法。</w:t>
      </w:r>
    </w:p>
    <w:p>
      <w:pPr>
        <w:spacing w:before="156" w:beforeLines="50" w:after="156" w:afterLines="50"/>
        <w:contextualSpacing/>
        <w:rPr>
          <w:rFonts w:ascii="宋体" w:hAnsi="宋体"/>
          <w:b/>
          <w:bCs/>
          <w:szCs w:val="21"/>
        </w:rPr>
      </w:pPr>
      <w:r>
        <w:rPr>
          <w:rFonts w:hint="eastAsia" w:ascii="宋体" w:hAnsi="宋体"/>
          <w:b/>
          <w:bCs/>
          <w:szCs w:val="21"/>
        </w:rPr>
        <w:t>4  第三章  虾蟹类养成原理与通用技术</w:t>
      </w:r>
    </w:p>
    <w:p>
      <w:pPr>
        <w:spacing w:before="156" w:beforeLines="50" w:after="156" w:afterLines="50"/>
        <w:contextualSpacing/>
        <w:rPr>
          <w:rFonts w:ascii="宋体" w:hAnsi="宋体"/>
          <w:szCs w:val="21"/>
        </w:rPr>
      </w:pPr>
      <w:r>
        <w:rPr>
          <w:rFonts w:hint="eastAsia" w:ascii="宋体" w:hAnsi="宋体"/>
          <w:szCs w:val="21"/>
        </w:rPr>
        <w:t>1）了解并熟悉虾蟹养成的几种养殖模式；</w:t>
      </w:r>
    </w:p>
    <w:p>
      <w:pPr>
        <w:spacing w:before="156" w:beforeLines="50" w:after="156" w:afterLines="50"/>
        <w:ind w:left="315" w:hanging="315" w:hangingChars="150"/>
        <w:contextualSpacing/>
        <w:rPr>
          <w:rFonts w:ascii="宋体" w:hAnsi="宋体"/>
          <w:szCs w:val="21"/>
        </w:rPr>
      </w:pPr>
      <w:r>
        <w:rPr>
          <w:rFonts w:hint="eastAsia" w:ascii="宋体" w:hAnsi="宋体"/>
          <w:szCs w:val="21"/>
        </w:rPr>
        <w:t>2）了解并熟悉池塘的物理因子、化学因子的变化特点及其对养殖生产的影响；</w:t>
      </w:r>
    </w:p>
    <w:p>
      <w:pPr>
        <w:spacing w:before="156" w:beforeLines="50" w:after="156" w:afterLines="50"/>
        <w:ind w:left="315" w:hanging="315" w:hangingChars="150"/>
        <w:contextualSpacing/>
        <w:rPr>
          <w:rFonts w:ascii="宋体" w:hAnsi="宋体"/>
          <w:szCs w:val="21"/>
        </w:rPr>
      </w:pPr>
      <w:r>
        <w:rPr>
          <w:rFonts w:hint="eastAsia" w:ascii="宋体" w:hAnsi="宋体"/>
          <w:szCs w:val="21"/>
        </w:rPr>
        <w:t>3) 了解池塘的生物组成结构以及池塘生态系统的能量流动和物质循环；</w:t>
      </w:r>
    </w:p>
    <w:p>
      <w:pPr>
        <w:spacing w:before="156" w:beforeLines="50" w:after="156" w:afterLines="50"/>
        <w:contextualSpacing/>
        <w:rPr>
          <w:rFonts w:ascii="宋体" w:hAnsi="宋体"/>
          <w:szCs w:val="21"/>
        </w:rPr>
      </w:pPr>
      <w:r>
        <w:rPr>
          <w:rFonts w:hint="eastAsia" w:ascii="宋体" w:hAnsi="宋体"/>
          <w:szCs w:val="21"/>
        </w:rPr>
        <w:t>4) 了解和掌握老化池塘、酸性池塘的处理方法及有害生物的防治方法。</w:t>
      </w:r>
    </w:p>
    <w:p>
      <w:pPr>
        <w:spacing w:before="156" w:beforeLines="50" w:after="156" w:afterLines="50"/>
        <w:contextualSpacing/>
        <w:rPr>
          <w:rFonts w:ascii="宋体" w:hAnsi="宋体"/>
          <w:szCs w:val="21"/>
        </w:rPr>
      </w:pPr>
      <w:r>
        <w:rPr>
          <w:rFonts w:hint="eastAsia" w:ascii="宋体" w:hAnsi="宋体"/>
          <w:szCs w:val="21"/>
        </w:rPr>
        <w:t>5) 了解饵料生物在对虾养殖生产中的重要性，掌握池塘饵料生物培养的基本方法；</w:t>
      </w:r>
    </w:p>
    <w:p>
      <w:pPr>
        <w:spacing w:before="156" w:beforeLines="50" w:after="156" w:afterLines="50"/>
        <w:contextualSpacing/>
        <w:rPr>
          <w:rFonts w:ascii="宋体" w:hAnsi="宋体"/>
          <w:szCs w:val="21"/>
        </w:rPr>
      </w:pPr>
      <w:r>
        <w:rPr>
          <w:rFonts w:hint="eastAsia" w:ascii="宋体" w:hAnsi="宋体"/>
          <w:szCs w:val="21"/>
        </w:rPr>
        <w:t>6）了解在水质和底质在对虾养殖生产中的重要性，掌握池塘的水质与底质的调控方法；</w:t>
      </w:r>
    </w:p>
    <w:p>
      <w:pPr>
        <w:spacing w:before="156" w:beforeLines="50" w:after="156" w:afterLines="50"/>
        <w:contextualSpacing/>
        <w:rPr>
          <w:rFonts w:ascii="宋体" w:hAnsi="宋体"/>
          <w:szCs w:val="21"/>
        </w:rPr>
      </w:pPr>
      <w:r>
        <w:rPr>
          <w:rFonts w:hint="eastAsia" w:ascii="宋体" w:hAnsi="宋体"/>
          <w:szCs w:val="21"/>
        </w:rPr>
        <w:t>7) 了解各种水质、底质改良剂及微生物制剂的作用原理和使用方法。</w:t>
      </w:r>
    </w:p>
    <w:p>
      <w:pPr>
        <w:tabs>
          <w:tab w:val="left" w:pos="0"/>
        </w:tabs>
        <w:spacing w:before="156" w:beforeLines="50" w:after="156" w:afterLines="50"/>
        <w:ind w:leftChars="-1" w:hanging="2"/>
        <w:contextualSpacing/>
        <w:rPr>
          <w:rFonts w:ascii="宋体" w:hAnsi="宋体"/>
          <w:b/>
          <w:bCs/>
          <w:szCs w:val="21"/>
        </w:rPr>
      </w:pPr>
      <w:r>
        <w:rPr>
          <w:rFonts w:hint="eastAsia" w:ascii="宋体" w:hAnsi="宋体"/>
          <w:b/>
          <w:bCs/>
          <w:szCs w:val="21"/>
        </w:rPr>
        <w:t xml:space="preserve">5  第四章 虾塘的综合养殖 </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1) 了解虾塘综合养殖的意义；</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2) 了解虾塘综合养殖的原则与条件；</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3) 了解并熟悉虾塘综合养殖的种类及养殖模式。</w:t>
      </w:r>
    </w:p>
    <w:p>
      <w:pPr>
        <w:tabs>
          <w:tab w:val="left" w:pos="0"/>
        </w:tabs>
        <w:spacing w:before="156" w:beforeLines="50" w:after="156" w:afterLines="50"/>
        <w:ind w:leftChars="-1" w:hanging="2"/>
        <w:contextualSpacing/>
        <w:rPr>
          <w:rFonts w:ascii="宋体" w:hAnsi="宋体"/>
          <w:b/>
          <w:bCs/>
          <w:szCs w:val="21"/>
        </w:rPr>
      </w:pPr>
      <w:r>
        <w:rPr>
          <w:rFonts w:hint="eastAsia" w:ascii="宋体" w:hAnsi="宋体"/>
          <w:b/>
          <w:bCs/>
          <w:szCs w:val="21"/>
        </w:rPr>
        <w:t>6  第五章 斑节对虾的养殖</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1) 了解和掌握斑节对虾的形态结构和生态习性；</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2) 了解并掌握斑节对虾苗种生产的主要环节和关键技术；</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3) 了解并掌握斑节对虾养成的主要生产环节和关键技术。</w:t>
      </w:r>
    </w:p>
    <w:p>
      <w:pPr>
        <w:spacing w:before="156" w:beforeLines="50" w:after="156" w:afterLines="50"/>
        <w:contextualSpacing/>
        <w:rPr>
          <w:rFonts w:ascii="宋体" w:hAnsi="宋体"/>
          <w:b/>
          <w:bCs/>
          <w:szCs w:val="21"/>
        </w:rPr>
      </w:pPr>
      <w:r>
        <w:rPr>
          <w:rFonts w:hint="eastAsia" w:ascii="宋体" w:hAnsi="宋体"/>
          <w:b/>
          <w:bCs/>
          <w:szCs w:val="21"/>
        </w:rPr>
        <w:t>7  第六章 南美白对虾的养殖</w:t>
      </w:r>
    </w:p>
    <w:p>
      <w:pPr>
        <w:spacing w:before="156" w:beforeLines="50" w:after="156" w:afterLines="50"/>
        <w:ind w:left="1"/>
        <w:contextualSpacing/>
        <w:rPr>
          <w:rFonts w:ascii="宋体" w:hAnsi="宋体"/>
          <w:szCs w:val="21"/>
        </w:rPr>
      </w:pPr>
      <w:r>
        <w:rPr>
          <w:rFonts w:hint="eastAsia" w:ascii="宋体" w:hAnsi="宋体"/>
          <w:szCs w:val="21"/>
        </w:rPr>
        <w:t>1) 了解和掌握南美白对虾的形态结构和生态习性；</w:t>
      </w:r>
    </w:p>
    <w:p>
      <w:pPr>
        <w:spacing w:before="156" w:beforeLines="50" w:after="156" w:afterLines="50"/>
        <w:contextualSpacing/>
        <w:rPr>
          <w:rFonts w:ascii="宋体" w:hAnsi="宋体"/>
          <w:szCs w:val="21"/>
        </w:rPr>
      </w:pPr>
      <w:r>
        <w:rPr>
          <w:rFonts w:hint="eastAsia" w:ascii="宋体" w:hAnsi="宋体"/>
          <w:szCs w:val="21"/>
        </w:rPr>
        <w:t>2) 了解并掌握南美白对虾苗种生产的主要环节和关键技术；</w:t>
      </w:r>
    </w:p>
    <w:p>
      <w:pPr>
        <w:spacing w:before="156" w:beforeLines="50" w:after="156" w:afterLines="50"/>
        <w:ind w:left="1"/>
        <w:contextualSpacing/>
        <w:rPr>
          <w:rFonts w:ascii="宋体" w:hAnsi="宋体"/>
          <w:szCs w:val="21"/>
        </w:rPr>
      </w:pPr>
      <w:r>
        <w:rPr>
          <w:rFonts w:hint="eastAsia" w:ascii="宋体" w:hAnsi="宋体"/>
          <w:szCs w:val="21"/>
        </w:rPr>
        <w:t>3) 了解并掌握南美白对虾养成的主要生产环节和关键技术。</w:t>
      </w:r>
    </w:p>
    <w:p>
      <w:pPr>
        <w:tabs>
          <w:tab w:val="left" w:pos="0"/>
          <w:tab w:val="left" w:pos="360"/>
        </w:tabs>
        <w:spacing w:before="156" w:beforeLines="50" w:after="156" w:afterLines="50"/>
        <w:ind w:leftChars="-1" w:hanging="2"/>
        <w:contextualSpacing/>
        <w:rPr>
          <w:rFonts w:ascii="宋体" w:hAnsi="宋体"/>
          <w:b/>
          <w:bCs/>
          <w:szCs w:val="21"/>
        </w:rPr>
      </w:pPr>
      <w:r>
        <w:rPr>
          <w:rFonts w:hint="eastAsia" w:ascii="宋体" w:hAnsi="宋体"/>
          <w:b/>
          <w:bCs/>
          <w:szCs w:val="21"/>
        </w:rPr>
        <w:t>8  第七章 日本对虾的养殖</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1) 了解和掌握日本对虾的形态结构和生态习性；</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2) 了解并掌握日本对虾苗种生产的主要环节和关键技术；</w:t>
      </w:r>
    </w:p>
    <w:p>
      <w:pPr>
        <w:tabs>
          <w:tab w:val="left" w:pos="0"/>
        </w:tabs>
        <w:spacing w:before="156" w:beforeLines="50" w:after="156" w:afterLines="50"/>
        <w:ind w:leftChars="-1" w:hanging="2"/>
        <w:contextualSpacing/>
        <w:rPr>
          <w:rFonts w:ascii="宋体" w:hAnsi="宋体"/>
          <w:szCs w:val="21"/>
        </w:rPr>
      </w:pPr>
      <w:r>
        <w:rPr>
          <w:rFonts w:hint="eastAsia" w:ascii="宋体" w:hAnsi="宋体"/>
          <w:szCs w:val="21"/>
        </w:rPr>
        <w:t>3) 了解并掌握日本对虾养成的主要生产环节和关键技术。</w:t>
      </w:r>
    </w:p>
    <w:p>
      <w:pPr>
        <w:tabs>
          <w:tab w:val="left" w:pos="360"/>
        </w:tabs>
        <w:spacing w:before="156" w:beforeLines="50" w:after="156" w:afterLines="50"/>
        <w:ind w:left="-1" w:leftChars="-1" w:hanging="1"/>
        <w:contextualSpacing/>
        <w:rPr>
          <w:rFonts w:ascii="宋体" w:hAnsi="宋体"/>
          <w:b/>
          <w:bCs/>
          <w:szCs w:val="21"/>
        </w:rPr>
      </w:pPr>
      <w:r>
        <w:rPr>
          <w:rFonts w:hint="eastAsia" w:ascii="宋体" w:hAnsi="宋体"/>
          <w:b/>
          <w:bCs/>
          <w:szCs w:val="21"/>
        </w:rPr>
        <w:t>9  第八章 罗氏沼虾的养殖</w:t>
      </w:r>
    </w:p>
    <w:p>
      <w:pPr>
        <w:spacing w:before="156" w:beforeLines="50" w:after="156" w:afterLines="50"/>
        <w:ind w:left="1"/>
        <w:contextualSpacing/>
        <w:rPr>
          <w:rFonts w:ascii="宋体" w:hAnsi="宋体"/>
          <w:szCs w:val="21"/>
        </w:rPr>
      </w:pPr>
      <w:r>
        <w:rPr>
          <w:rFonts w:hint="eastAsia" w:ascii="宋体" w:hAnsi="宋体"/>
          <w:szCs w:val="21"/>
        </w:rPr>
        <w:t>1) 了解和掌握罗氏沼虾的形态结构和生态习性；</w:t>
      </w:r>
    </w:p>
    <w:p>
      <w:pPr>
        <w:spacing w:before="156" w:beforeLines="50" w:after="156" w:afterLines="50"/>
        <w:contextualSpacing/>
        <w:rPr>
          <w:rFonts w:ascii="宋体" w:hAnsi="宋体"/>
          <w:szCs w:val="21"/>
        </w:rPr>
      </w:pPr>
      <w:r>
        <w:rPr>
          <w:rFonts w:hint="eastAsia" w:ascii="宋体" w:hAnsi="宋体"/>
          <w:szCs w:val="21"/>
        </w:rPr>
        <w:t>2) 了解并掌握罗氏沼虾苗种生产的主要环节和关键技术；</w:t>
      </w:r>
    </w:p>
    <w:p>
      <w:pPr>
        <w:spacing w:before="156" w:beforeLines="50" w:after="156" w:afterLines="50"/>
        <w:ind w:left="1"/>
        <w:contextualSpacing/>
        <w:rPr>
          <w:rFonts w:ascii="宋体" w:hAnsi="宋体"/>
          <w:szCs w:val="21"/>
        </w:rPr>
      </w:pPr>
      <w:r>
        <w:rPr>
          <w:rFonts w:hint="eastAsia" w:ascii="宋体" w:hAnsi="宋体"/>
          <w:szCs w:val="21"/>
        </w:rPr>
        <w:t>3) 了解并掌握罗氏沼虾养成的主要生产环节和关键技术。</w:t>
      </w:r>
    </w:p>
    <w:p>
      <w:pPr>
        <w:tabs>
          <w:tab w:val="left" w:pos="0"/>
        </w:tabs>
        <w:spacing w:before="156" w:beforeLines="50" w:after="156" w:afterLines="50"/>
        <w:ind w:left="-1" w:leftChars="-1" w:hanging="1"/>
        <w:contextualSpacing/>
        <w:rPr>
          <w:rFonts w:ascii="宋体" w:hAnsi="宋体"/>
          <w:b/>
          <w:bCs/>
          <w:szCs w:val="21"/>
        </w:rPr>
      </w:pPr>
      <w:r>
        <w:rPr>
          <w:rFonts w:hint="eastAsia" w:ascii="宋体" w:hAnsi="宋体"/>
          <w:b/>
          <w:bCs/>
          <w:szCs w:val="21"/>
        </w:rPr>
        <w:t>10 第九章 锯缘青蟹的养殖</w:t>
      </w:r>
    </w:p>
    <w:p>
      <w:pPr>
        <w:tabs>
          <w:tab w:val="left" w:pos="0"/>
        </w:tabs>
        <w:spacing w:before="156" w:beforeLines="50" w:after="156" w:afterLines="50"/>
        <w:ind w:left="-1" w:leftChars="-1" w:hanging="1"/>
        <w:contextualSpacing/>
        <w:rPr>
          <w:rFonts w:ascii="宋体" w:hAnsi="宋体"/>
          <w:szCs w:val="21"/>
        </w:rPr>
      </w:pPr>
      <w:r>
        <w:rPr>
          <w:rFonts w:hint="eastAsia" w:ascii="宋体" w:hAnsi="宋体"/>
          <w:szCs w:val="21"/>
        </w:rPr>
        <w:t>1) 了解和熟悉锯缘青蟹的生态习性；</w:t>
      </w:r>
    </w:p>
    <w:p>
      <w:pPr>
        <w:tabs>
          <w:tab w:val="left" w:pos="0"/>
        </w:tabs>
        <w:spacing w:before="156" w:beforeLines="50" w:after="156" w:afterLines="50"/>
        <w:ind w:left="-1" w:leftChars="-1" w:hanging="1"/>
        <w:contextualSpacing/>
        <w:rPr>
          <w:rFonts w:ascii="宋体" w:hAnsi="宋体"/>
          <w:szCs w:val="21"/>
        </w:rPr>
      </w:pPr>
      <w:r>
        <w:rPr>
          <w:rFonts w:hint="eastAsia" w:ascii="宋体" w:hAnsi="宋体"/>
          <w:szCs w:val="21"/>
        </w:rPr>
        <w:t>2) 了解并掌握锯缘青蟹苗种生产的主要环节和关键技术；</w:t>
      </w:r>
    </w:p>
    <w:p>
      <w:pPr>
        <w:tabs>
          <w:tab w:val="left" w:pos="0"/>
        </w:tabs>
        <w:spacing w:before="156" w:beforeLines="50" w:after="156" w:afterLines="50"/>
        <w:ind w:left="-1" w:leftChars="-1" w:hanging="1"/>
        <w:contextualSpacing/>
        <w:rPr>
          <w:rFonts w:ascii="宋体" w:hAnsi="宋体"/>
          <w:szCs w:val="21"/>
        </w:rPr>
      </w:pPr>
      <w:r>
        <w:rPr>
          <w:rFonts w:hint="eastAsia" w:ascii="宋体" w:hAnsi="宋体"/>
          <w:szCs w:val="21"/>
        </w:rPr>
        <w:t>3) 了解并掌握锯缘青蟹养成的主要养殖模式和养殖技术。</w:t>
      </w:r>
    </w:p>
    <w:p>
      <w:pPr>
        <w:tabs>
          <w:tab w:val="left" w:pos="0"/>
        </w:tabs>
        <w:spacing w:before="156" w:beforeLines="50" w:after="156" w:afterLines="50"/>
        <w:ind w:left="-1" w:leftChars="-1" w:hanging="1"/>
        <w:contextualSpacing/>
        <w:rPr>
          <w:rFonts w:ascii="宋体" w:hAnsi="宋体"/>
          <w:b/>
          <w:szCs w:val="21"/>
        </w:rPr>
      </w:pPr>
      <w:r>
        <w:rPr>
          <w:rFonts w:hint="eastAsia" w:ascii="宋体" w:hAnsi="宋体"/>
          <w:b/>
          <w:szCs w:val="21"/>
        </w:rPr>
        <w:t>11 第十章 虾蟹的增殖</w:t>
      </w:r>
    </w:p>
    <w:p>
      <w:pPr>
        <w:tabs>
          <w:tab w:val="left" w:pos="0"/>
        </w:tabs>
        <w:spacing w:before="156" w:beforeLines="50" w:after="156" w:afterLines="50"/>
        <w:ind w:left="-1" w:leftChars="-1" w:hanging="1"/>
        <w:contextualSpacing/>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掌握水产资源增殖的基本理论；</w:t>
      </w:r>
    </w:p>
    <w:p>
      <w:pPr>
        <w:tabs>
          <w:tab w:val="left" w:pos="0"/>
        </w:tabs>
        <w:spacing w:before="156" w:beforeLines="50" w:after="156" w:afterLines="50"/>
        <w:ind w:left="-1" w:leftChars="-1" w:hanging="1"/>
        <w:contextualSpacing/>
        <w:rPr>
          <w:rFonts w:ascii="宋体" w:hAnsi="宋体"/>
          <w:szCs w:val="21"/>
        </w:rPr>
      </w:pPr>
      <w:r>
        <w:rPr>
          <w:rFonts w:ascii="宋体" w:hAnsi="宋体"/>
          <w:szCs w:val="21"/>
        </w:rPr>
        <w:t>2</w:t>
      </w:r>
      <w:r>
        <w:rPr>
          <w:rFonts w:hint="eastAsia" w:ascii="宋体" w:hAnsi="宋体"/>
          <w:szCs w:val="21"/>
        </w:rPr>
        <w:t>)</w:t>
      </w:r>
      <w:r>
        <w:rPr>
          <w:rFonts w:ascii="宋体" w:hAnsi="宋体"/>
          <w:szCs w:val="21"/>
        </w:rPr>
        <w:t xml:space="preserve"> 了解国内外资源增殖发展趋势</w:t>
      </w:r>
      <w:r>
        <w:rPr>
          <w:rFonts w:hint="eastAsia" w:ascii="宋体" w:hAnsi="宋体"/>
          <w:szCs w:val="21"/>
        </w:rPr>
        <w:t>；</w:t>
      </w:r>
    </w:p>
    <w:p>
      <w:pPr>
        <w:tabs>
          <w:tab w:val="left" w:pos="0"/>
        </w:tabs>
        <w:spacing w:before="156" w:beforeLines="50" w:after="156" w:afterLines="50"/>
        <w:ind w:left="-1" w:leftChars="-1" w:hanging="1"/>
        <w:contextualSpacing/>
        <w:rPr>
          <w:rFonts w:ascii="黑体" w:hAnsi="宋体" w:eastAsia="黑体"/>
          <w:b/>
          <w:sz w:val="24"/>
        </w:rPr>
      </w:pPr>
      <w:r>
        <w:rPr>
          <w:rFonts w:hint="eastAsia" w:ascii="宋体" w:hAnsi="宋体"/>
          <w:szCs w:val="21"/>
        </w:rPr>
        <w:t>3)</w:t>
      </w:r>
      <w:r>
        <w:rPr>
          <w:rFonts w:ascii="宋体" w:hAnsi="宋体"/>
          <w:szCs w:val="21"/>
        </w:rPr>
        <w:t xml:space="preserve"> </w:t>
      </w:r>
      <w:r>
        <w:rPr>
          <w:rFonts w:hint="eastAsia" w:ascii="宋体" w:hAnsi="宋体"/>
          <w:szCs w:val="21"/>
        </w:rPr>
        <w:t>掌握虾蟹资源增殖的方法与技术。</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left="283" w:leftChars="1" w:hanging="281" w:hangingChars="134"/>
        <w:contextualSpacing/>
        <w:rPr>
          <w:rFonts w:ascii="宋体" w:hAnsi="宋体"/>
          <w:szCs w:val="21"/>
        </w:rPr>
      </w:pPr>
      <w:r>
        <w:rPr>
          <w:rFonts w:hint="eastAsia" w:ascii="宋体" w:hAnsi="宋体"/>
          <w:szCs w:val="21"/>
        </w:rPr>
        <w:t>1、在教学广度上，应普及有关虾蟹类的一般基础知识，内容上增加一些行业前沿的新技术、新理念，授课过程应理论联系实际，启发和引导学生用以往所学各门课堂的理论知识去分析和解决养殖生产中所遇到的各种问题，培养学生分析问题和解决问题的综合能力。</w:t>
      </w:r>
    </w:p>
    <w:p>
      <w:pPr>
        <w:spacing w:before="156" w:beforeLines="50" w:after="156" w:afterLines="50"/>
        <w:ind w:left="283" w:leftChars="1" w:hanging="281" w:hangingChars="134"/>
        <w:contextualSpacing/>
        <w:rPr>
          <w:rFonts w:ascii="宋体" w:hAnsi="宋体"/>
          <w:szCs w:val="21"/>
        </w:rPr>
      </w:pPr>
      <w:r>
        <w:rPr>
          <w:rFonts w:hint="eastAsia" w:ascii="宋体" w:hAnsi="宋体"/>
          <w:szCs w:val="21"/>
        </w:rPr>
        <w:t>2、在教学方法上应联系学生所学过的边缘科学知识，进行联系和启发，并一般采取先上理论课后上实验课的办法加以巩固。</w:t>
      </w:r>
    </w:p>
    <w:p>
      <w:pPr>
        <w:spacing w:before="156" w:beforeLines="50" w:after="156" w:afterLines="50"/>
        <w:ind w:left="283" w:leftChars="1" w:hanging="281" w:hangingChars="134"/>
        <w:contextualSpacing/>
        <w:rPr>
          <w:rFonts w:ascii="宋体" w:hAnsi="宋体"/>
          <w:szCs w:val="21"/>
        </w:rPr>
      </w:pPr>
      <w:r>
        <w:rPr>
          <w:rFonts w:hint="eastAsia" w:ascii="宋体" w:hAnsi="宋体"/>
          <w:szCs w:val="21"/>
        </w:rPr>
        <w:t>3、在课时的安排和内容上侧重结合地方实际和实用性，学习完后，能掌握主要养殖虾蟹品种人工繁殖和养殖的基本技术和操作技能。</w:t>
      </w:r>
    </w:p>
    <w:p>
      <w:pPr>
        <w:spacing w:before="156" w:beforeLines="50" w:after="156" w:afterLines="50"/>
        <w:ind w:left="283" w:leftChars="1" w:hanging="281" w:hangingChars="134"/>
        <w:contextualSpacing/>
        <w:rPr>
          <w:rFonts w:ascii="宋体" w:hAnsi="宋体"/>
          <w:szCs w:val="21"/>
        </w:rPr>
      </w:pPr>
      <w:r>
        <w:rPr>
          <w:rFonts w:hint="eastAsia" w:ascii="宋体" w:hAnsi="宋体"/>
          <w:szCs w:val="21"/>
        </w:rPr>
        <w:t>4、采用多媒体和投影等教学手段，通过大量的图片增强学生的感性认识，帮助学生对教学内容的理解。以老师讲授为主，结合课堂讨论开展互动式和启发式教学。</w:t>
      </w:r>
    </w:p>
    <w:p>
      <w:pPr>
        <w:spacing w:before="156" w:beforeLines="50" w:after="156" w:afterLines="50"/>
        <w:ind w:left="283" w:leftChars="1" w:hanging="281" w:hangingChars="134"/>
        <w:contextualSpacing/>
        <w:rPr>
          <w:rFonts w:ascii="黑体" w:hAnsi="宋体" w:eastAsia="黑体"/>
          <w:b/>
          <w:sz w:val="24"/>
        </w:rPr>
      </w:pPr>
      <w:r>
        <w:rPr>
          <w:rFonts w:hint="eastAsia" w:ascii="宋体" w:hAnsi="宋体"/>
          <w:szCs w:val="21"/>
        </w:rPr>
        <w:t>5、结合授课进程，安插适量的典型生产实例，激发学生的学习兴趣，提高课堂教学效果。</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contextualSpacing/>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考核方式</w:t>
      </w:r>
    </w:p>
    <w:p>
      <w:pPr>
        <w:spacing w:before="156" w:beforeLines="50" w:after="156" w:afterLines="50"/>
        <w:ind w:firstLine="420" w:firstLineChars="200"/>
        <w:contextualSpacing/>
        <w:rPr>
          <w:rFonts w:asciiTheme="minorEastAsia" w:hAnsiTheme="minorEastAsia" w:eastAsiaTheme="minorEastAsia"/>
        </w:rPr>
      </w:pPr>
      <w:r>
        <w:rPr>
          <w:rFonts w:hint="eastAsia" w:asciiTheme="minorEastAsia" w:hAnsiTheme="minorEastAsia" w:eastAsiaTheme="minorEastAsia"/>
        </w:rPr>
        <w:t xml:space="preserve">本课程考核由期末卷面考试、平时问答、平时作业及考勤等部分组成。其中，期末卷面考试采用闭卷方式。  </w:t>
      </w:r>
    </w:p>
    <w:p>
      <w:pPr>
        <w:spacing w:before="156" w:beforeLines="50" w:after="156" w:afterLines="50"/>
        <w:contextualSpacing/>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成绩评定标准</w:t>
      </w:r>
    </w:p>
    <w:p>
      <w:pPr>
        <w:spacing w:before="156" w:beforeLines="50" w:after="156" w:afterLines="50"/>
        <w:ind w:firstLine="420" w:firstLineChars="200"/>
        <w:contextualSpacing/>
        <w:rPr>
          <w:rFonts w:asciiTheme="minorEastAsia" w:hAnsiTheme="minorEastAsia" w:eastAsiaTheme="minorEastAsia"/>
        </w:rPr>
      </w:pPr>
      <w:r>
        <w:rPr>
          <w:rFonts w:hint="eastAsia" w:asciiTheme="minorEastAsia" w:hAnsiTheme="minorEastAsia" w:eastAsiaTheme="minorEastAsia"/>
        </w:rPr>
        <w:t>期末考试：70%；平时成绩（含平时考勤、提问、专题报告等）：30%</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contextualSpacing/>
        <w:rPr>
          <w:rFonts w:ascii="宋体" w:hAnsi="宋体"/>
          <w:szCs w:val="21"/>
        </w:rPr>
      </w:pPr>
      <w:r>
        <w:rPr>
          <w:rFonts w:ascii="宋体" w:hAnsi="宋体"/>
          <w:szCs w:val="21"/>
        </w:rPr>
        <w:t>教材</w:t>
      </w:r>
      <w:r>
        <w:rPr>
          <w:rFonts w:hint="eastAsia" w:ascii="宋体" w:hAnsi="宋体"/>
          <w:szCs w:val="21"/>
        </w:rPr>
        <w:t>：</w:t>
      </w:r>
    </w:p>
    <w:p>
      <w:pPr>
        <w:spacing w:before="156" w:beforeLines="50" w:after="156" w:afterLines="50"/>
        <w:contextualSpacing/>
        <w:rPr>
          <w:rFonts w:ascii="宋体" w:hAnsi="宋体"/>
          <w:szCs w:val="21"/>
        </w:rPr>
      </w:pPr>
      <w:r>
        <w:rPr>
          <w:rFonts w:hint="eastAsia" w:ascii="宋体" w:hAnsi="宋体"/>
          <w:szCs w:val="21"/>
        </w:rPr>
        <w:t>1、《甲壳动物增养殖学》，梁华芳主编，中国农业出版社，2018.</w:t>
      </w:r>
    </w:p>
    <w:p>
      <w:pPr>
        <w:spacing w:before="156" w:beforeLines="50" w:after="156" w:afterLines="50"/>
        <w:contextualSpacing/>
        <w:rPr>
          <w:rFonts w:ascii="宋体" w:hAnsi="宋体"/>
          <w:szCs w:val="21"/>
        </w:rPr>
      </w:pPr>
      <w:r>
        <w:rPr>
          <w:rFonts w:hint="eastAsia" w:ascii="宋体" w:hAnsi="宋体"/>
          <w:szCs w:val="21"/>
        </w:rPr>
        <w:t>参考书目：</w:t>
      </w:r>
    </w:p>
    <w:p>
      <w:pPr>
        <w:spacing w:before="156" w:beforeLines="50" w:after="156" w:afterLines="50"/>
        <w:contextualSpacing/>
        <w:rPr>
          <w:rFonts w:ascii="宋体" w:hAnsi="宋体"/>
          <w:szCs w:val="21"/>
        </w:rPr>
      </w:pPr>
      <w:r>
        <w:rPr>
          <w:rFonts w:hint="eastAsia" w:ascii="宋体" w:hAnsi="宋体"/>
          <w:szCs w:val="21"/>
        </w:rPr>
        <w:t>1、《虾蟹类增养殖学》，王克行主编，中国农业出版社，1997。</w:t>
      </w:r>
    </w:p>
    <w:p>
      <w:pPr>
        <w:spacing w:before="156" w:beforeLines="50" w:after="156" w:afterLines="50"/>
        <w:ind w:left="315" w:hanging="315" w:hangingChars="150"/>
        <w:contextualSpacing/>
        <w:rPr>
          <w:rFonts w:ascii="宋体" w:hAnsi="宋体"/>
          <w:szCs w:val="21"/>
        </w:rPr>
      </w:pPr>
      <w:r>
        <w:rPr>
          <w:rFonts w:ascii="宋体" w:hAnsi="宋体"/>
          <w:szCs w:val="21"/>
        </w:rPr>
        <w:t>2</w:t>
      </w:r>
      <w:r>
        <w:rPr>
          <w:rFonts w:hint="eastAsia" w:ascii="宋体" w:hAnsi="宋体"/>
          <w:szCs w:val="21"/>
        </w:rPr>
        <w:t>、《虾蟹类生物学》，梁华芳主编，中国农业出版社，2013</w:t>
      </w:r>
    </w:p>
    <w:p>
      <w:pPr>
        <w:spacing w:before="156" w:beforeLines="50" w:after="156" w:afterLines="50"/>
        <w:contextualSpacing/>
        <w:rPr>
          <w:rFonts w:ascii="宋体" w:hAnsi="宋体"/>
          <w:szCs w:val="21"/>
        </w:rPr>
      </w:pPr>
      <w:r>
        <w:rPr>
          <w:rFonts w:ascii="宋体" w:hAnsi="宋体"/>
          <w:szCs w:val="21"/>
        </w:rPr>
        <w:t>3</w:t>
      </w:r>
      <w:r>
        <w:rPr>
          <w:rFonts w:hint="eastAsia" w:ascii="宋体" w:hAnsi="宋体"/>
          <w:szCs w:val="21"/>
        </w:rPr>
        <w:t>、《虾类健康养殖原理与技术》，王克行主编，科学出版社，2008</w:t>
      </w:r>
    </w:p>
    <w:p>
      <w:pPr>
        <w:spacing w:before="156" w:beforeLines="50" w:after="156" w:afterLines="50"/>
        <w:contextualSpacing/>
        <w:rPr>
          <w:rFonts w:ascii="宋体" w:hAnsi="宋体"/>
          <w:szCs w:val="21"/>
        </w:rPr>
      </w:pPr>
      <w:r>
        <w:rPr>
          <w:rFonts w:ascii="宋体" w:hAnsi="宋体"/>
          <w:szCs w:val="21"/>
        </w:rPr>
        <w:t>4</w:t>
      </w:r>
      <w:r>
        <w:rPr>
          <w:rFonts w:hint="eastAsia" w:ascii="宋体" w:hAnsi="宋体"/>
          <w:szCs w:val="21"/>
        </w:rPr>
        <w:t>、《对虾无公害健康养殖技术》，杨丛海等，中国农业出版社，2003.</w:t>
      </w:r>
    </w:p>
    <w:p>
      <w:pPr>
        <w:spacing w:before="156" w:beforeLines="50" w:after="156" w:afterLines="50"/>
        <w:contextualSpacing/>
        <w:rPr>
          <w:rFonts w:ascii="宋体" w:hAnsi="宋体"/>
          <w:szCs w:val="21"/>
        </w:rPr>
      </w:pPr>
      <w:r>
        <w:rPr>
          <w:rFonts w:ascii="宋体" w:hAnsi="宋体"/>
          <w:szCs w:val="21"/>
        </w:rPr>
        <w:t>5</w:t>
      </w:r>
      <w:r>
        <w:rPr>
          <w:rFonts w:hint="eastAsia" w:ascii="宋体" w:hAnsi="宋体"/>
          <w:szCs w:val="21"/>
        </w:rPr>
        <w:t>、《青蟹养殖技术》，冯兴钱等，浙江科学技术出版社，1996.</w:t>
      </w:r>
    </w:p>
    <w:p>
      <w:pPr>
        <w:spacing w:before="156" w:beforeLines="50" w:after="156" w:afterLines="50"/>
        <w:contextualSpacing/>
        <w:rPr>
          <w:rFonts w:ascii="宋体" w:hAnsi="宋体"/>
          <w:szCs w:val="21"/>
        </w:rPr>
      </w:pPr>
      <w:r>
        <w:rPr>
          <w:rFonts w:ascii="宋体" w:hAnsi="宋体"/>
          <w:szCs w:val="21"/>
        </w:rPr>
        <w:t>6</w:t>
      </w:r>
      <w:r>
        <w:rPr>
          <w:rFonts w:hint="eastAsia" w:ascii="宋体" w:hAnsi="宋体"/>
          <w:szCs w:val="21"/>
        </w:rPr>
        <w:t>、《海水养虾新技术》，赖秋明，海南出版社，2007.</w:t>
      </w:r>
    </w:p>
    <w:p>
      <w:pPr>
        <w:spacing w:before="156" w:beforeLines="50" w:after="156" w:afterLines="50"/>
        <w:contextualSpacing/>
        <w:rPr>
          <w:rFonts w:ascii="宋体" w:hAnsi="宋体"/>
          <w:szCs w:val="21"/>
        </w:rPr>
      </w:pPr>
      <w:r>
        <w:rPr>
          <w:rFonts w:ascii="宋体" w:hAnsi="宋体"/>
          <w:szCs w:val="21"/>
        </w:rPr>
        <w:t>7</w:t>
      </w:r>
      <w:r>
        <w:rPr>
          <w:rFonts w:hint="eastAsia" w:ascii="宋体" w:hAnsi="宋体"/>
          <w:szCs w:val="21"/>
        </w:rPr>
        <w:t>、《虾蟹养殖高产技术》，吴琴瑟，农业出版社，1992.</w:t>
      </w:r>
    </w:p>
    <w:p>
      <w:pPr>
        <w:spacing w:before="156" w:beforeLines="50" w:after="156" w:afterLines="50"/>
        <w:ind w:left="1"/>
        <w:contextualSpacing/>
        <w:rPr>
          <w:rFonts w:ascii="宋体" w:hAnsi="宋体"/>
          <w:szCs w:val="21"/>
        </w:rPr>
      </w:pPr>
      <w:r>
        <w:rPr>
          <w:rFonts w:ascii="宋体" w:hAnsi="宋体"/>
          <w:szCs w:val="21"/>
        </w:rPr>
        <w:t>8</w:t>
      </w:r>
      <w:r>
        <w:rPr>
          <w:rFonts w:hint="eastAsia" w:ascii="宋体" w:hAnsi="宋体"/>
          <w:szCs w:val="21"/>
        </w:rPr>
        <w:t>、《虾蟹养殖管理与病害防治技术》，陈毕生，广东科技出版社，1992.</w:t>
      </w:r>
    </w:p>
    <w:p>
      <w:pPr>
        <w:spacing w:before="156" w:beforeLines="50" w:after="156" w:afterLines="50"/>
        <w:ind w:left="1"/>
        <w:contextualSpacing/>
        <w:rPr>
          <w:rFonts w:ascii="宋体" w:hAnsi="宋体"/>
          <w:szCs w:val="21"/>
        </w:rPr>
      </w:pPr>
      <w:r>
        <w:rPr>
          <w:rFonts w:hint="eastAsia" w:ascii="宋体" w:hAnsi="宋体"/>
          <w:szCs w:val="21"/>
        </w:rPr>
        <w:t>9、《罗氏沼虾养殖新技术》，潘家模主编，上海科学技术出版社，1994.</w:t>
      </w:r>
    </w:p>
    <w:p>
      <w:pPr>
        <w:spacing w:before="156" w:beforeLines="50" w:after="156" w:afterLines="50"/>
        <w:ind w:left="1"/>
        <w:contextualSpacing/>
        <w:rPr>
          <w:rFonts w:ascii="宋体" w:hAnsi="宋体"/>
          <w:szCs w:val="21"/>
        </w:rPr>
      </w:pPr>
      <w:r>
        <w:rPr>
          <w:rFonts w:ascii="宋体" w:hAnsi="宋体"/>
          <w:szCs w:val="21"/>
        </w:rPr>
        <w:t>10</w:t>
      </w:r>
      <w:r>
        <w:rPr>
          <w:rFonts w:hint="eastAsia" w:ascii="宋体" w:hAnsi="宋体"/>
          <w:szCs w:val="21"/>
        </w:rPr>
        <w:t>、《南美白对虾生物学研究与养殖》，王吉桥主编，海洋出版社，2003.</w:t>
      </w: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执笔人：许强            审核人：骆剑            批准人：周永灿 </w:t>
      </w:r>
    </w:p>
    <w:p>
      <w:pPr>
        <w:spacing w:before="156" w:beforeLines="50" w:after="156" w:afterLines="50"/>
        <w:ind w:firstLine="210" w:firstLineChars="100"/>
        <w:contextualSpacing/>
      </w:pPr>
      <w:r>
        <w:rPr>
          <w:rFonts w:hint="eastAsia"/>
        </w:rPr>
        <w:t>审定日期：</w:t>
      </w:r>
    </w:p>
    <w:p>
      <w:pPr>
        <w:pStyle w:val="2"/>
        <w:jc w:val="center"/>
      </w:pPr>
      <w:bookmarkStart w:id="13" w:name="_Toc486454598"/>
      <w:bookmarkStart w:id="14" w:name="_Toc528779584"/>
      <w:r>
        <w:t>《</w:t>
      </w:r>
      <w:r>
        <w:rPr>
          <w:rFonts w:hint="eastAsia"/>
        </w:rPr>
        <w:t>贝类增养殖学</w:t>
      </w:r>
      <w:r>
        <w:t>》教学大纲</w:t>
      </w:r>
      <w:bookmarkEnd w:id="13"/>
      <w:bookmarkEnd w:id="14"/>
    </w:p>
    <w:p>
      <w:pPr>
        <w:pStyle w:val="3"/>
        <w:spacing w:before="156" w:beforeLines="50" w:after="156" w:afterLines="50"/>
        <w:ind w:firstLine="211"/>
        <w:contextualSpacing/>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：贝类增养殖学（</w:t>
      </w:r>
      <w:r>
        <w:rPr>
          <w:rFonts w:ascii="黑体" w:hAnsi="宋体" w:eastAsia="黑体"/>
          <w:b/>
          <w:bCs/>
        </w:rPr>
        <w:t>Culture of Mollusk</w:t>
      </w:r>
      <w:r>
        <w:rPr>
          <w:rFonts w:hint="eastAsia" w:ascii="黑体" w:hAnsi="宋体" w:eastAsia="黑体"/>
          <w:b/>
          <w:bCs/>
        </w:rPr>
        <w:t>）</w:t>
      </w:r>
    </w:p>
    <w:p>
      <w:pPr>
        <w:pStyle w:val="3"/>
        <w:spacing w:before="156" w:beforeLines="50" w:after="156" w:afterLines="50"/>
        <w:ind w:firstLine="211"/>
        <w:contextualSpacing/>
        <w:rPr>
          <w:rFonts w:ascii="宋体" w:hAnsi="宋体"/>
          <w:bCs/>
          <w:szCs w:val="21"/>
        </w:rPr>
      </w:pPr>
      <w:r>
        <w:rPr>
          <w:rFonts w:hint="eastAsia" w:ascii="黑体" w:hAnsi="宋体" w:eastAsia="黑体"/>
          <w:b/>
          <w:bCs/>
        </w:rPr>
        <w:t>2．课程代码：</w:t>
      </w:r>
      <w:r>
        <w:rPr>
          <w:rFonts w:hint="eastAsia" w:eastAsia="楷体_GB2312"/>
          <w:szCs w:val="21"/>
        </w:rPr>
        <w:t>B21144</w:t>
      </w:r>
    </w:p>
    <w:p>
      <w:pPr>
        <w:spacing w:before="156" w:beforeLines="50" w:after="156" w:afterLines="50"/>
        <w:ind w:right="-340" w:rightChars="-162" w:firstLine="241" w:firstLineChars="1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ascii="Arial" w:hAnsi="Arial" w:cs="Arial"/>
          <w:b/>
          <w:bCs/>
          <w:szCs w:val="21"/>
          <w:bdr w:val="single" w:color="auto" w:sz="4" w:space="0"/>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contextualSpacing/>
        <w:rPr>
          <w:color w:val="000000"/>
          <w:szCs w:val="21"/>
        </w:rPr>
      </w:pPr>
      <w:r>
        <w:rPr>
          <w:rFonts w:hint="eastAsia" w:ascii="黑体" w:hAnsi="宋体" w:eastAsia="黑体"/>
          <w:b/>
        </w:rPr>
        <w:t>4．课程性质</w:t>
      </w:r>
      <w:r>
        <w:rPr>
          <w:rFonts w:hint="eastAsia"/>
          <w:b/>
          <w:bCs/>
          <w:szCs w:val="21"/>
        </w:rPr>
        <w:t>：</w:t>
      </w:r>
      <w:r>
        <w:rPr>
          <w:rFonts w:ascii="Arial" w:hAnsi="Arial" w:cs="Arial"/>
          <w:b/>
          <w:bCs/>
          <w:szCs w:val="21"/>
          <w:bdr w:val="single" w:color="auto" w:sz="4" w:space="0"/>
        </w:rPr>
        <w:t>√</w:t>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ind w:firstLine="211"/>
        <w:contextualSpacing/>
        <w:rPr>
          <w:rFonts w:hAnsi="宋体"/>
          <w:bCs/>
          <w:szCs w:val="21"/>
        </w:rPr>
      </w:pPr>
      <w:r>
        <w:rPr>
          <w:rFonts w:hint="eastAsia" w:ascii="黑体" w:hAnsi="宋体" w:eastAsia="黑体"/>
          <w:b/>
        </w:rPr>
        <w:t xml:space="preserve">5．课程总学时: </w:t>
      </w:r>
      <w:r>
        <w:rPr>
          <w:rFonts w:hint="eastAsia" w:hAnsi="宋体"/>
          <w:b/>
          <w:bCs/>
          <w:szCs w:val="21"/>
        </w:rPr>
        <w:t xml:space="preserve"> </w:t>
      </w:r>
      <w:r>
        <w:rPr>
          <w:rFonts w:hAnsi="宋体"/>
          <w:b/>
          <w:bCs/>
          <w:szCs w:val="21"/>
        </w:rPr>
        <w:t>40</w:t>
      </w:r>
      <w:r>
        <w:rPr>
          <w:rFonts w:hint="eastAsia" w:hAnsi="宋体"/>
          <w:b/>
          <w:bCs/>
          <w:szCs w:val="21"/>
        </w:rPr>
        <w:t xml:space="preserve">            </w:t>
      </w:r>
      <w:r>
        <w:rPr>
          <w:rFonts w:hint="eastAsia" w:ascii="黑体" w:hAnsi="宋体" w:eastAsia="黑体"/>
          <w:b/>
        </w:rPr>
        <w:t xml:space="preserve">   总学分：</w:t>
      </w:r>
      <w:r>
        <w:rPr>
          <w:rFonts w:hint="eastAsia" w:ascii="宋体" w:hAnsi="宋体"/>
          <w:b/>
          <w:szCs w:val="21"/>
        </w:rPr>
        <w:t xml:space="preserve"> </w:t>
      </w:r>
      <w:r>
        <w:rPr>
          <w:rFonts w:ascii="宋体" w:hAnsi="宋体"/>
          <w:b/>
          <w:szCs w:val="21"/>
        </w:rPr>
        <w:t>2.5</w:t>
      </w:r>
    </w:p>
    <w:p>
      <w:pPr>
        <w:pStyle w:val="3"/>
        <w:spacing w:before="156" w:beforeLines="50" w:after="156" w:afterLines="50"/>
        <w:ind w:firstLine="211"/>
        <w:contextualSpacing/>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ind w:firstLine="211"/>
        <w:contextualSpacing/>
        <w:rPr>
          <w:rFonts w:ascii="宋体" w:hAnsi="宋体"/>
          <w:b/>
          <w:bCs/>
          <w:szCs w:val="21"/>
        </w:rPr>
      </w:pPr>
      <w:r>
        <w:rPr>
          <w:rFonts w:hint="eastAsia" w:ascii="黑体" w:hAnsi="宋体" w:eastAsia="黑体"/>
          <w:b/>
        </w:rPr>
        <w:t>7．先修课程：生物学、水生生物学、饵料生物学</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贝类增养殖学是一门专业技术课程，主要包括海水经济贝类的生物学原理、苗种生产及增养殖技术等内容。通过本课程的学习，要求学生掌握贝类的生物学理论知识，熟知各种贝类的苗种生产和养成的一般原理和方法，了解世界贝类养殖的新技术和新进展，为今后的实践工作打下基础。</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contextualSpacing/>
        <w:rPr>
          <w:rFonts w:ascii="宋体" w:hAnsi="宋体"/>
        </w:rPr>
      </w:pPr>
      <w:r>
        <w:rPr>
          <w:rFonts w:hint="eastAsia" w:ascii="宋体" w:hAnsi="宋体"/>
        </w:rPr>
        <w:t>1、掌握</w:t>
      </w:r>
      <w:r>
        <w:rPr>
          <w:rFonts w:ascii="宋体" w:hAnsi="宋体"/>
        </w:rPr>
        <w:t>贝类的</w:t>
      </w:r>
      <w:r>
        <w:rPr>
          <w:rFonts w:hint="eastAsia" w:ascii="宋体" w:hAnsi="宋体"/>
        </w:rPr>
        <w:t>主要</w:t>
      </w:r>
      <w:r>
        <w:rPr>
          <w:rFonts w:ascii="宋体" w:hAnsi="宋体"/>
        </w:rPr>
        <w:t>特征</w:t>
      </w:r>
      <w:r>
        <w:rPr>
          <w:rFonts w:hint="eastAsia" w:ascii="宋体" w:hAnsi="宋体"/>
        </w:rPr>
        <w:t>和</w:t>
      </w:r>
      <w:r>
        <w:rPr>
          <w:rFonts w:ascii="宋体" w:hAnsi="宋体"/>
        </w:rPr>
        <w:t>生活习性；</w:t>
      </w:r>
    </w:p>
    <w:p>
      <w:pPr>
        <w:spacing w:before="156" w:beforeLines="50" w:after="156" w:afterLines="50"/>
        <w:ind w:firstLine="420" w:firstLineChars="200"/>
        <w:contextualSpacing/>
        <w:rPr>
          <w:rFonts w:ascii="宋体" w:hAnsi="宋体"/>
        </w:rPr>
      </w:pPr>
      <w:r>
        <w:rPr>
          <w:rFonts w:ascii="宋体" w:hAnsi="宋体"/>
        </w:rPr>
        <w:t>2</w:t>
      </w:r>
      <w:r>
        <w:rPr>
          <w:rFonts w:hint="eastAsia" w:ascii="宋体" w:hAnsi="宋体"/>
        </w:rPr>
        <w:t>、了解贝类</w:t>
      </w:r>
      <w:r>
        <w:rPr>
          <w:rFonts w:ascii="宋体" w:hAnsi="宋体"/>
        </w:rPr>
        <w:t>的分类依据</w:t>
      </w:r>
      <w:r>
        <w:rPr>
          <w:rFonts w:hint="eastAsia" w:ascii="宋体" w:hAnsi="宋体"/>
        </w:rPr>
        <w:t>并</w:t>
      </w:r>
      <w:r>
        <w:rPr>
          <w:rFonts w:ascii="宋体" w:hAnsi="宋体"/>
        </w:rPr>
        <w:t>认识代表性物种</w:t>
      </w:r>
      <w:r>
        <w:rPr>
          <w:rFonts w:hint="eastAsia" w:ascii="宋体" w:hAnsi="宋体"/>
        </w:rPr>
        <w:t>；</w:t>
      </w:r>
    </w:p>
    <w:p>
      <w:pPr>
        <w:spacing w:before="156" w:beforeLines="50" w:after="156" w:afterLines="50"/>
        <w:ind w:firstLine="420" w:firstLineChars="200"/>
        <w:contextualSpacing/>
        <w:rPr>
          <w:rFonts w:ascii="宋体" w:hAnsi="宋体"/>
        </w:rPr>
      </w:pPr>
      <w:r>
        <w:rPr>
          <w:rFonts w:ascii="宋体" w:hAnsi="宋体"/>
        </w:rPr>
        <w:t>3</w:t>
      </w:r>
      <w:r>
        <w:rPr>
          <w:rFonts w:hint="eastAsia" w:ascii="宋体" w:hAnsi="宋体"/>
        </w:rPr>
        <w:t>、熟悉</w:t>
      </w:r>
      <w:r>
        <w:rPr>
          <w:rFonts w:ascii="宋体" w:hAnsi="宋体"/>
        </w:rPr>
        <w:t>主要养殖贝类的繁殖习性和个体</w:t>
      </w:r>
      <w:r>
        <w:rPr>
          <w:rFonts w:hint="eastAsia" w:ascii="宋体" w:hAnsi="宋体"/>
        </w:rPr>
        <w:t>发育</w:t>
      </w:r>
      <w:r>
        <w:rPr>
          <w:rFonts w:ascii="宋体" w:hAnsi="宋体"/>
        </w:rPr>
        <w:t>规律；</w:t>
      </w:r>
    </w:p>
    <w:p>
      <w:pPr>
        <w:spacing w:before="156" w:beforeLines="50" w:after="156" w:afterLines="50"/>
        <w:ind w:firstLine="420" w:firstLineChars="200"/>
        <w:contextualSpacing/>
        <w:rPr>
          <w:rFonts w:ascii="宋体" w:hAnsi="宋体"/>
          <w:color w:val="000000"/>
          <w:kern w:val="0"/>
        </w:rPr>
      </w:pPr>
      <w:r>
        <w:rPr>
          <w:rFonts w:hint="eastAsia" w:ascii="宋体" w:hAnsi="宋体"/>
        </w:rPr>
        <w:t>4、</w:t>
      </w:r>
      <w:r>
        <w:rPr>
          <w:rFonts w:ascii="宋体" w:hAnsi="宋体"/>
          <w:color w:val="000000"/>
          <w:kern w:val="0"/>
        </w:rPr>
        <w:t>熟知</w:t>
      </w:r>
      <w:r>
        <w:rPr>
          <w:rFonts w:hint="eastAsia" w:ascii="宋体" w:hAnsi="宋体"/>
          <w:color w:val="000000"/>
          <w:kern w:val="0"/>
        </w:rPr>
        <w:t>我国</w:t>
      </w:r>
      <w:r>
        <w:rPr>
          <w:rFonts w:ascii="宋体" w:hAnsi="宋体"/>
          <w:color w:val="000000"/>
          <w:kern w:val="0"/>
        </w:rPr>
        <w:t>主要养殖贝类苗种生产的一般原理和方法</w:t>
      </w:r>
      <w:r>
        <w:rPr>
          <w:rFonts w:hint="eastAsia" w:ascii="宋体" w:hAnsi="宋体"/>
          <w:color w:val="000000"/>
          <w:kern w:val="0"/>
        </w:rPr>
        <w:t>；</w:t>
      </w:r>
    </w:p>
    <w:p>
      <w:pPr>
        <w:spacing w:before="156" w:beforeLines="50" w:after="156" w:afterLines="50"/>
        <w:ind w:firstLine="420" w:firstLineChars="200"/>
        <w:contextualSpacing/>
        <w:rPr>
          <w:rFonts w:ascii="宋体" w:hAnsi="宋体"/>
          <w:color w:val="000000"/>
          <w:kern w:val="0"/>
        </w:rPr>
      </w:pPr>
      <w:r>
        <w:rPr>
          <w:rFonts w:hint="eastAsia" w:ascii="宋体" w:hAnsi="宋体"/>
          <w:color w:val="000000"/>
          <w:kern w:val="0"/>
        </w:rPr>
        <w:t>5、</w:t>
      </w:r>
      <w:r>
        <w:rPr>
          <w:rFonts w:ascii="宋体" w:hAnsi="宋体"/>
          <w:color w:val="000000"/>
          <w:kern w:val="0"/>
        </w:rPr>
        <w:t>熟知</w:t>
      </w:r>
      <w:r>
        <w:rPr>
          <w:rFonts w:hint="eastAsia" w:ascii="宋体" w:hAnsi="宋体"/>
          <w:color w:val="000000"/>
          <w:kern w:val="0"/>
        </w:rPr>
        <w:t>我国</w:t>
      </w:r>
      <w:r>
        <w:rPr>
          <w:rFonts w:ascii="宋体" w:hAnsi="宋体"/>
          <w:color w:val="000000"/>
          <w:kern w:val="0"/>
        </w:rPr>
        <w:t>主要养殖贝类养成的原理和方法</w:t>
      </w:r>
      <w:r>
        <w:rPr>
          <w:rFonts w:hint="eastAsia" w:ascii="宋体" w:hAnsi="宋体"/>
          <w:color w:val="000000"/>
          <w:kern w:val="0"/>
        </w:rPr>
        <w:t>；</w:t>
      </w:r>
    </w:p>
    <w:p>
      <w:pPr>
        <w:spacing w:before="156" w:beforeLines="50" w:after="156" w:afterLines="50"/>
        <w:ind w:firstLine="420" w:firstLineChars="200"/>
        <w:contextualSpacing/>
        <w:rPr>
          <w:rFonts w:ascii="宋体" w:hAnsi="宋体"/>
        </w:rPr>
      </w:pPr>
      <w:r>
        <w:rPr>
          <w:rFonts w:hint="eastAsia" w:ascii="宋体" w:hAnsi="宋体"/>
          <w:color w:val="000000"/>
          <w:kern w:val="0"/>
        </w:rPr>
        <w:t>6、</w:t>
      </w:r>
      <w:r>
        <w:rPr>
          <w:rFonts w:ascii="宋体" w:hAnsi="宋体"/>
          <w:color w:val="000000"/>
          <w:kern w:val="0"/>
        </w:rPr>
        <w:t>了解世界贝类养殖的新技术和新进展</w:t>
      </w:r>
      <w:r>
        <w:rPr>
          <w:rFonts w:hint="eastAsia" w:ascii="宋体" w:hAnsi="宋体"/>
          <w:color w:val="000000"/>
          <w:kern w:val="0"/>
        </w:rPr>
        <w:t>。</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contextualSpacing/>
        <w:rPr>
          <w:rFonts w:ascii="宋体" w:hAnsi="宋体"/>
          <w:b/>
          <w:bCs/>
          <w:sz w:val="24"/>
        </w:rPr>
      </w:pPr>
      <w:r>
        <w:rPr>
          <w:rFonts w:hint="eastAsia" w:ascii="宋体" w:hAnsi="宋体"/>
          <w:b/>
          <w:bCs/>
          <w:sz w:val="24"/>
        </w:rPr>
        <w:t>1）</w:t>
      </w:r>
      <w:r>
        <w:rPr>
          <w:rFonts w:ascii="宋体" w:hAnsi="宋体"/>
          <w:b/>
          <w:bCs/>
          <w:sz w:val="24"/>
        </w:rPr>
        <w:t>学时分配</w:t>
      </w:r>
    </w:p>
    <w:p>
      <w:pPr>
        <w:spacing w:before="156" w:beforeLines="50" w:after="156" w:afterLines="50"/>
        <w:ind w:firstLine="843" w:firstLineChars="350"/>
        <w:contextualSpacing/>
        <w:rPr>
          <w:rFonts w:ascii="宋体" w:hAnsi="宋体"/>
          <w:b/>
          <w:bCs/>
          <w:sz w:val="24"/>
        </w:rPr>
      </w:pPr>
      <w:r>
        <w:rPr>
          <w:rFonts w:hint="eastAsia" w:ascii="宋体" w:hAnsi="宋体"/>
          <w:b/>
          <w:bCs/>
          <w:sz w:val="24"/>
        </w:rPr>
        <w:t>表1 理论</w:t>
      </w:r>
      <w:r>
        <w:rPr>
          <w:rFonts w:ascii="宋体" w:hAnsi="宋体"/>
          <w:b/>
          <w:bCs/>
          <w:sz w:val="24"/>
        </w:rPr>
        <w:t>教学学时分配</w:t>
      </w:r>
    </w:p>
    <w:tbl>
      <w:tblPr>
        <w:tblStyle w:val="11"/>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420" w:type="dxa"/>
            <w:vAlign w:val="center"/>
          </w:tcPr>
          <w:p>
            <w:pPr>
              <w:spacing w:before="156" w:beforeLines="50" w:after="156" w:afterLines="50"/>
              <w:ind w:firstLine="843" w:firstLineChars="350"/>
              <w:contextualSpacing/>
              <w:rPr>
                <w:rFonts w:ascii="宋体" w:hAnsi="宋体"/>
                <w:b/>
                <w:sz w:val="24"/>
              </w:rPr>
            </w:pPr>
            <w:r>
              <w:rPr>
                <w:rFonts w:hint="eastAsia" w:ascii="宋体" w:hAnsi="宋体"/>
                <w:b/>
                <w:sz w:val="24"/>
              </w:rPr>
              <w:t xml:space="preserve">  内              容</w:t>
            </w:r>
          </w:p>
        </w:tc>
        <w:tc>
          <w:tcPr>
            <w:tcW w:w="1621" w:type="dxa"/>
            <w:vAlign w:val="center"/>
          </w:tcPr>
          <w:p>
            <w:pPr>
              <w:spacing w:before="156" w:beforeLines="50" w:after="156" w:afterLines="50"/>
              <w:contextualSpacing/>
              <w:rPr>
                <w:rFonts w:ascii="宋体" w:hAnsi="宋体"/>
                <w:b/>
                <w:sz w:val="24"/>
              </w:rPr>
            </w:pPr>
            <w:r>
              <w:rPr>
                <w:rFonts w:hint="eastAsia" w:ascii="宋体" w:hAnsi="宋体"/>
                <w:b/>
                <w:sz w:val="24"/>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0" w:type="dxa"/>
          </w:tcPr>
          <w:p>
            <w:pPr>
              <w:spacing w:before="156" w:beforeLines="50" w:after="156" w:afterLines="50"/>
              <w:ind w:firstLine="735" w:firstLineChars="350"/>
              <w:contextualSpacing/>
              <w:rPr>
                <w:rFonts w:ascii="宋体" w:hAnsi="宋体"/>
              </w:rPr>
            </w:pPr>
            <w:r>
              <w:rPr>
                <w:rFonts w:ascii="宋体" w:hAnsi="宋体"/>
              </w:rPr>
              <w:t xml:space="preserve">绪  论  </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一</w:t>
            </w:r>
            <w:r>
              <w:rPr>
                <w:rFonts w:ascii="宋体" w:hAnsi="宋体"/>
              </w:rPr>
              <w:t xml:space="preserve">章  </w:t>
            </w:r>
            <w:r>
              <w:rPr>
                <w:rFonts w:ascii="宋体" w:hAnsi="宋体"/>
                <w:bCs/>
              </w:rPr>
              <w:t>贝类的主要特征和分类</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二</w:t>
            </w:r>
            <w:r>
              <w:rPr>
                <w:rFonts w:ascii="宋体" w:hAnsi="宋体"/>
              </w:rPr>
              <w:t xml:space="preserve">章  </w:t>
            </w:r>
            <w:r>
              <w:rPr>
                <w:rFonts w:ascii="宋体" w:hAnsi="宋体"/>
                <w:bCs/>
              </w:rPr>
              <w:t>贝类的分布及生活习性</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三</w:t>
            </w:r>
            <w:r>
              <w:rPr>
                <w:rFonts w:ascii="宋体" w:hAnsi="宋体"/>
              </w:rPr>
              <w:t xml:space="preserve">章  </w:t>
            </w:r>
            <w:r>
              <w:rPr>
                <w:rFonts w:ascii="宋体" w:hAnsi="宋体"/>
                <w:bCs/>
              </w:rPr>
              <w:t>贝类的繁殖和发育</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四</w:t>
            </w:r>
            <w:r>
              <w:rPr>
                <w:rFonts w:ascii="宋体" w:hAnsi="宋体"/>
              </w:rPr>
              <w:t xml:space="preserve">章  </w:t>
            </w:r>
            <w:r>
              <w:rPr>
                <w:rFonts w:ascii="宋体" w:hAnsi="宋体"/>
                <w:bCs/>
              </w:rPr>
              <w:t>贝类增养殖环境</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五</w:t>
            </w:r>
            <w:r>
              <w:rPr>
                <w:rFonts w:ascii="宋体" w:hAnsi="宋体"/>
              </w:rPr>
              <w:t xml:space="preserve">章  </w:t>
            </w:r>
            <w:r>
              <w:rPr>
                <w:rFonts w:ascii="宋体" w:hAnsi="宋体"/>
                <w:bCs/>
              </w:rPr>
              <w:t>贝类育苗场的建设</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六</w:t>
            </w:r>
            <w:r>
              <w:rPr>
                <w:rFonts w:ascii="宋体" w:hAnsi="宋体"/>
              </w:rPr>
              <w:t xml:space="preserve">章  </w:t>
            </w:r>
            <w:r>
              <w:rPr>
                <w:rFonts w:ascii="宋体" w:hAnsi="宋体"/>
                <w:bCs/>
              </w:rPr>
              <w:t>贝类苗种生产</w:t>
            </w:r>
          </w:p>
          <w:p>
            <w:pPr>
              <w:spacing w:before="156" w:beforeLines="50" w:after="156" w:afterLines="50"/>
              <w:ind w:firstLine="735" w:firstLineChars="350"/>
              <w:contextualSpacing/>
              <w:rPr>
                <w:rFonts w:ascii="宋体" w:hAnsi="宋体"/>
              </w:rPr>
            </w:pPr>
            <w:r>
              <w:rPr>
                <w:rFonts w:ascii="宋体" w:hAnsi="宋体"/>
                <w:bCs/>
              </w:rPr>
              <w:t>第</w:t>
            </w:r>
            <w:r>
              <w:rPr>
                <w:rFonts w:hint="eastAsia" w:ascii="宋体" w:hAnsi="宋体"/>
                <w:bCs/>
              </w:rPr>
              <w:t>七</w:t>
            </w:r>
            <w:r>
              <w:rPr>
                <w:rFonts w:ascii="宋体" w:hAnsi="宋体"/>
                <w:bCs/>
              </w:rPr>
              <w:t xml:space="preserve">章  </w:t>
            </w:r>
            <w:r>
              <w:rPr>
                <w:rFonts w:ascii="宋体" w:hAnsi="宋体"/>
              </w:rPr>
              <w:t>贝类遗传育种</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八</w:t>
            </w:r>
            <w:r>
              <w:rPr>
                <w:rFonts w:ascii="宋体" w:hAnsi="宋体"/>
              </w:rPr>
              <w:t xml:space="preserve">章  </w:t>
            </w:r>
            <w:r>
              <w:rPr>
                <w:rFonts w:ascii="宋体" w:hAnsi="宋体"/>
                <w:bCs/>
              </w:rPr>
              <w:t xml:space="preserve">牡蛎的养殖 </w:t>
            </w:r>
          </w:p>
          <w:p>
            <w:pPr>
              <w:spacing w:before="156" w:beforeLines="50" w:after="156" w:afterLines="50"/>
              <w:ind w:firstLine="735" w:firstLineChars="350"/>
              <w:contextualSpacing/>
              <w:rPr>
                <w:rFonts w:ascii="宋体" w:hAnsi="宋体"/>
                <w:bCs/>
              </w:rPr>
            </w:pPr>
            <w:r>
              <w:rPr>
                <w:rFonts w:ascii="宋体" w:hAnsi="宋体"/>
                <w:bCs/>
              </w:rPr>
              <w:t>第</w:t>
            </w:r>
            <w:r>
              <w:rPr>
                <w:rFonts w:hint="eastAsia" w:ascii="宋体" w:hAnsi="宋体"/>
                <w:bCs/>
              </w:rPr>
              <w:t>九</w:t>
            </w:r>
            <w:r>
              <w:rPr>
                <w:rFonts w:ascii="宋体" w:hAnsi="宋体"/>
                <w:bCs/>
              </w:rPr>
              <w:t xml:space="preserve">章  珍珠贝的养殖 </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十</w:t>
            </w:r>
            <w:r>
              <w:rPr>
                <w:rFonts w:ascii="宋体" w:hAnsi="宋体"/>
              </w:rPr>
              <w:t xml:space="preserve">章  </w:t>
            </w:r>
            <w:r>
              <w:rPr>
                <w:rFonts w:ascii="宋体" w:hAnsi="宋体"/>
                <w:bCs/>
              </w:rPr>
              <w:t>鲍的养殖</w:t>
            </w:r>
          </w:p>
          <w:p>
            <w:pPr>
              <w:spacing w:before="156" w:beforeLines="50" w:after="156" w:afterLines="50"/>
              <w:ind w:firstLine="735" w:firstLineChars="350"/>
              <w:contextualSpacing/>
              <w:rPr>
                <w:rFonts w:ascii="宋体" w:hAnsi="宋体"/>
              </w:rPr>
            </w:pPr>
            <w:r>
              <w:rPr>
                <w:rFonts w:ascii="宋体" w:hAnsi="宋体"/>
                <w:bCs/>
              </w:rPr>
              <w:t>第</w:t>
            </w:r>
            <w:r>
              <w:rPr>
                <w:rFonts w:hint="eastAsia" w:ascii="宋体" w:hAnsi="宋体"/>
                <w:bCs/>
              </w:rPr>
              <w:t>十一</w:t>
            </w:r>
            <w:r>
              <w:rPr>
                <w:rFonts w:ascii="宋体" w:hAnsi="宋体"/>
                <w:bCs/>
              </w:rPr>
              <w:t xml:space="preserve">章 </w:t>
            </w:r>
            <w:r>
              <w:rPr>
                <w:rFonts w:ascii="宋体" w:hAnsi="宋体"/>
              </w:rPr>
              <w:t xml:space="preserve">扇贝的养殖 </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十二</w:t>
            </w:r>
            <w:r>
              <w:rPr>
                <w:rFonts w:ascii="宋体" w:hAnsi="宋体"/>
              </w:rPr>
              <w:t xml:space="preserve">章 </w:t>
            </w:r>
            <w:r>
              <w:rPr>
                <w:rFonts w:ascii="宋体" w:hAnsi="宋体"/>
                <w:bCs/>
              </w:rPr>
              <w:t xml:space="preserve">文蛤的养殖 </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十三</w:t>
            </w:r>
            <w:r>
              <w:rPr>
                <w:rFonts w:ascii="宋体" w:hAnsi="宋体"/>
              </w:rPr>
              <w:t xml:space="preserve">章 </w:t>
            </w:r>
            <w:r>
              <w:rPr>
                <w:rFonts w:ascii="宋体" w:hAnsi="宋体"/>
                <w:bCs/>
              </w:rPr>
              <w:t>菲律宾蛤仔的养殖</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十四</w:t>
            </w:r>
            <w:r>
              <w:rPr>
                <w:rFonts w:ascii="宋体" w:hAnsi="宋体"/>
              </w:rPr>
              <w:t xml:space="preserve">章 </w:t>
            </w:r>
            <w:r>
              <w:rPr>
                <w:rFonts w:ascii="宋体" w:hAnsi="宋体"/>
                <w:bCs/>
              </w:rPr>
              <w:t xml:space="preserve">东风螺的养殖 </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十五</w:t>
            </w:r>
            <w:r>
              <w:rPr>
                <w:rFonts w:ascii="宋体" w:hAnsi="宋体"/>
              </w:rPr>
              <w:t xml:space="preserve">章 </w:t>
            </w:r>
            <w:r>
              <w:rPr>
                <w:rFonts w:ascii="宋体" w:hAnsi="宋体"/>
                <w:bCs/>
              </w:rPr>
              <w:t xml:space="preserve">其他贝类的养殖 </w:t>
            </w:r>
          </w:p>
        </w:tc>
        <w:tc>
          <w:tcPr>
            <w:tcW w:w="1621" w:type="dxa"/>
          </w:tcPr>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ascii="宋体" w:hAnsi="宋体"/>
              </w:rPr>
              <w:t>4</w:t>
            </w:r>
          </w:p>
          <w:p>
            <w:pPr>
              <w:spacing w:before="156" w:beforeLines="50" w:after="156" w:afterLines="50"/>
              <w:ind w:firstLine="735" w:firstLineChars="350"/>
              <w:contextualSpacing/>
              <w:rPr>
                <w:rFonts w:ascii="宋体" w:hAnsi="宋体"/>
              </w:rPr>
            </w:pPr>
            <w:r>
              <w:rPr>
                <w:rFonts w:ascii="宋体" w:hAnsi="宋体"/>
              </w:rPr>
              <w:t>4</w:t>
            </w:r>
          </w:p>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ascii="宋体" w:hAnsi="宋体"/>
              </w:rPr>
              <w:t>1</w:t>
            </w:r>
          </w:p>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ascii="宋体" w:hAnsi="宋体"/>
              </w:rPr>
              <w:t>3</w:t>
            </w:r>
          </w:p>
          <w:p>
            <w:pPr>
              <w:spacing w:before="156" w:beforeLines="50" w:after="156" w:afterLines="50"/>
              <w:ind w:firstLine="735" w:firstLineChars="350"/>
              <w:contextualSpacing/>
              <w:rPr>
                <w:rFonts w:ascii="宋体" w:hAnsi="宋体"/>
              </w:rPr>
            </w:pPr>
            <w:r>
              <w:rPr>
                <w:rFonts w:hint="eastAsia" w:ascii="宋体" w:hAnsi="宋体"/>
              </w:rPr>
              <w:t>1</w:t>
            </w:r>
          </w:p>
          <w:p>
            <w:pPr>
              <w:spacing w:before="156" w:beforeLines="50" w:after="156" w:afterLines="50"/>
              <w:ind w:firstLine="735" w:firstLineChars="350"/>
              <w:contextualSpacing/>
              <w:rPr>
                <w:rFonts w:ascii="宋体" w:hAnsi="宋体"/>
              </w:rPr>
            </w:pPr>
            <w:r>
              <w:rPr>
                <w:rFonts w:ascii="宋体" w:hAnsi="宋体"/>
              </w:rPr>
              <w:t>3</w:t>
            </w:r>
          </w:p>
          <w:p>
            <w:pPr>
              <w:spacing w:before="156" w:beforeLines="50" w:after="156" w:afterLines="50"/>
              <w:ind w:firstLine="735" w:firstLineChars="350"/>
              <w:contextualSpacing/>
              <w:rPr>
                <w:rFonts w:ascii="宋体" w:hAnsi="宋体"/>
              </w:rPr>
            </w:pPr>
            <w:r>
              <w:rPr>
                <w:rFonts w:ascii="宋体" w:hAnsi="宋体"/>
              </w:rPr>
              <w:t>3</w:t>
            </w:r>
          </w:p>
          <w:p>
            <w:pPr>
              <w:spacing w:before="156" w:beforeLines="50" w:after="156" w:afterLines="50"/>
              <w:ind w:firstLine="735" w:firstLineChars="350"/>
              <w:contextualSpacing/>
              <w:rPr>
                <w:rFonts w:ascii="宋体" w:hAnsi="宋体"/>
              </w:rPr>
            </w:pPr>
            <w:r>
              <w:rPr>
                <w:rFonts w:hint="eastAsia" w:ascii="宋体" w:hAnsi="宋体"/>
              </w:rPr>
              <w:t>3</w:t>
            </w:r>
          </w:p>
          <w:p>
            <w:pPr>
              <w:spacing w:before="156" w:beforeLines="50" w:after="156" w:afterLines="50"/>
              <w:ind w:firstLine="735" w:firstLineChars="350"/>
              <w:contextualSpacing/>
              <w:rPr>
                <w:rFonts w:ascii="宋体" w:hAnsi="宋体"/>
              </w:rPr>
            </w:pPr>
            <w:r>
              <w:rPr>
                <w:rFonts w:hint="eastAsia" w:ascii="宋体" w:hAnsi="宋体"/>
              </w:rPr>
              <w:t>2</w:t>
            </w:r>
          </w:p>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hint="eastAsia" w:ascii="宋体" w:hAnsi="宋体"/>
              </w:rPr>
              <w:t>2</w:t>
            </w:r>
          </w:p>
          <w:p>
            <w:pPr>
              <w:spacing w:before="156" w:beforeLines="50" w:after="156" w:afterLines="50"/>
              <w:ind w:firstLine="735" w:firstLineChars="350"/>
              <w:contextualSpacing/>
              <w:rPr>
                <w:rFonts w:ascii="宋体" w:hAnsi="宋体"/>
              </w:rPr>
            </w:pPr>
            <w:r>
              <w:rPr>
                <w:rFonts w:hint="eastAsia" w:ascii="宋体"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0" w:type="dxa"/>
            <w:vAlign w:val="center"/>
          </w:tcPr>
          <w:p>
            <w:pPr>
              <w:spacing w:before="156" w:beforeLines="50" w:after="156" w:afterLines="50"/>
              <w:ind w:firstLine="843" w:firstLineChars="350"/>
              <w:contextualSpacing/>
              <w:rPr>
                <w:rFonts w:ascii="宋体" w:hAnsi="宋体"/>
                <w:b/>
                <w:sz w:val="24"/>
              </w:rPr>
            </w:pPr>
            <w:r>
              <w:rPr>
                <w:rFonts w:hint="eastAsia" w:ascii="宋体" w:hAnsi="宋体"/>
                <w:b/>
                <w:sz w:val="24"/>
              </w:rPr>
              <w:t>合    计</w:t>
            </w:r>
          </w:p>
        </w:tc>
        <w:tc>
          <w:tcPr>
            <w:tcW w:w="1621" w:type="dxa"/>
          </w:tcPr>
          <w:p>
            <w:pPr>
              <w:spacing w:before="156" w:beforeLines="50" w:after="156" w:afterLines="50"/>
              <w:ind w:firstLine="843" w:firstLineChars="350"/>
              <w:contextualSpacing/>
              <w:rPr>
                <w:rFonts w:ascii="宋体" w:hAnsi="宋体"/>
                <w:b/>
                <w:sz w:val="24"/>
              </w:rPr>
            </w:pPr>
            <w:r>
              <w:rPr>
                <w:rFonts w:hint="eastAsia" w:ascii="宋体" w:hAnsi="宋体"/>
                <w:b/>
                <w:sz w:val="24"/>
              </w:rPr>
              <w:t>4</w:t>
            </w:r>
            <w:r>
              <w:rPr>
                <w:rFonts w:ascii="宋体" w:hAnsi="宋体"/>
                <w:b/>
                <w:sz w:val="24"/>
              </w:rPr>
              <w:t>0</w:t>
            </w:r>
          </w:p>
        </w:tc>
      </w:tr>
    </w:tbl>
    <w:p>
      <w:pPr>
        <w:spacing w:before="156" w:beforeLines="50" w:after="156" w:afterLines="50"/>
        <w:contextualSpacing/>
        <w:rPr>
          <w:rFonts w:ascii="宋体" w:hAnsi="宋体"/>
          <w:b/>
          <w:sz w:val="24"/>
        </w:rPr>
      </w:pPr>
      <w:r>
        <w:rPr>
          <w:rFonts w:hint="eastAsia" w:ascii="宋体" w:hAnsi="宋体"/>
          <w:b/>
          <w:sz w:val="24"/>
        </w:rPr>
        <w:t>2）</w:t>
      </w:r>
      <w:r>
        <w:rPr>
          <w:rFonts w:ascii="宋体" w:hAnsi="宋体"/>
          <w:b/>
          <w:sz w:val="24"/>
        </w:rPr>
        <w:t>教学</w:t>
      </w:r>
      <w:r>
        <w:rPr>
          <w:rFonts w:hint="eastAsia" w:ascii="宋体" w:hAnsi="宋体"/>
          <w:b/>
          <w:sz w:val="24"/>
        </w:rPr>
        <w:t>内容与</w:t>
      </w:r>
      <w:r>
        <w:rPr>
          <w:rFonts w:ascii="宋体" w:hAnsi="宋体"/>
          <w:b/>
          <w:sz w:val="24"/>
        </w:rPr>
        <w:t>要求</w:t>
      </w:r>
    </w:p>
    <w:p>
      <w:pPr>
        <w:spacing w:before="156" w:beforeLines="50" w:after="156" w:afterLines="50"/>
        <w:ind w:firstLine="420"/>
        <w:contextualSpacing/>
        <w:rPr>
          <w:rFonts w:ascii="宋体" w:hAnsi="宋体"/>
          <w:b/>
        </w:rPr>
      </w:pPr>
      <w:r>
        <w:rPr>
          <w:rFonts w:ascii="宋体" w:hAnsi="宋体"/>
          <w:b/>
        </w:rPr>
        <w:t xml:space="preserve">绪  论 </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贝类和贝类增养殖学的概念；</w:t>
      </w:r>
      <w:r>
        <w:rPr>
          <w:rFonts w:hint="eastAsia" w:ascii="宋体" w:hAnsi="宋体"/>
        </w:rPr>
        <w:t>认识</w:t>
      </w:r>
      <w:r>
        <w:rPr>
          <w:rFonts w:ascii="宋体" w:hAnsi="宋体"/>
        </w:rPr>
        <w:t>贝类与人类的关系；</w:t>
      </w:r>
      <w:r>
        <w:rPr>
          <w:rFonts w:hint="eastAsia" w:ascii="宋体" w:hAnsi="宋体"/>
        </w:rPr>
        <w:t>了解贝类增养殖发展历史和现状；了解贝类养殖存在的问题及</w:t>
      </w:r>
      <w:r>
        <w:rPr>
          <w:rFonts w:ascii="宋体" w:hAnsi="宋体"/>
        </w:rPr>
        <w:t>今后发展</w:t>
      </w:r>
      <w:r>
        <w:rPr>
          <w:rFonts w:hint="eastAsia" w:ascii="宋体" w:hAnsi="宋体"/>
        </w:rPr>
        <w:t>方向。</w:t>
      </w:r>
    </w:p>
    <w:p>
      <w:pPr>
        <w:spacing w:before="156" w:beforeLines="50" w:after="156" w:afterLines="50"/>
        <w:ind w:firstLine="420"/>
        <w:contextualSpacing/>
        <w:rPr>
          <w:rFonts w:ascii="宋体" w:hAnsi="宋体"/>
          <w:b/>
        </w:rPr>
      </w:pPr>
      <w:r>
        <w:rPr>
          <w:rFonts w:ascii="宋体" w:hAnsi="宋体"/>
          <w:b/>
        </w:rPr>
        <w:t>第</w:t>
      </w:r>
      <w:r>
        <w:rPr>
          <w:rFonts w:hint="eastAsia" w:ascii="宋体" w:hAnsi="宋体"/>
          <w:b/>
        </w:rPr>
        <w:t>一</w:t>
      </w:r>
      <w:r>
        <w:rPr>
          <w:rFonts w:ascii="宋体" w:hAnsi="宋体"/>
          <w:b/>
        </w:rPr>
        <w:t>章  贝类的主要特征和分类</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软体动物门</w:t>
      </w:r>
      <w:r>
        <w:rPr>
          <w:rFonts w:hint="eastAsia" w:ascii="宋体" w:hAnsi="宋体"/>
        </w:rPr>
        <w:t>的</w:t>
      </w:r>
      <w:r>
        <w:rPr>
          <w:rFonts w:ascii="宋体" w:hAnsi="宋体"/>
        </w:rPr>
        <w:t>主要特征；了解贝类的外部形态和内部结构特征；</w:t>
      </w:r>
      <w:r>
        <w:rPr>
          <w:rFonts w:hint="eastAsia" w:ascii="宋体" w:hAnsi="宋体"/>
        </w:rPr>
        <w:t>掌握</w:t>
      </w:r>
      <w:r>
        <w:rPr>
          <w:rFonts w:ascii="宋体" w:hAnsi="宋体"/>
        </w:rPr>
        <w:t>贝类七个纲</w:t>
      </w:r>
      <w:r>
        <w:rPr>
          <w:rFonts w:hint="eastAsia" w:ascii="宋体" w:hAnsi="宋体"/>
        </w:rPr>
        <w:t>（</w:t>
      </w:r>
      <w:r>
        <w:rPr>
          <w:rFonts w:ascii="宋体" w:hAnsi="宋体"/>
        </w:rPr>
        <w:t>无板</w:t>
      </w:r>
      <w:r>
        <w:rPr>
          <w:rFonts w:hint="eastAsia" w:ascii="宋体" w:hAnsi="宋体"/>
        </w:rPr>
        <w:t>纲</w:t>
      </w:r>
      <w:r>
        <w:rPr>
          <w:rFonts w:ascii="宋体" w:hAnsi="宋体"/>
        </w:rPr>
        <w:t>、多板纲</w:t>
      </w:r>
      <w:r>
        <w:rPr>
          <w:rFonts w:hint="eastAsia" w:ascii="宋体" w:hAnsi="宋体"/>
        </w:rPr>
        <w:t>、</w:t>
      </w:r>
      <w:r>
        <w:rPr>
          <w:rFonts w:ascii="宋体" w:hAnsi="宋体"/>
        </w:rPr>
        <w:t>单板</w:t>
      </w:r>
      <w:r>
        <w:rPr>
          <w:rFonts w:hint="eastAsia" w:ascii="宋体" w:hAnsi="宋体"/>
        </w:rPr>
        <w:t>纲</w:t>
      </w:r>
      <w:r>
        <w:rPr>
          <w:rFonts w:ascii="宋体" w:hAnsi="宋体"/>
        </w:rPr>
        <w:t>、瓣鳃纲</w:t>
      </w:r>
      <w:r>
        <w:rPr>
          <w:rFonts w:hint="eastAsia" w:ascii="宋体" w:hAnsi="宋体"/>
        </w:rPr>
        <w:t>、</w:t>
      </w:r>
      <w:r>
        <w:rPr>
          <w:rFonts w:ascii="宋体" w:hAnsi="宋体"/>
        </w:rPr>
        <w:t>掘足类</w:t>
      </w:r>
      <w:r>
        <w:rPr>
          <w:rFonts w:hint="eastAsia" w:ascii="宋体" w:hAnsi="宋体"/>
        </w:rPr>
        <w:t>、</w:t>
      </w:r>
      <w:r>
        <w:rPr>
          <w:rFonts w:ascii="宋体" w:hAnsi="宋体"/>
        </w:rPr>
        <w:t>腹足</w:t>
      </w:r>
      <w:r>
        <w:rPr>
          <w:rFonts w:hint="eastAsia" w:ascii="宋体" w:hAnsi="宋体"/>
        </w:rPr>
        <w:t>纲</w:t>
      </w:r>
      <w:r>
        <w:rPr>
          <w:rFonts w:ascii="宋体" w:hAnsi="宋体"/>
        </w:rPr>
        <w:t>、头足纲</w:t>
      </w:r>
      <w:r>
        <w:rPr>
          <w:rFonts w:hint="eastAsia" w:ascii="宋体" w:hAnsi="宋体"/>
        </w:rPr>
        <w:t>）</w:t>
      </w:r>
      <w:r>
        <w:rPr>
          <w:rFonts w:ascii="宋体" w:hAnsi="宋体"/>
        </w:rPr>
        <w:t>的分类</w:t>
      </w:r>
      <w:r>
        <w:rPr>
          <w:rFonts w:hint="eastAsia" w:ascii="宋体" w:hAnsi="宋体"/>
        </w:rPr>
        <w:t>依据</w:t>
      </w:r>
      <w:r>
        <w:rPr>
          <w:rFonts w:ascii="宋体" w:hAnsi="宋体"/>
        </w:rPr>
        <w:t>，认识每个科的代表性贝类和重要养殖贝类</w:t>
      </w:r>
      <w:r>
        <w:rPr>
          <w:rFonts w:hint="eastAsia" w:ascii="宋体" w:hAnsi="宋体"/>
        </w:rPr>
        <w:t>。</w:t>
      </w:r>
    </w:p>
    <w:p>
      <w:pPr>
        <w:spacing w:before="156" w:beforeLines="50" w:after="156" w:afterLines="50"/>
        <w:ind w:firstLine="420"/>
        <w:contextualSpacing/>
        <w:rPr>
          <w:rFonts w:ascii="宋体" w:hAnsi="宋体"/>
          <w:b/>
        </w:rPr>
      </w:pPr>
      <w:r>
        <w:rPr>
          <w:rFonts w:ascii="宋体" w:hAnsi="宋体"/>
          <w:b/>
        </w:rPr>
        <w:t>第</w:t>
      </w:r>
      <w:r>
        <w:rPr>
          <w:rFonts w:hint="eastAsia" w:ascii="宋体" w:hAnsi="宋体"/>
          <w:b/>
        </w:rPr>
        <w:t>二</w:t>
      </w:r>
      <w:r>
        <w:rPr>
          <w:rFonts w:ascii="宋体" w:hAnsi="宋体"/>
          <w:b/>
        </w:rPr>
        <w:t>章  贝类的分布及生活习性</w:t>
      </w:r>
    </w:p>
    <w:p>
      <w:pPr>
        <w:spacing w:before="156" w:beforeLines="50" w:after="156" w:afterLines="50"/>
        <w:ind w:firstLine="420"/>
        <w:contextualSpacing/>
        <w:rPr>
          <w:rFonts w:ascii="宋体" w:hAnsi="宋体"/>
        </w:rPr>
      </w:pPr>
      <w:r>
        <w:rPr>
          <w:rFonts w:hint="eastAsia" w:ascii="宋体" w:hAnsi="宋体"/>
        </w:rPr>
        <w:t>学习</w:t>
      </w:r>
      <w:r>
        <w:rPr>
          <w:rFonts w:ascii="宋体" w:hAnsi="宋体"/>
        </w:rPr>
        <w:t>贝类的生活环境和</w:t>
      </w:r>
      <w:r>
        <w:rPr>
          <w:rFonts w:hint="eastAsia" w:ascii="宋体" w:hAnsi="宋体"/>
        </w:rPr>
        <w:t>分布</w:t>
      </w:r>
      <w:r>
        <w:rPr>
          <w:rFonts w:ascii="宋体" w:hAnsi="宋体"/>
        </w:rPr>
        <w:t>范围（水平分布</w:t>
      </w:r>
      <w:r>
        <w:rPr>
          <w:rFonts w:hint="eastAsia" w:ascii="宋体" w:hAnsi="宋体"/>
        </w:rPr>
        <w:t>和</w:t>
      </w:r>
      <w:r>
        <w:rPr>
          <w:rFonts w:ascii="宋体" w:hAnsi="宋体"/>
        </w:rPr>
        <w:t>垂直分布）</w:t>
      </w:r>
      <w:r>
        <w:rPr>
          <w:rFonts w:hint="eastAsia" w:ascii="宋体" w:hAnsi="宋体"/>
        </w:rPr>
        <w:t>；掌握</w:t>
      </w:r>
      <w:r>
        <w:rPr>
          <w:rFonts w:ascii="宋体" w:hAnsi="宋体"/>
        </w:rPr>
        <w:t>贝类的生活类型和食性；</w:t>
      </w:r>
      <w:r>
        <w:rPr>
          <w:rFonts w:hint="eastAsia" w:ascii="宋体" w:hAnsi="宋体"/>
        </w:rPr>
        <w:t>了解</w:t>
      </w:r>
      <w:r>
        <w:rPr>
          <w:rFonts w:ascii="宋体" w:hAnsi="宋体"/>
        </w:rPr>
        <w:t>贝类的灾敌害及御敌方式</w:t>
      </w:r>
      <w:r>
        <w:rPr>
          <w:rFonts w:hint="eastAsia" w:ascii="宋体" w:hAnsi="宋体"/>
        </w:rPr>
        <w:t>。</w:t>
      </w:r>
    </w:p>
    <w:p>
      <w:pPr>
        <w:spacing w:before="156" w:beforeLines="50" w:after="156" w:afterLines="50"/>
        <w:ind w:firstLine="420"/>
        <w:contextualSpacing/>
        <w:rPr>
          <w:rFonts w:ascii="宋体" w:hAnsi="宋体"/>
          <w:b/>
        </w:rPr>
      </w:pPr>
      <w:r>
        <w:rPr>
          <w:rFonts w:ascii="宋体" w:hAnsi="宋体"/>
          <w:b/>
        </w:rPr>
        <w:t>第</w:t>
      </w:r>
      <w:r>
        <w:rPr>
          <w:rFonts w:hint="eastAsia" w:ascii="宋体" w:hAnsi="宋体"/>
          <w:b/>
        </w:rPr>
        <w:t>三</w:t>
      </w:r>
      <w:r>
        <w:rPr>
          <w:rFonts w:ascii="宋体" w:hAnsi="宋体"/>
          <w:b/>
        </w:rPr>
        <w:t>章  贝类的繁殖和发育</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贝类的性别</w:t>
      </w:r>
      <w:r>
        <w:rPr>
          <w:rFonts w:hint="eastAsia" w:ascii="宋体" w:hAnsi="宋体"/>
        </w:rPr>
        <w:t>类型、</w:t>
      </w:r>
      <w:r>
        <w:rPr>
          <w:rFonts w:ascii="宋体" w:hAnsi="宋体"/>
        </w:rPr>
        <w:t>性变现象</w:t>
      </w:r>
      <w:r>
        <w:rPr>
          <w:rFonts w:hint="eastAsia" w:ascii="宋体" w:hAnsi="宋体"/>
        </w:rPr>
        <w:t>及</w:t>
      </w:r>
      <w:r>
        <w:rPr>
          <w:rFonts w:ascii="宋体" w:hAnsi="宋体"/>
        </w:rPr>
        <w:t>性变原因；</w:t>
      </w:r>
      <w:r>
        <w:rPr>
          <w:rFonts w:hint="eastAsia" w:ascii="宋体" w:hAnsi="宋体"/>
        </w:rPr>
        <w:t>掌握</w:t>
      </w:r>
      <w:r>
        <w:rPr>
          <w:rFonts w:ascii="宋体" w:hAnsi="宋体"/>
        </w:rPr>
        <w:t>贝类的性成熟年龄</w:t>
      </w:r>
      <w:r>
        <w:rPr>
          <w:rFonts w:hint="eastAsia" w:ascii="宋体" w:hAnsi="宋体"/>
        </w:rPr>
        <w:t>、</w:t>
      </w:r>
      <w:r>
        <w:rPr>
          <w:rFonts w:ascii="宋体" w:hAnsi="宋体"/>
        </w:rPr>
        <w:t>繁殖季节</w:t>
      </w:r>
      <w:r>
        <w:rPr>
          <w:rFonts w:hint="eastAsia" w:ascii="宋体" w:hAnsi="宋体"/>
        </w:rPr>
        <w:t>、</w:t>
      </w:r>
      <w:r>
        <w:rPr>
          <w:rFonts w:ascii="宋体" w:hAnsi="宋体"/>
        </w:rPr>
        <w:t>繁殖方式</w:t>
      </w:r>
      <w:r>
        <w:rPr>
          <w:rFonts w:hint="eastAsia" w:ascii="宋体" w:hAnsi="宋体"/>
        </w:rPr>
        <w:t>和</w:t>
      </w:r>
      <w:r>
        <w:rPr>
          <w:rFonts w:ascii="宋体" w:hAnsi="宋体"/>
        </w:rPr>
        <w:t>繁殖习性</w:t>
      </w:r>
      <w:r>
        <w:rPr>
          <w:rFonts w:hint="eastAsia" w:ascii="宋体" w:hAnsi="宋体"/>
        </w:rPr>
        <w:t>；学习</w:t>
      </w:r>
      <w:r>
        <w:rPr>
          <w:rFonts w:ascii="宋体" w:hAnsi="宋体"/>
        </w:rPr>
        <w:t>贝类的繁殖适应性</w:t>
      </w:r>
      <w:r>
        <w:rPr>
          <w:rFonts w:hint="eastAsia" w:ascii="宋体" w:hAnsi="宋体"/>
        </w:rPr>
        <w:t>特征</w:t>
      </w:r>
      <w:r>
        <w:rPr>
          <w:rFonts w:ascii="宋体" w:hAnsi="宋体"/>
        </w:rPr>
        <w:t>；</w:t>
      </w:r>
      <w:r>
        <w:rPr>
          <w:rFonts w:hint="eastAsia" w:ascii="宋体" w:hAnsi="宋体"/>
        </w:rPr>
        <w:t>学习</w:t>
      </w:r>
      <w:r>
        <w:rPr>
          <w:rFonts w:ascii="宋体" w:hAnsi="宋体"/>
        </w:rPr>
        <w:t>贝类的生长规律</w:t>
      </w:r>
      <w:r>
        <w:rPr>
          <w:rFonts w:hint="eastAsia" w:ascii="宋体" w:hAnsi="宋体"/>
        </w:rPr>
        <w:t>、</w:t>
      </w:r>
      <w:r>
        <w:rPr>
          <w:rFonts w:ascii="宋体" w:hAnsi="宋体"/>
        </w:rPr>
        <w:t>生长类型</w:t>
      </w:r>
      <w:r>
        <w:rPr>
          <w:rFonts w:hint="eastAsia" w:ascii="宋体" w:hAnsi="宋体"/>
        </w:rPr>
        <w:t>和</w:t>
      </w:r>
      <w:r>
        <w:rPr>
          <w:rFonts w:ascii="宋体" w:hAnsi="宋体"/>
        </w:rPr>
        <w:t>影响生长的主要因子</w:t>
      </w:r>
      <w:r>
        <w:rPr>
          <w:rFonts w:hint="eastAsia" w:ascii="宋体" w:hAnsi="宋体"/>
        </w:rPr>
        <w:t>；了解</w:t>
      </w:r>
      <w:r>
        <w:rPr>
          <w:rFonts w:ascii="宋体" w:hAnsi="宋体"/>
        </w:rPr>
        <w:t>贝类的生长限度</w:t>
      </w:r>
      <w:r>
        <w:rPr>
          <w:rFonts w:hint="eastAsia" w:ascii="宋体" w:hAnsi="宋体"/>
        </w:rPr>
        <w:t>；掌握</w:t>
      </w:r>
      <w:r>
        <w:rPr>
          <w:rFonts w:ascii="宋体" w:hAnsi="宋体"/>
        </w:rPr>
        <w:t>贝类的生长</w:t>
      </w:r>
      <w:r>
        <w:rPr>
          <w:rFonts w:hint="eastAsia" w:ascii="宋体" w:hAnsi="宋体"/>
        </w:rPr>
        <w:t>方式</w:t>
      </w:r>
      <w:r>
        <w:rPr>
          <w:rFonts w:ascii="宋体" w:hAnsi="宋体"/>
        </w:rPr>
        <w:t>和测量</w:t>
      </w:r>
      <w:r>
        <w:rPr>
          <w:rFonts w:hint="eastAsia" w:ascii="宋体" w:hAnsi="宋体"/>
        </w:rPr>
        <w:t>方法</w:t>
      </w:r>
      <w:r>
        <w:rPr>
          <w:rFonts w:ascii="宋体" w:hAnsi="宋体"/>
        </w:rPr>
        <w:t>。</w:t>
      </w:r>
    </w:p>
    <w:p>
      <w:pPr>
        <w:spacing w:before="156" w:beforeLines="50" w:after="156" w:afterLines="50"/>
        <w:ind w:firstLine="420"/>
        <w:contextualSpacing/>
        <w:rPr>
          <w:rFonts w:ascii="宋体" w:hAnsi="宋体"/>
          <w:b/>
        </w:rPr>
      </w:pPr>
      <w:r>
        <w:rPr>
          <w:rFonts w:ascii="宋体" w:hAnsi="宋体"/>
          <w:b/>
        </w:rPr>
        <w:t>第</w:t>
      </w:r>
      <w:r>
        <w:rPr>
          <w:rFonts w:hint="eastAsia" w:ascii="宋体" w:hAnsi="宋体"/>
          <w:b/>
        </w:rPr>
        <w:t>四</w:t>
      </w:r>
      <w:r>
        <w:rPr>
          <w:rFonts w:ascii="宋体" w:hAnsi="宋体"/>
          <w:b/>
        </w:rPr>
        <w:t>章  贝类增养殖环境</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增养殖贝类的</w:t>
      </w:r>
      <w:r>
        <w:rPr>
          <w:rFonts w:hint="eastAsia" w:ascii="宋体" w:hAnsi="宋体"/>
        </w:rPr>
        <w:t>各种</w:t>
      </w:r>
      <w:r>
        <w:rPr>
          <w:rFonts w:ascii="宋体" w:hAnsi="宋体"/>
        </w:rPr>
        <w:t>生活环境</w:t>
      </w:r>
      <w:r>
        <w:rPr>
          <w:rFonts w:hint="eastAsia" w:ascii="宋体" w:hAnsi="宋体"/>
        </w:rPr>
        <w:t>因子</w:t>
      </w:r>
      <w:r>
        <w:rPr>
          <w:rFonts w:ascii="宋体" w:hAnsi="宋体"/>
        </w:rPr>
        <w:t>；</w:t>
      </w:r>
      <w:r>
        <w:rPr>
          <w:rFonts w:hint="eastAsia" w:ascii="宋体" w:hAnsi="宋体"/>
        </w:rPr>
        <w:t>了解</w:t>
      </w:r>
      <w:r>
        <w:rPr>
          <w:rFonts w:ascii="宋体" w:hAnsi="宋体"/>
        </w:rPr>
        <w:t>增养殖贝类的灾敌害及其防除</w:t>
      </w:r>
      <w:r>
        <w:rPr>
          <w:rFonts w:hint="eastAsia" w:ascii="宋体" w:hAnsi="宋体"/>
        </w:rPr>
        <w:t>方式。</w:t>
      </w:r>
    </w:p>
    <w:p>
      <w:pPr>
        <w:spacing w:before="156" w:beforeLines="50" w:after="156" w:afterLines="50"/>
        <w:ind w:firstLine="420"/>
        <w:contextualSpacing/>
        <w:rPr>
          <w:rFonts w:ascii="宋体" w:hAnsi="宋体"/>
          <w:b/>
        </w:rPr>
      </w:pPr>
      <w:r>
        <w:rPr>
          <w:rFonts w:ascii="宋体" w:hAnsi="宋体"/>
          <w:b/>
        </w:rPr>
        <w:t>第</w:t>
      </w:r>
      <w:r>
        <w:rPr>
          <w:rFonts w:hint="eastAsia" w:ascii="宋体" w:hAnsi="宋体"/>
          <w:b/>
        </w:rPr>
        <w:t>五</w:t>
      </w:r>
      <w:r>
        <w:rPr>
          <w:rFonts w:ascii="宋体" w:hAnsi="宋体"/>
          <w:b/>
        </w:rPr>
        <w:t>章  贝类育苗场的建设</w:t>
      </w:r>
    </w:p>
    <w:p>
      <w:pPr>
        <w:spacing w:before="156" w:beforeLines="50" w:after="156" w:afterLines="50"/>
        <w:ind w:firstLine="420"/>
        <w:contextualSpacing/>
        <w:rPr>
          <w:rFonts w:ascii="宋体" w:hAnsi="宋体"/>
        </w:rPr>
      </w:pPr>
      <w:r>
        <w:rPr>
          <w:rFonts w:hint="eastAsia" w:ascii="宋体" w:hAnsi="宋体"/>
        </w:rPr>
        <w:t>了解</w:t>
      </w:r>
      <w:r>
        <w:rPr>
          <w:rFonts w:ascii="宋体" w:hAnsi="宋体"/>
        </w:rPr>
        <w:t>贝类育苗场场址选择的原则</w:t>
      </w:r>
      <w:r>
        <w:rPr>
          <w:rFonts w:hint="eastAsia" w:ascii="宋体" w:hAnsi="宋体"/>
        </w:rPr>
        <w:t>和</w:t>
      </w:r>
      <w:r>
        <w:rPr>
          <w:rFonts w:ascii="宋体" w:hAnsi="宋体"/>
        </w:rPr>
        <w:t>条件；</w:t>
      </w:r>
      <w:r>
        <w:rPr>
          <w:rFonts w:hint="eastAsia" w:ascii="宋体" w:hAnsi="宋体"/>
        </w:rPr>
        <w:t>掌握贝类室内</w:t>
      </w:r>
      <w:r>
        <w:rPr>
          <w:rFonts w:ascii="宋体" w:hAnsi="宋体"/>
        </w:rPr>
        <w:t>育苗场的基本设施</w:t>
      </w:r>
      <w:r>
        <w:rPr>
          <w:rFonts w:hint="eastAsia" w:ascii="宋体" w:hAnsi="宋体"/>
        </w:rPr>
        <w:t>以及</w:t>
      </w:r>
      <w:r>
        <w:rPr>
          <w:rFonts w:ascii="宋体" w:hAnsi="宋体"/>
        </w:rPr>
        <w:t>各个单元的</w:t>
      </w:r>
      <w:r>
        <w:rPr>
          <w:rFonts w:hint="eastAsia" w:ascii="宋体" w:hAnsi="宋体"/>
        </w:rPr>
        <w:t>组成；了解</w:t>
      </w:r>
      <w:r>
        <w:rPr>
          <w:rFonts w:ascii="宋体" w:hAnsi="宋体"/>
        </w:rPr>
        <w:t>贝类育苗土池的设计要求</w:t>
      </w:r>
      <w:r>
        <w:rPr>
          <w:rFonts w:hint="eastAsia" w:ascii="宋体" w:hAnsi="宋体"/>
        </w:rPr>
        <w:t>、基本设施及其</w:t>
      </w:r>
      <w:r>
        <w:rPr>
          <w:rFonts w:ascii="宋体" w:hAnsi="宋体"/>
        </w:rPr>
        <w:t>建造要求。</w:t>
      </w:r>
    </w:p>
    <w:p>
      <w:pPr>
        <w:spacing w:before="156" w:beforeLines="50" w:after="156" w:afterLines="50"/>
        <w:ind w:firstLine="420"/>
        <w:contextualSpacing/>
        <w:rPr>
          <w:rFonts w:ascii="宋体" w:hAnsi="宋体"/>
          <w:b/>
          <w:bCs/>
        </w:rPr>
      </w:pPr>
      <w:r>
        <w:rPr>
          <w:rFonts w:ascii="宋体" w:hAnsi="宋体"/>
          <w:b/>
        </w:rPr>
        <w:t>第</w:t>
      </w:r>
      <w:r>
        <w:rPr>
          <w:rFonts w:hint="eastAsia" w:ascii="宋体" w:hAnsi="宋体"/>
          <w:b/>
        </w:rPr>
        <w:t>六</w:t>
      </w:r>
      <w:r>
        <w:rPr>
          <w:rFonts w:ascii="宋体" w:hAnsi="宋体"/>
          <w:b/>
        </w:rPr>
        <w:t xml:space="preserve">章  </w:t>
      </w:r>
      <w:r>
        <w:rPr>
          <w:rFonts w:ascii="宋体" w:hAnsi="宋体"/>
          <w:b/>
          <w:bCs/>
        </w:rPr>
        <w:t>贝类苗种生产</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贝苗工厂化育苗</w:t>
      </w:r>
      <w:r>
        <w:rPr>
          <w:rFonts w:hint="eastAsia" w:ascii="宋体" w:hAnsi="宋体"/>
        </w:rPr>
        <w:t>的流程；</w:t>
      </w:r>
      <w:r>
        <w:rPr>
          <w:rFonts w:ascii="宋体" w:hAnsi="宋体"/>
        </w:rPr>
        <w:t>掌握稚贝的中间培育</w:t>
      </w:r>
      <w:r>
        <w:rPr>
          <w:rFonts w:hint="eastAsia" w:ascii="宋体" w:hAnsi="宋体"/>
        </w:rPr>
        <w:t>方式</w:t>
      </w:r>
      <w:r>
        <w:rPr>
          <w:rFonts w:ascii="宋体" w:hAnsi="宋体"/>
        </w:rPr>
        <w:t>及流程；</w:t>
      </w:r>
      <w:r>
        <w:rPr>
          <w:rFonts w:hint="eastAsia" w:ascii="宋体" w:hAnsi="宋体"/>
        </w:rPr>
        <w:t>了解贝类</w:t>
      </w:r>
      <w:r>
        <w:rPr>
          <w:rFonts w:ascii="宋体" w:hAnsi="宋体"/>
        </w:rPr>
        <w:t>土池育苗</w:t>
      </w:r>
      <w:r>
        <w:rPr>
          <w:rFonts w:hint="eastAsia" w:ascii="宋体" w:hAnsi="宋体"/>
        </w:rPr>
        <w:t>各个</w:t>
      </w:r>
      <w:r>
        <w:rPr>
          <w:rFonts w:ascii="宋体" w:hAnsi="宋体"/>
        </w:rPr>
        <w:t>环节；</w:t>
      </w:r>
      <w:r>
        <w:rPr>
          <w:rFonts w:hint="eastAsia" w:ascii="宋体" w:hAnsi="宋体"/>
        </w:rPr>
        <w:t>熟悉</w:t>
      </w:r>
      <w:r>
        <w:rPr>
          <w:rFonts w:ascii="宋体" w:hAnsi="宋体"/>
        </w:rPr>
        <w:t>贝类野生苗种采集方法。</w:t>
      </w:r>
    </w:p>
    <w:p>
      <w:pPr>
        <w:spacing w:before="156" w:beforeLines="50" w:after="156" w:afterLines="50"/>
        <w:ind w:firstLine="420"/>
        <w:contextualSpacing/>
        <w:rPr>
          <w:rFonts w:ascii="宋体" w:hAnsi="宋体"/>
          <w:b/>
        </w:rPr>
      </w:pPr>
      <w:r>
        <w:rPr>
          <w:rFonts w:ascii="宋体" w:hAnsi="宋体"/>
          <w:b/>
        </w:rPr>
        <w:t>第</w:t>
      </w:r>
      <w:r>
        <w:rPr>
          <w:rFonts w:hint="eastAsia" w:ascii="宋体" w:hAnsi="宋体"/>
          <w:b/>
        </w:rPr>
        <w:t>七</w:t>
      </w:r>
      <w:r>
        <w:rPr>
          <w:rFonts w:ascii="宋体" w:hAnsi="宋体"/>
          <w:b/>
          <w:bCs/>
        </w:rPr>
        <w:t xml:space="preserve">章  </w:t>
      </w:r>
      <w:r>
        <w:rPr>
          <w:rFonts w:ascii="宋体" w:hAnsi="宋体"/>
          <w:b/>
        </w:rPr>
        <w:t>贝类遗传育种</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贝类选择育种、杂交育种、多倍体育种</w:t>
      </w:r>
      <w:r>
        <w:rPr>
          <w:rFonts w:hint="eastAsia" w:ascii="宋体" w:hAnsi="宋体"/>
        </w:rPr>
        <w:t>以及</w:t>
      </w:r>
      <w:r>
        <w:rPr>
          <w:rFonts w:ascii="宋体" w:hAnsi="宋体"/>
        </w:rPr>
        <w:t>分子标记辅助育种的基本原理和方法。</w:t>
      </w:r>
    </w:p>
    <w:p>
      <w:pPr>
        <w:spacing w:before="156" w:beforeLines="50" w:after="156" w:afterLines="50"/>
        <w:ind w:firstLine="420"/>
        <w:contextualSpacing/>
        <w:rPr>
          <w:rFonts w:ascii="宋体" w:hAnsi="宋体"/>
          <w:b/>
          <w:bCs/>
        </w:rPr>
      </w:pPr>
      <w:r>
        <w:rPr>
          <w:rFonts w:ascii="宋体" w:hAnsi="宋体"/>
          <w:b/>
        </w:rPr>
        <w:t>第</w:t>
      </w:r>
      <w:r>
        <w:rPr>
          <w:rFonts w:hint="eastAsia" w:ascii="宋体" w:hAnsi="宋体"/>
          <w:b/>
        </w:rPr>
        <w:t>八</w:t>
      </w:r>
      <w:r>
        <w:rPr>
          <w:rFonts w:ascii="宋体" w:hAnsi="宋体"/>
          <w:b/>
        </w:rPr>
        <w:t xml:space="preserve">章  </w:t>
      </w:r>
      <w:r>
        <w:rPr>
          <w:rFonts w:ascii="宋体" w:hAnsi="宋体"/>
          <w:b/>
          <w:bCs/>
        </w:rPr>
        <w:t>牡蛎的养殖</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几种重要养殖牡蛎种类（太平洋牡蛎</w:t>
      </w:r>
      <w:r>
        <w:rPr>
          <w:rFonts w:hint="eastAsia" w:ascii="宋体" w:hAnsi="宋体"/>
        </w:rPr>
        <w:t>、</w:t>
      </w:r>
      <w:r>
        <w:rPr>
          <w:rFonts w:ascii="宋体" w:hAnsi="宋体"/>
        </w:rPr>
        <w:t>近江牡蛎</w:t>
      </w:r>
      <w:r>
        <w:rPr>
          <w:rFonts w:hint="eastAsia" w:ascii="宋体" w:hAnsi="宋体"/>
        </w:rPr>
        <w:t>、</w:t>
      </w:r>
      <w:r>
        <w:rPr>
          <w:rFonts w:ascii="宋体" w:hAnsi="宋体"/>
        </w:rPr>
        <w:t>褶牡蛎</w:t>
      </w:r>
      <w:r>
        <w:rPr>
          <w:rFonts w:hint="eastAsia" w:ascii="宋体" w:hAnsi="宋体"/>
        </w:rPr>
        <w:t>、</w:t>
      </w:r>
      <w:r>
        <w:rPr>
          <w:rFonts w:ascii="宋体" w:hAnsi="宋体"/>
        </w:rPr>
        <w:t>大连湾牡蛎</w:t>
      </w:r>
      <w:r>
        <w:rPr>
          <w:rFonts w:hint="eastAsia" w:ascii="宋体" w:hAnsi="宋体"/>
        </w:rPr>
        <w:t>、</w:t>
      </w:r>
      <w:r>
        <w:rPr>
          <w:rFonts w:ascii="宋体" w:hAnsi="宋体"/>
        </w:rPr>
        <w:t>密鳞牡蛎）</w:t>
      </w:r>
      <w:r>
        <w:rPr>
          <w:rFonts w:hint="eastAsia" w:ascii="宋体" w:hAnsi="宋体"/>
        </w:rPr>
        <w:t>的</w:t>
      </w:r>
      <w:r>
        <w:rPr>
          <w:rFonts w:ascii="宋体" w:hAnsi="宋体"/>
        </w:rPr>
        <w:t>形态特征、</w:t>
      </w:r>
      <w:r>
        <w:rPr>
          <w:rFonts w:hint="eastAsia" w:ascii="宋体" w:hAnsi="宋体"/>
        </w:rPr>
        <w:t>生态习性；掌握</w:t>
      </w:r>
      <w:r>
        <w:rPr>
          <w:rFonts w:ascii="宋体" w:hAnsi="宋体"/>
        </w:rPr>
        <w:t>太平洋牡蛎的半人工采苗方法与养成方法；</w:t>
      </w:r>
      <w:r>
        <w:rPr>
          <w:rFonts w:hint="eastAsia" w:ascii="宋体" w:hAnsi="宋体"/>
        </w:rPr>
        <w:t>掌握</w:t>
      </w:r>
      <w:r>
        <w:rPr>
          <w:rFonts w:ascii="宋体" w:hAnsi="宋体"/>
        </w:rPr>
        <w:t>太平洋牡蛎的人工</w:t>
      </w:r>
      <w:r>
        <w:rPr>
          <w:rFonts w:hint="eastAsia" w:ascii="宋体" w:hAnsi="宋体"/>
        </w:rPr>
        <w:t>（升温）</w:t>
      </w:r>
      <w:r>
        <w:rPr>
          <w:rFonts w:ascii="宋体" w:hAnsi="宋体"/>
        </w:rPr>
        <w:t>育苗方法与流程</w:t>
      </w:r>
      <w:r>
        <w:rPr>
          <w:rFonts w:hint="eastAsia" w:ascii="宋体" w:hAnsi="宋体"/>
        </w:rPr>
        <w:t>；了解</w:t>
      </w:r>
      <w:r>
        <w:rPr>
          <w:rFonts w:ascii="宋体" w:hAnsi="宋体"/>
        </w:rPr>
        <w:t>牡蛎的国内外养成方式。</w:t>
      </w:r>
    </w:p>
    <w:p>
      <w:pPr>
        <w:spacing w:before="156" w:beforeLines="50" w:after="156" w:afterLines="50"/>
        <w:ind w:firstLine="420"/>
        <w:contextualSpacing/>
        <w:rPr>
          <w:rFonts w:ascii="宋体" w:hAnsi="宋体"/>
          <w:b/>
        </w:rPr>
      </w:pPr>
      <w:r>
        <w:rPr>
          <w:rFonts w:hint="eastAsia" w:ascii="宋体" w:hAnsi="宋体"/>
          <w:b/>
        </w:rPr>
        <w:t xml:space="preserve">第九章 </w:t>
      </w:r>
      <w:r>
        <w:rPr>
          <w:rFonts w:ascii="宋体" w:hAnsi="宋体"/>
          <w:b/>
        </w:rPr>
        <w:t>珍珠贝的养殖</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珍珠</w:t>
      </w:r>
      <w:r>
        <w:rPr>
          <w:rFonts w:hint="eastAsia" w:ascii="宋体" w:hAnsi="宋体"/>
        </w:rPr>
        <w:t>形成</w:t>
      </w:r>
      <w:r>
        <w:rPr>
          <w:rFonts w:ascii="宋体" w:hAnsi="宋体"/>
        </w:rPr>
        <w:t>的</w:t>
      </w:r>
      <w:r>
        <w:rPr>
          <w:rFonts w:hint="eastAsia" w:ascii="宋体" w:hAnsi="宋体"/>
        </w:rPr>
        <w:t>原理</w:t>
      </w:r>
      <w:r>
        <w:rPr>
          <w:rFonts w:ascii="宋体" w:hAnsi="宋体"/>
        </w:rPr>
        <w:t>；</w:t>
      </w:r>
      <w:r>
        <w:rPr>
          <w:rFonts w:hint="eastAsia" w:ascii="宋体" w:hAnsi="宋体"/>
        </w:rPr>
        <w:t>掌握海水珍珠育珠</w:t>
      </w:r>
      <w:r>
        <w:rPr>
          <w:rFonts w:ascii="宋体" w:hAnsi="宋体"/>
        </w:rPr>
        <w:t>贝</w:t>
      </w:r>
      <w:r>
        <w:rPr>
          <w:rFonts w:hint="eastAsia" w:ascii="宋体" w:hAnsi="宋体"/>
        </w:rPr>
        <w:t>主要</w:t>
      </w:r>
      <w:r>
        <w:rPr>
          <w:rFonts w:ascii="宋体" w:hAnsi="宋体"/>
        </w:rPr>
        <w:t>种类</w:t>
      </w:r>
      <w:r>
        <w:rPr>
          <w:rFonts w:hint="eastAsia" w:ascii="宋体" w:hAnsi="宋体"/>
        </w:rPr>
        <w:t>的形态</w:t>
      </w:r>
      <w:r>
        <w:rPr>
          <w:rFonts w:ascii="宋体" w:hAnsi="宋体"/>
        </w:rPr>
        <w:t>特征和相应的育珠类型</w:t>
      </w:r>
      <w:r>
        <w:rPr>
          <w:rFonts w:hint="eastAsia" w:ascii="宋体" w:hAnsi="宋体"/>
        </w:rPr>
        <w:t>；掌握</w:t>
      </w:r>
      <w:r>
        <w:rPr>
          <w:rFonts w:ascii="宋体" w:hAnsi="宋体"/>
        </w:rPr>
        <w:t>术前处理、插核育珠手术</w:t>
      </w:r>
      <w:r>
        <w:rPr>
          <w:rFonts w:hint="eastAsia" w:ascii="宋体" w:hAnsi="宋体"/>
        </w:rPr>
        <w:t>的操作</w:t>
      </w:r>
      <w:r>
        <w:rPr>
          <w:rFonts w:ascii="宋体" w:hAnsi="宋体"/>
        </w:rPr>
        <w:t>方法；</w:t>
      </w:r>
      <w:r>
        <w:rPr>
          <w:rFonts w:hint="eastAsia" w:ascii="宋体" w:hAnsi="宋体"/>
        </w:rPr>
        <w:t>了解</w:t>
      </w:r>
      <w:r>
        <w:rPr>
          <w:rFonts w:ascii="宋体" w:hAnsi="宋体"/>
        </w:rPr>
        <w:t>珍珠的规格、</w:t>
      </w:r>
      <w:r>
        <w:rPr>
          <w:rFonts w:hint="eastAsia" w:ascii="宋体" w:hAnsi="宋体"/>
        </w:rPr>
        <w:t>收获</w:t>
      </w:r>
      <w:r>
        <w:rPr>
          <w:rFonts w:ascii="宋体" w:hAnsi="宋体"/>
        </w:rPr>
        <w:t>方法和加工方法。</w:t>
      </w:r>
    </w:p>
    <w:p>
      <w:pPr>
        <w:spacing w:before="156" w:beforeLines="50" w:after="156" w:afterLines="50"/>
        <w:ind w:firstLine="420"/>
        <w:contextualSpacing/>
        <w:rPr>
          <w:rFonts w:ascii="宋体" w:hAnsi="宋体"/>
          <w:b/>
          <w:bCs/>
        </w:rPr>
      </w:pPr>
      <w:r>
        <w:rPr>
          <w:rFonts w:hint="eastAsia" w:ascii="宋体" w:hAnsi="宋体"/>
          <w:b/>
        </w:rPr>
        <w:t xml:space="preserve">第十章 </w:t>
      </w:r>
      <w:r>
        <w:rPr>
          <w:rFonts w:ascii="宋体" w:hAnsi="宋体"/>
          <w:b/>
          <w:bCs/>
        </w:rPr>
        <w:t xml:space="preserve">鲍的养殖 </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几种重要</w:t>
      </w:r>
      <w:r>
        <w:rPr>
          <w:rFonts w:hint="eastAsia" w:ascii="宋体" w:hAnsi="宋体"/>
        </w:rPr>
        <w:t>经济鲍</w:t>
      </w:r>
      <w:r>
        <w:rPr>
          <w:rFonts w:ascii="宋体" w:hAnsi="宋体"/>
        </w:rPr>
        <w:t>（</w:t>
      </w:r>
      <w:r>
        <w:rPr>
          <w:rFonts w:hint="eastAsia" w:ascii="宋体" w:hAnsi="宋体"/>
        </w:rPr>
        <w:t>皱纹盘鲍、</w:t>
      </w:r>
      <w:r>
        <w:rPr>
          <w:rFonts w:ascii="宋体" w:hAnsi="宋体"/>
        </w:rPr>
        <w:t>杂色鲍、耳鲍）</w:t>
      </w:r>
      <w:r>
        <w:rPr>
          <w:rFonts w:hint="eastAsia" w:ascii="宋体" w:hAnsi="宋体"/>
        </w:rPr>
        <w:t>的</w:t>
      </w:r>
      <w:r>
        <w:rPr>
          <w:rFonts w:ascii="宋体" w:hAnsi="宋体"/>
        </w:rPr>
        <w:t>形态特征和生态习性</w:t>
      </w:r>
      <w:r>
        <w:rPr>
          <w:rFonts w:hint="eastAsia" w:ascii="宋体" w:hAnsi="宋体"/>
        </w:rPr>
        <w:t>；掌握</w:t>
      </w:r>
      <w:r>
        <w:rPr>
          <w:rFonts w:ascii="宋体" w:hAnsi="宋体"/>
        </w:rPr>
        <w:t>皱纹盘鲍的升温人工育苗的原理和方法流程；掌握生物学零度、有效积温的概念及</w:t>
      </w:r>
      <w:r>
        <w:rPr>
          <w:rFonts w:hint="eastAsia" w:ascii="宋体" w:hAnsi="宋体"/>
        </w:rPr>
        <w:t>计算</w:t>
      </w:r>
      <w:r>
        <w:rPr>
          <w:rFonts w:ascii="宋体" w:hAnsi="宋体"/>
        </w:rPr>
        <w:t>方法；</w:t>
      </w:r>
      <w:r>
        <w:rPr>
          <w:rFonts w:hint="eastAsia" w:ascii="宋体" w:hAnsi="宋体"/>
        </w:rPr>
        <w:t>掌握</w:t>
      </w:r>
      <w:r>
        <w:rPr>
          <w:rFonts w:ascii="宋体" w:hAnsi="宋体"/>
        </w:rPr>
        <w:t>皱纹盘鲍、杂色鲍的养成方式</w:t>
      </w:r>
      <w:r>
        <w:rPr>
          <w:rFonts w:hint="eastAsia" w:ascii="宋体" w:hAnsi="宋体"/>
        </w:rPr>
        <w:t>。</w:t>
      </w:r>
    </w:p>
    <w:p>
      <w:pPr>
        <w:spacing w:before="156" w:beforeLines="50" w:after="156" w:afterLines="50"/>
        <w:ind w:firstLine="420"/>
        <w:contextualSpacing/>
        <w:rPr>
          <w:rFonts w:ascii="宋体" w:hAnsi="宋体"/>
          <w:b/>
        </w:rPr>
      </w:pPr>
      <w:r>
        <w:rPr>
          <w:rFonts w:hint="eastAsia" w:ascii="宋体" w:hAnsi="宋体"/>
          <w:b/>
          <w:bCs/>
        </w:rPr>
        <w:t>第十一</w:t>
      </w:r>
      <w:r>
        <w:rPr>
          <w:rFonts w:ascii="宋体" w:hAnsi="宋体"/>
          <w:b/>
          <w:bCs/>
        </w:rPr>
        <w:t>章</w:t>
      </w:r>
      <w:r>
        <w:rPr>
          <w:rFonts w:hint="eastAsia" w:ascii="宋体" w:hAnsi="宋体"/>
          <w:b/>
          <w:bCs/>
        </w:rPr>
        <w:t xml:space="preserve"> </w:t>
      </w:r>
      <w:r>
        <w:rPr>
          <w:rFonts w:ascii="宋体" w:hAnsi="宋体"/>
          <w:b/>
        </w:rPr>
        <w:t xml:space="preserve">扇贝的养殖 </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几种重要</w:t>
      </w:r>
      <w:r>
        <w:rPr>
          <w:rFonts w:hint="eastAsia" w:ascii="宋体" w:hAnsi="宋体"/>
        </w:rPr>
        <w:t>经济</w:t>
      </w:r>
      <w:r>
        <w:rPr>
          <w:rFonts w:ascii="宋体" w:hAnsi="宋体"/>
        </w:rPr>
        <w:t>扇贝（</w:t>
      </w:r>
      <w:r>
        <w:rPr>
          <w:rFonts w:hint="eastAsia" w:ascii="宋体" w:hAnsi="宋体"/>
        </w:rPr>
        <w:t>栉孔扇贝</w:t>
      </w:r>
      <w:r>
        <w:rPr>
          <w:rFonts w:ascii="宋体" w:hAnsi="宋体"/>
        </w:rPr>
        <w:t>、</w:t>
      </w:r>
      <w:r>
        <w:rPr>
          <w:rFonts w:hint="eastAsia" w:ascii="宋体" w:hAnsi="宋体"/>
        </w:rPr>
        <w:t>华贵</w:t>
      </w:r>
      <w:r>
        <w:rPr>
          <w:rFonts w:ascii="宋体" w:hAnsi="宋体"/>
        </w:rPr>
        <w:t>栉孔扇贝、</w:t>
      </w:r>
      <w:r>
        <w:rPr>
          <w:rFonts w:hint="eastAsia" w:ascii="宋体" w:hAnsi="宋体"/>
        </w:rPr>
        <w:t>海湾</w:t>
      </w:r>
      <w:r>
        <w:rPr>
          <w:rFonts w:ascii="宋体" w:hAnsi="宋体"/>
        </w:rPr>
        <w:t>扇贝、虾夷扇贝）</w:t>
      </w:r>
      <w:r>
        <w:rPr>
          <w:rFonts w:hint="eastAsia" w:ascii="宋体" w:hAnsi="宋体"/>
        </w:rPr>
        <w:t>的</w:t>
      </w:r>
      <w:r>
        <w:rPr>
          <w:rFonts w:ascii="宋体" w:hAnsi="宋体"/>
        </w:rPr>
        <w:t>形态特征和生态习性</w:t>
      </w:r>
      <w:r>
        <w:rPr>
          <w:rFonts w:hint="eastAsia" w:ascii="宋体" w:hAnsi="宋体"/>
        </w:rPr>
        <w:t>；以</w:t>
      </w:r>
      <w:r>
        <w:rPr>
          <w:rFonts w:ascii="宋体" w:hAnsi="宋体"/>
        </w:rPr>
        <w:t>海湾扇贝为例，掌握扇贝</w:t>
      </w:r>
      <w:r>
        <w:rPr>
          <w:rFonts w:hint="eastAsia" w:ascii="宋体" w:hAnsi="宋体"/>
        </w:rPr>
        <w:t>的</w:t>
      </w:r>
      <w:r>
        <w:rPr>
          <w:rFonts w:ascii="宋体" w:hAnsi="宋体"/>
        </w:rPr>
        <w:t>人工育苗方法；</w:t>
      </w:r>
      <w:r>
        <w:rPr>
          <w:rFonts w:hint="eastAsia" w:ascii="宋体" w:hAnsi="宋体"/>
        </w:rPr>
        <w:t>掌握</w:t>
      </w:r>
      <w:r>
        <w:rPr>
          <w:rFonts w:ascii="宋体" w:hAnsi="宋体"/>
        </w:rPr>
        <w:t>栉孔扇贝的半人工采苗方法；</w:t>
      </w:r>
      <w:r>
        <w:rPr>
          <w:rFonts w:hint="eastAsia" w:ascii="宋体" w:hAnsi="宋体"/>
        </w:rPr>
        <w:t>了解</w:t>
      </w:r>
      <w:r>
        <w:rPr>
          <w:rFonts w:ascii="宋体" w:hAnsi="宋体"/>
        </w:rPr>
        <w:t>扇贝的</w:t>
      </w:r>
      <w:r>
        <w:rPr>
          <w:rFonts w:hint="eastAsia" w:ascii="宋体" w:hAnsi="宋体"/>
        </w:rPr>
        <w:t>养成</w:t>
      </w:r>
      <w:r>
        <w:rPr>
          <w:rFonts w:ascii="宋体" w:hAnsi="宋体"/>
        </w:rPr>
        <w:t>方式。</w:t>
      </w:r>
    </w:p>
    <w:p>
      <w:pPr>
        <w:spacing w:before="156" w:beforeLines="50" w:after="156" w:afterLines="50"/>
        <w:ind w:firstLine="420"/>
        <w:contextualSpacing/>
        <w:rPr>
          <w:rFonts w:ascii="宋体" w:hAnsi="宋体"/>
          <w:b/>
          <w:bCs/>
        </w:rPr>
      </w:pPr>
      <w:r>
        <w:rPr>
          <w:rFonts w:hint="eastAsia" w:ascii="宋体" w:hAnsi="宋体"/>
          <w:b/>
          <w:bCs/>
        </w:rPr>
        <w:t>第十二</w:t>
      </w:r>
      <w:r>
        <w:rPr>
          <w:rFonts w:ascii="宋体" w:hAnsi="宋体"/>
          <w:b/>
          <w:bCs/>
        </w:rPr>
        <w:t>章</w:t>
      </w:r>
      <w:r>
        <w:rPr>
          <w:rFonts w:hint="eastAsia" w:ascii="宋体" w:hAnsi="宋体"/>
          <w:b/>
          <w:bCs/>
        </w:rPr>
        <w:t xml:space="preserve"> </w:t>
      </w:r>
      <w:r>
        <w:rPr>
          <w:rFonts w:ascii="宋体" w:hAnsi="宋体"/>
          <w:b/>
          <w:bCs/>
        </w:rPr>
        <w:t xml:space="preserve">文蛤的养殖 </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文蛤的形态特征；</w:t>
      </w:r>
      <w:r>
        <w:rPr>
          <w:rFonts w:hint="eastAsia" w:ascii="宋体" w:hAnsi="宋体"/>
        </w:rPr>
        <w:t>了解文蛤</w:t>
      </w:r>
      <w:r>
        <w:rPr>
          <w:rFonts w:ascii="宋体" w:hAnsi="宋体"/>
        </w:rPr>
        <w:t>的苗种生产方法与流程；了解文蛤的</w:t>
      </w:r>
      <w:r>
        <w:rPr>
          <w:rFonts w:hint="eastAsia" w:ascii="宋体" w:hAnsi="宋体"/>
        </w:rPr>
        <w:t>养成</w:t>
      </w:r>
      <w:r>
        <w:rPr>
          <w:rFonts w:ascii="宋体" w:hAnsi="宋体"/>
        </w:rPr>
        <w:t>方式。</w:t>
      </w:r>
    </w:p>
    <w:p>
      <w:pPr>
        <w:spacing w:before="156" w:beforeLines="50" w:after="156" w:afterLines="50"/>
        <w:ind w:firstLine="420"/>
        <w:contextualSpacing/>
        <w:rPr>
          <w:rFonts w:ascii="宋体" w:hAnsi="宋体"/>
          <w:b/>
          <w:bCs/>
        </w:rPr>
      </w:pPr>
      <w:r>
        <w:rPr>
          <w:rFonts w:hint="eastAsia" w:ascii="宋体" w:hAnsi="宋体"/>
          <w:b/>
        </w:rPr>
        <w:t>第十三</w:t>
      </w:r>
      <w:r>
        <w:rPr>
          <w:rFonts w:ascii="宋体" w:hAnsi="宋体"/>
          <w:b/>
          <w:bCs/>
        </w:rPr>
        <w:t>章</w:t>
      </w:r>
      <w:r>
        <w:rPr>
          <w:rFonts w:hint="eastAsia" w:ascii="宋体" w:hAnsi="宋体"/>
          <w:b/>
          <w:bCs/>
        </w:rPr>
        <w:t xml:space="preserve"> </w:t>
      </w:r>
      <w:r>
        <w:rPr>
          <w:rFonts w:ascii="宋体" w:hAnsi="宋体"/>
          <w:b/>
          <w:bCs/>
        </w:rPr>
        <w:t>菲律宾蛤仔的养殖</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菲律宾蛤仔的</w:t>
      </w:r>
      <w:r>
        <w:rPr>
          <w:rFonts w:hint="eastAsia" w:ascii="宋体" w:hAnsi="宋体"/>
        </w:rPr>
        <w:t>形态特征和</w:t>
      </w:r>
      <w:r>
        <w:rPr>
          <w:rFonts w:ascii="宋体" w:hAnsi="宋体"/>
        </w:rPr>
        <w:t>生态习性；</w:t>
      </w:r>
      <w:r>
        <w:rPr>
          <w:rFonts w:hint="eastAsia" w:ascii="宋体" w:hAnsi="宋体"/>
        </w:rPr>
        <w:t>了解菲律宾蛤仔</w:t>
      </w:r>
      <w:r>
        <w:rPr>
          <w:rFonts w:ascii="宋体" w:hAnsi="宋体"/>
        </w:rPr>
        <w:t>的人工育苗方式及流程；了解</w:t>
      </w:r>
      <w:r>
        <w:rPr>
          <w:rFonts w:hint="eastAsia" w:ascii="宋体" w:hAnsi="宋体"/>
        </w:rPr>
        <w:t>菲律宾蛤仔</w:t>
      </w:r>
      <w:r>
        <w:rPr>
          <w:rFonts w:ascii="宋体" w:hAnsi="宋体"/>
        </w:rPr>
        <w:t>的养成方式。</w:t>
      </w:r>
    </w:p>
    <w:p>
      <w:pPr>
        <w:spacing w:before="156" w:beforeLines="50" w:after="156" w:afterLines="50"/>
        <w:ind w:firstLine="420"/>
        <w:contextualSpacing/>
        <w:rPr>
          <w:rFonts w:ascii="宋体" w:hAnsi="宋体"/>
          <w:b/>
          <w:bCs/>
        </w:rPr>
      </w:pPr>
      <w:r>
        <w:rPr>
          <w:rFonts w:hint="eastAsia" w:ascii="宋体" w:hAnsi="宋体"/>
          <w:b/>
        </w:rPr>
        <w:t>第十四</w:t>
      </w:r>
      <w:r>
        <w:rPr>
          <w:rFonts w:ascii="宋体" w:hAnsi="宋体"/>
          <w:b/>
          <w:bCs/>
        </w:rPr>
        <w:t>章</w:t>
      </w:r>
      <w:r>
        <w:rPr>
          <w:rFonts w:hint="eastAsia" w:ascii="宋体" w:hAnsi="宋体"/>
          <w:b/>
          <w:bCs/>
        </w:rPr>
        <w:t xml:space="preserve"> </w:t>
      </w:r>
      <w:r>
        <w:rPr>
          <w:rFonts w:ascii="宋体" w:hAnsi="宋体"/>
          <w:b/>
          <w:bCs/>
        </w:rPr>
        <w:t>东风螺的养殖</w:t>
      </w:r>
    </w:p>
    <w:p>
      <w:pPr>
        <w:spacing w:before="156" w:beforeLines="50" w:after="156" w:afterLines="50"/>
        <w:ind w:firstLine="420"/>
        <w:contextualSpacing/>
        <w:rPr>
          <w:rFonts w:ascii="宋体" w:hAnsi="宋体"/>
        </w:rPr>
      </w:pPr>
      <w:r>
        <w:rPr>
          <w:rFonts w:hint="eastAsia" w:ascii="宋体" w:hAnsi="宋体"/>
        </w:rPr>
        <w:t>掌握</w:t>
      </w:r>
      <w:r>
        <w:rPr>
          <w:rFonts w:ascii="宋体" w:hAnsi="宋体"/>
        </w:rPr>
        <w:t>几种</w:t>
      </w:r>
      <w:r>
        <w:rPr>
          <w:rFonts w:hint="eastAsia" w:ascii="宋体" w:hAnsi="宋体"/>
        </w:rPr>
        <w:t>东风螺（方斑东风螺、</w:t>
      </w:r>
      <w:r>
        <w:rPr>
          <w:rFonts w:ascii="宋体" w:hAnsi="宋体"/>
        </w:rPr>
        <w:t>泥东风螺、台湾东风螺</w:t>
      </w:r>
      <w:r>
        <w:rPr>
          <w:rFonts w:hint="eastAsia" w:ascii="宋体" w:hAnsi="宋体"/>
        </w:rPr>
        <w:t>）</w:t>
      </w:r>
      <w:r>
        <w:rPr>
          <w:rFonts w:ascii="宋体" w:hAnsi="宋体"/>
        </w:rPr>
        <w:t>的形态特征和生态习性</w:t>
      </w:r>
      <w:r>
        <w:rPr>
          <w:rFonts w:hint="eastAsia" w:ascii="宋体" w:hAnsi="宋体"/>
        </w:rPr>
        <w:t>；掌握东风螺</w:t>
      </w:r>
      <w:r>
        <w:rPr>
          <w:rFonts w:ascii="宋体" w:hAnsi="宋体"/>
        </w:rPr>
        <w:t>的苗种生产方式和流程；掌握东风螺的养殖方式。</w:t>
      </w:r>
    </w:p>
    <w:p>
      <w:pPr>
        <w:spacing w:before="156" w:beforeLines="50" w:after="156" w:afterLines="50"/>
        <w:ind w:firstLine="420"/>
        <w:contextualSpacing/>
        <w:rPr>
          <w:rFonts w:ascii="宋体" w:hAnsi="宋体"/>
          <w:b/>
          <w:bCs/>
        </w:rPr>
      </w:pPr>
      <w:r>
        <w:rPr>
          <w:rFonts w:hint="eastAsia" w:ascii="宋体" w:hAnsi="宋体"/>
          <w:b/>
        </w:rPr>
        <w:t>第十五</w:t>
      </w:r>
      <w:r>
        <w:rPr>
          <w:rFonts w:ascii="宋体" w:hAnsi="宋体"/>
          <w:b/>
          <w:bCs/>
        </w:rPr>
        <w:t>章</w:t>
      </w:r>
      <w:r>
        <w:rPr>
          <w:rFonts w:hint="eastAsia" w:ascii="宋体" w:hAnsi="宋体"/>
          <w:b/>
          <w:bCs/>
        </w:rPr>
        <w:t xml:space="preserve"> </w:t>
      </w:r>
      <w:r>
        <w:rPr>
          <w:rFonts w:ascii="宋体" w:hAnsi="宋体"/>
          <w:b/>
          <w:bCs/>
        </w:rPr>
        <w:t xml:space="preserve">其他贝类的养殖 </w:t>
      </w:r>
    </w:p>
    <w:p>
      <w:pPr>
        <w:spacing w:before="156" w:beforeLines="50" w:after="156" w:afterLines="50"/>
        <w:ind w:firstLine="420"/>
        <w:contextualSpacing/>
        <w:rPr>
          <w:rFonts w:ascii="宋体" w:hAnsi="宋体"/>
        </w:rPr>
      </w:pPr>
      <w:r>
        <w:rPr>
          <w:rFonts w:hint="eastAsia" w:ascii="宋体" w:hAnsi="宋体"/>
        </w:rPr>
        <w:t>了解</w:t>
      </w:r>
      <w:r>
        <w:rPr>
          <w:rFonts w:ascii="宋体" w:hAnsi="宋体"/>
        </w:rPr>
        <w:t>游泳性贝类（乌贼）的</w:t>
      </w:r>
      <w:r>
        <w:rPr>
          <w:rFonts w:hint="eastAsia" w:ascii="宋体" w:hAnsi="宋体"/>
        </w:rPr>
        <w:t>育苗</w:t>
      </w:r>
      <w:r>
        <w:rPr>
          <w:rFonts w:ascii="宋体" w:hAnsi="宋体"/>
        </w:rPr>
        <w:t>与养成方式</w:t>
      </w:r>
      <w:r>
        <w:rPr>
          <w:rFonts w:hint="eastAsia" w:ascii="宋体" w:hAnsi="宋体"/>
        </w:rPr>
        <w:t>；</w:t>
      </w:r>
      <w:r>
        <w:rPr>
          <w:rFonts w:ascii="宋体" w:hAnsi="宋体"/>
        </w:rPr>
        <w:t>掌握淡水珍珠贝的</w:t>
      </w:r>
      <w:r>
        <w:rPr>
          <w:rFonts w:hint="eastAsia" w:ascii="宋体" w:hAnsi="宋体"/>
        </w:rPr>
        <w:t>形态特征</w:t>
      </w:r>
      <w:r>
        <w:rPr>
          <w:rFonts w:ascii="宋体" w:hAnsi="宋体"/>
        </w:rPr>
        <w:t>、</w:t>
      </w:r>
      <w:r>
        <w:rPr>
          <w:rFonts w:hint="eastAsia" w:ascii="宋体" w:hAnsi="宋体"/>
        </w:rPr>
        <w:t>育珠</w:t>
      </w:r>
      <w:r>
        <w:rPr>
          <w:rFonts w:ascii="宋体" w:hAnsi="宋体"/>
        </w:rPr>
        <w:t>过程；了解缢蛏、蚶、青蛤、泥螺的育苗和养成方式。</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contextualSpacing/>
        <w:rPr>
          <w:rFonts w:ascii="宋体" w:hAnsi="宋体"/>
        </w:rPr>
      </w:pPr>
      <w:r>
        <w:rPr>
          <w:rFonts w:hint="eastAsia" w:ascii="宋体" w:hAnsi="宋体"/>
        </w:rPr>
        <w:t>主要采用以幻灯片为主的多媒体电教手段，对重点、难点内容辅以视频</w:t>
      </w:r>
      <w:r>
        <w:rPr>
          <w:rFonts w:ascii="宋体" w:hAnsi="宋体"/>
        </w:rPr>
        <w:t>资料和</w:t>
      </w:r>
      <w:r>
        <w:rPr>
          <w:rFonts w:hint="eastAsia" w:ascii="宋体" w:hAnsi="宋体"/>
        </w:rPr>
        <w:t>课堂</w:t>
      </w:r>
      <w:r>
        <w:rPr>
          <w:rFonts w:ascii="宋体" w:hAnsi="宋体"/>
        </w:rPr>
        <w:t>讨论</w:t>
      </w:r>
      <w:r>
        <w:rPr>
          <w:rFonts w:hint="eastAsia" w:ascii="宋体" w:hAnsi="宋体"/>
        </w:rPr>
        <w:t>，</w:t>
      </w:r>
      <w:r>
        <w:rPr>
          <w:rFonts w:ascii="宋体" w:hAnsi="宋体"/>
        </w:rPr>
        <w:t>通过课后习题</w:t>
      </w:r>
      <w:r>
        <w:rPr>
          <w:rFonts w:hint="eastAsia" w:ascii="宋体" w:hAnsi="宋体"/>
        </w:rPr>
        <w:t>巩固</w:t>
      </w:r>
      <w:r>
        <w:rPr>
          <w:rFonts w:ascii="宋体" w:hAnsi="宋体"/>
        </w:rPr>
        <w:t>所学知识，</w:t>
      </w:r>
      <w:r>
        <w:rPr>
          <w:rFonts w:hint="eastAsia" w:ascii="宋体" w:hAnsi="宋体"/>
        </w:rPr>
        <w:t>提高</w:t>
      </w:r>
      <w:r>
        <w:rPr>
          <w:rFonts w:ascii="宋体" w:hAnsi="宋体"/>
        </w:rPr>
        <w:t>学生对养殖专业课</w:t>
      </w:r>
      <w:r>
        <w:rPr>
          <w:rFonts w:hint="eastAsia" w:ascii="宋体" w:hAnsi="宋体"/>
        </w:rPr>
        <w:t>的</w:t>
      </w:r>
      <w:r>
        <w:rPr>
          <w:rFonts w:ascii="宋体" w:hAnsi="宋体"/>
        </w:rPr>
        <w:t>兴趣，掌握重要养殖贝类的种类、习性、育苗及养成方法。</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contextualSpacing/>
        <w:rPr>
          <w:rFonts w:ascii="宋体" w:hAnsi="宋体"/>
        </w:rPr>
      </w:pPr>
      <w:r>
        <w:rPr>
          <w:rFonts w:hint="eastAsia" w:ascii="宋体" w:hAnsi="宋体"/>
        </w:rPr>
        <w:t>闭卷考试，期末考试卷面成绩占课程成绩的70%，平时成绩占30%。</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contextualSpacing/>
        <w:rPr>
          <w:rFonts w:ascii="宋体" w:hAnsi="宋体"/>
        </w:rPr>
      </w:pPr>
      <w:r>
        <w:rPr>
          <w:rFonts w:hint="eastAsia" w:ascii="宋体" w:hAnsi="宋体"/>
          <w:b/>
        </w:rPr>
        <w:t>教材</w:t>
      </w:r>
      <w:r>
        <w:rPr>
          <w:rFonts w:hint="eastAsia" w:ascii="宋体" w:hAnsi="宋体"/>
        </w:rPr>
        <w:t>：《贝类</w:t>
      </w:r>
      <w:r>
        <w:rPr>
          <w:rFonts w:ascii="宋体" w:hAnsi="宋体"/>
        </w:rPr>
        <w:t>增养殖学</w:t>
      </w:r>
      <w:r>
        <w:rPr>
          <w:rFonts w:hint="eastAsia" w:ascii="宋体" w:hAnsi="宋体"/>
        </w:rPr>
        <w:t>》，常亚青主编，中国农业出版社，2007（第1版）</w:t>
      </w:r>
    </w:p>
    <w:p>
      <w:pPr>
        <w:spacing w:before="156" w:beforeLines="50" w:after="156" w:afterLines="50"/>
        <w:ind w:firstLine="420"/>
        <w:contextualSpacing/>
        <w:rPr>
          <w:rFonts w:ascii="宋体" w:hAnsi="宋体"/>
        </w:rPr>
      </w:pPr>
      <w:r>
        <w:rPr>
          <w:rFonts w:hint="eastAsia" w:ascii="宋体" w:hAnsi="宋体"/>
          <w:b/>
        </w:rPr>
        <w:t>参考资料</w:t>
      </w:r>
      <w:r>
        <w:rPr>
          <w:rFonts w:hint="eastAsia" w:ascii="宋体" w:hAnsi="宋体"/>
        </w:rPr>
        <w:t>：</w:t>
      </w:r>
    </w:p>
    <w:p>
      <w:pPr>
        <w:spacing w:before="156" w:beforeLines="50" w:after="156" w:afterLines="50"/>
        <w:ind w:firstLine="420"/>
        <w:contextualSpacing/>
        <w:rPr>
          <w:rFonts w:ascii="宋体" w:hAnsi="宋体"/>
        </w:rPr>
      </w:pPr>
      <w:r>
        <w:rPr>
          <w:rFonts w:hint="eastAsia" w:ascii="宋体" w:hAnsi="宋体"/>
        </w:rPr>
        <w:t>《海水贝类养殖学》，王如才，王昭萍主编，中国海洋大学出版社，2008</w:t>
      </w:r>
    </w:p>
    <w:p>
      <w:pPr>
        <w:spacing w:before="156" w:beforeLines="50" w:after="156" w:afterLines="50"/>
        <w:ind w:firstLine="420"/>
        <w:contextualSpacing/>
        <w:rPr>
          <w:rFonts w:ascii="宋体" w:hAnsi="宋体"/>
        </w:rPr>
      </w:pPr>
      <w:r>
        <w:rPr>
          <w:rFonts w:hint="eastAsia" w:ascii="宋体" w:hAnsi="宋体"/>
        </w:rPr>
        <w:t>《贝类学概论》，蔡英亚，张英，魏若飞主编，上海科技出版社，1995</w:t>
      </w:r>
    </w:p>
    <w:p>
      <w:pPr>
        <w:spacing w:before="156" w:beforeLines="50" w:after="156" w:afterLines="50"/>
        <w:ind w:firstLine="420"/>
        <w:contextualSpacing/>
        <w:rPr>
          <w:rFonts w:ascii="宋体" w:hAnsi="宋体"/>
        </w:rPr>
      </w:pPr>
      <w:r>
        <w:rPr>
          <w:rFonts w:hint="eastAsia" w:ascii="宋体" w:hAnsi="宋体"/>
        </w:rPr>
        <w:t>《马氏珠母贝生物学与养殖新技术》，王爱民，石耀华，王嫣主编</w:t>
      </w:r>
      <w:r>
        <w:rPr>
          <w:rFonts w:ascii="宋体" w:hAnsi="宋体"/>
        </w:rPr>
        <w:t>，</w:t>
      </w:r>
      <w:r>
        <w:rPr>
          <w:rFonts w:hint="eastAsia" w:ascii="宋体" w:hAnsi="宋体"/>
        </w:rPr>
        <w:t>中国农业科学技术出版社，2010</w:t>
      </w:r>
    </w:p>
    <w:p>
      <w:pPr>
        <w:spacing w:before="156" w:beforeLines="50" w:after="156" w:afterLines="50"/>
        <w:contextualSpacing/>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spacing w:before="156" w:beforeLines="50" w:after="156" w:afterLines="50"/>
        <w:contextualSpacing/>
      </w:pPr>
      <w:r>
        <w:rPr>
          <w:rFonts w:hint="eastAsia" w:ascii="宋体" w:hAnsi="宋体"/>
          <w:szCs w:val="21"/>
        </w:rPr>
        <w:t xml:space="preserve">执笔人：王爱民            审核人：骆剑            批准人：周永灿                           </w:t>
      </w:r>
    </w:p>
    <w:p>
      <w:pPr>
        <w:spacing w:before="156" w:beforeLines="50" w:after="156" w:afterLines="50"/>
        <w:contextualSpacing/>
      </w:pPr>
    </w:p>
    <w:p>
      <w:pPr>
        <w:spacing w:before="156" w:beforeLines="50" w:after="156" w:afterLines="50"/>
        <w:contextualSpacing/>
      </w:pPr>
      <w:r>
        <w:rPr>
          <w:rFonts w:hint="eastAsia"/>
        </w:rPr>
        <w:t>审定日期：</w:t>
      </w:r>
      <w:r>
        <w:br w:type="page"/>
      </w:r>
    </w:p>
    <w:p>
      <w:pPr>
        <w:pStyle w:val="2"/>
        <w:jc w:val="center"/>
        <w:rPr>
          <w:rFonts w:hint="eastAsia"/>
        </w:rPr>
      </w:pPr>
      <w:bookmarkStart w:id="15" w:name="_Toc235774765"/>
      <w:bookmarkStart w:id="16" w:name="_Toc528779581"/>
      <w:r>
        <w:t>《海藻</w:t>
      </w:r>
      <w:r>
        <w:rPr>
          <w:rFonts w:hint="eastAsia"/>
        </w:rPr>
        <w:t>增养殖学</w:t>
      </w:r>
      <w:r>
        <w:t>》教学大纲</w:t>
      </w:r>
      <w:bookmarkEnd w:id="15"/>
      <w:bookmarkEnd w:id="16"/>
    </w:p>
    <w:p>
      <w:pPr>
        <w:ind w:firstLine="482" w:firstLineChars="200"/>
        <w:rPr>
          <w:rFonts w:eastAsia="仿宋_GB2312"/>
          <w:szCs w:val="21"/>
        </w:rPr>
      </w:pPr>
      <w:r>
        <w:rPr>
          <w:rFonts w:hint="eastAsia" w:ascii="黑体" w:hAnsi="黑体" w:eastAsia="黑体"/>
          <w:b/>
          <w:sz w:val="24"/>
        </w:rPr>
        <w:t>1.课程名称：</w:t>
      </w:r>
      <w:r>
        <w:rPr>
          <w:rFonts w:hint="eastAsia" w:ascii="宋体" w:hAnsi="宋体"/>
          <w:szCs w:val="21"/>
        </w:rPr>
        <w:t>海藻增养殖学</w:t>
      </w:r>
      <w:r>
        <w:rPr>
          <w:rFonts w:hAnsi="黑体" w:eastAsia="黑体"/>
          <w:sz w:val="24"/>
        </w:rPr>
        <w:t>（</w:t>
      </w:r>
      <w:r>
        <w:rPr>
          <w:rFonts w:eastAsia="黑体"/>
          <w:sz w:val="24"/>
        </w:rPr>
        <w:t>Seaweed Cultivation</w:t>
      </w:r>
      <w:r>
        <w:rPr>
          <w:rFonts w:hAnsi="黑体" w:eastAsia="黑体"/>
          <w:sz w:val="24"/>
        </w:rPr>
        <w:t>）</w:t>
      </w:r>
    </w:p>
    <w:p>
      <w:pPr>
        <w:pStyle w:val="3"/>
        <w:spacing w:before="156" w:beforeLines="50" w:after="156" w:afterLines="50"/>
        <w:ind w:firstLine="420" w:firstLineChars="199"/>
        <w:rPr>
          <w:rFonts w:ascii="黑体" w:hAnsi="宋体" w:eastAsia="黑体"/>
          <w:b/>
          <w:bCs/>
        </w:rPr>
      </w:pPr>
      <w:r>
        <w:rPr>
          <w:rFonts w:hint="eastAsia" w:ascii="黑体" w:hAnsi="宋体" w:eastAsia="黑体"/>
          <w:b/>
          <w:bCs/>
        </w:rPr>
        <w:t>2.课程代码：</w:t>
      </w:r>
      <w:r>
        <w:rPr>
          <w:rFonts w:hint="eastAsia" w:eastAsia="仿宋_GB2312"/>
          <w:szCs w:val="21"/>
        </w:rPr>
        <w:t>B21146</w:t>
      </w:r>
      <w:r>
        <w:rPr>
          <w:rFonts w:hint="eastAsia" w:eastAsia="仿宋_GB2312"/>
          <w:szCs w:val="21"/>
        </w:rPr>
        <w:tab/>
      </w:r>
    </w:p>
    <w:p>
      <w:pPr>
        <w:spacing w:before="156" w:beforeLines="50" w:after="156" w:afterLines="50"/>
        <w:ind w:right="-340" w:rightChars="-162" w:firstLine="241" w:firstLineChars="100"/>
        <w:rPr>
          <w:rFonts w:ascii="宋体"/>
        </w:rPr>
      </w:pPr>
      <w:r>
        <w:rPr>
          <w:rFonts w:hint="eastAsia" w:ascii="黑体" w:hAnsi="宋体" w:eastAsia="黑体" w:cs="黑体"/>
          <w:b/>
          <w:bCs/>
          <w:sz w:val="24"/>
        </w:rPr>
        <w:t xml:space="preserve">  </w:t>
      </w:r>
      <w:r>
        <w:rPr>
          <w:rFonts w:ascii="黑体" w:hAnsi="宋体" w:eastAsia="黑体" w:cs="黑体"/>
          <w:b/>
          <w:bCs/>
          <w:sz w:val="24"/>
        </w:rPr>
        <w:t>3</w:t>
      </w:r>
      <w:r>
        <w:rPr>
          <w:rFonts w:hint="eastAsia" w:ascii="黑体" w:hAnsi="宋体" w:eastAsia="黑体" w:cs="黑体"/>
          <w:b/>
          <w:bCs/>
          <w:sz w:val="24"/>
        </w:rPr>
        <w:t>．课程类别：</w:t>
      </w:r>
      <w:r>
        <w:rPr>
          <w:rFonts w:hint="eastAsia" w:ascii="宋体" w:hAnsi="Wingdings"/>
          <w:b/>
          <w:bCs/>
          <w:szCs w:val="20"/>
        </w:rPr>
        <w:sym w:font="Wingdings" w:char="F06F"/>
      </w:r>
      <w:r>
        <w:rPr>
          <w:rFonts w:hint="eastAsia" w:ascii="宋体" w:hAnsi="宋体" w:cs="宋体"/>
        </w:rPr>
        <w:t>公共课程</w:t>
      </w:r>
      <w:r>
        <w:rPr>
          <w:rFonts w:ascii="宋体" w:hAnsi="宋体" w:cs="宋体"/>
        </w:rPr>
        <w:t xml:space="preserve">   </w:t>
      </w:r>
      <w:r>
        <w:rPr>
          <w:rFonts w:hint="eastAsia" w:ascii="宋体" w:hAnsi="Wingdings"/>
          <w:b/>
          <w:bCs/>
          <w:szCs w:val="20"/>
        </w:rPr>
        <w:sym w:font="Wingdings" w:char="F06F"/>
      </w:r>
      <w:r>
        <w:rPr>
          <w:rFonts w:hint="eastAsia" w:ascii="宋体" w:hAnsi="宋体" w:cs="宋体"/>
        </w:rPr>
        <w:t>学科基础课程</w:t>
      </w:r>
      <w:r>
        <w:rPr>
          <w:rFonts w:ascii="宋体" w:hAnsi="宋体" w:cs="宋体"/>
        </w:rPr>
        <w:t xml:space="preserve">   </w:t>
      </w:r>
      <w:r>
        <w:rPr>
          <w:rFonts w:hint="eastAsia" w:ascii="宋体" w:hAnsi="Wingdings" w:cs="宋体"/>
          <w:b/>
          <w:bCs/>
        </w:rPr>
        <w:t>■</w:t>
      </w:r>
      <w:r>
        <w:rPr>
          <w:rFonts w:hint="eastAsia" w:ascii="宋体" w:hAnsi="宋体" w:cs="宋体"/>
        </w:rPr>
        <w:t>专业课程</w:t>
      </w:r>
      <w:r>
        <w:rPr>
          <w:rFonts w:ascii="宋体" w:hAnsi="宋体" w:cs="宋体"/>
        </w:rPr>
        <w:t xml:space="preserve">  </w:t>
      </w:r>
      <w:r>
        <w:rPr>
          <w:rFonts w:hint="eastAsia" w:ascii="宋体" w:hAnsi="Wingdings"/>
          <w:szCs w:val="20"/>
        </w:rPr>
        <w:sym w:font="Wingdings" w:char="F06F"/>
      </w:r>
      <w:r>
        <w:rPr>
          <w:rFonts w:hint="eastAsia" w:ascii="宋体" w:hAnsi="宋体" w:cs="宋体"/>
        </w:rPr>
        <w:t>实践教学环节</w:t>
      </w:r>
      <w:r>
        <w:rPr>
          <w:rFonts w:ascii="宋体" w:hAnsi="宋体" w:cs="宋体"/>
        </w:rPr>
        <w:t xml:space="preserve">  </w:t>
      </w:r>
      <w:r>
        <w:rPr>
          <w:rFonts w:hint="eastAsia" w:ascii="宋体" w:hAnsi="Wingdings"/>
          <w:szCs w:val="20"/>
        </w:rPr>
        <w:sym w:font="Wingdings" w:char="F06F"/>
      </w:r>
      <w:r>
        <w:rPr>
          <w:rFonts w:hint="eastAsia" w:ascii="宋体" w:hAnsi="宋体" w:cs="宋体"/>
        </w:rPr>
        <w:t>其他</w:t>
      </w:r>
    </w:p>
    <w:p>
      <w:pPr>
        <w:pStyle w:val="3"/>
        <w:spacing w:before="156" w:beforeLines="50" w:after="156" w:afterLines="50"/>
        <w:ind w:firstLine="211"/>
        <w:rPr>
          <w:color w:val="000000"/>
          <w:szCs w:val="21"/>
        </w:rPr>
      </w:pPr>
      <w:r>
        <w:rPr>
          <w:rFonts w:ascii="黑体" w:hAnsi="宋体" w:eastAsia="黑体" w:cs="黑体"/>
          <w:b/>
          <w:bCs/>
        </w:rPr>
        <w:t>4</w:t>
      </w:r>
      <w:r>
        <w:rPr>
          <w:rFonts w:hint="eastAsia" w:ascii="黑体" w:hAnsi="宋体" w:eastAsia="黑体" w:cs="黑体"/>
          <w:b/>
          <w:bCs/>
        </w:rPr>
        <w:t>．课程性质</w:t>
      </w:r>
      <w:r>
        <w:rPr>
          <w:rFonts w:hint="eastAsia" w:cs="宋体"/>
          <w:b/>
          <w:bCs/>
          <w:szCs w:val="21"/>
        </w:rPr>
        <w:t>：</w:t>
      </w:r>
      <w:r>
        <w:rPr>
          <w:rFonts w:hint="eastAsia" w:ascii="宋体" w:hAnsi="Wingdings" w:cs="宋体"/>
          <w:b/>
          <w:bCs/>
        </w:rPr>
        <w:t>■</w:t>
      </w:r>
      <w:r>
        <w:rPr>
          <w:rFonts w:hint="eastAsia" w:cs="宋体"/>
          <w:szCs w:val="21"/>
        </w:rPr>
        <w:t>必修课</w:t>
      </w:r>
      <w:r>
        <w:rPr>
          <w:szCs w:val="21"/>
        </w:rPr>
        <w:t xml:space="preserve">      </w:t>
      </w:r>
      <w:r>
        <w:rPr>
          <w:b/>
          <w:bCs/>
          <w:szCs w:val="20"/>
        </w:rPr>
        <w:sym w:font="Wingdings" w:char="F06F"/>
      </w:r>
      <w:r>
        <w:rPr>
          <w:rFonts w:hint="eastAsia" w:cs="宋体"/>
          <w:szCs w:val="21"/>
        </w:rPr>
        <w:t>选修课</w:t>
      </w:r>
    </w:p>
    <w:p>
      <w:pPr>
        <w:pStyle w:val="3"/>
        <w:spacing w:before="156" w:beforeLines="50" w:after="156" w:afterLines="50"/>
        <w:ind w:firstLine="420" w:firstLineChars="199"/>
        <w:rPr>
          <w:rFonts w:ascii="黑体" w:hAnsi="宋体" w:eastAsia="黑体" w:cs="黑体"/>
          <w:b/>
          <w:bCs/>
        </w:rPr>
      </w:pPr>
      <w:r>
        <w:rPr>
          <w:rFonts w:hint="eastAsia" w:ascii="黑体" w:hAnsi="宋体" w:eastAsia="黑体"/>
          <w:b/>
        </w:rPr>
        <w:t>5．课程总</w:t>
      </w:r>
      <w:r>
        <w:rPr>
          <w:rFonts w:hint="eastAsia" w:ascii="黑体" w:hAnsi="宋体" w:eastAsia="黑体" w:cs="黑体"/>
          <w:b/>
          <w:bCs/>
        </w:rPr>
        <w:t>学时:48学时（理论课:38课时;  实验课:10课时） 总学分：3.0</w:t>
      </w:r>
    </w:p>
    <w:p>
      <w:pPr>
        <w:pStyle w:val="3"/>
        <w:spacing w:before="156" w:beforeLines="50" w:after="156" w:afterLines="50"/>
        <w:ind w:firstLine="420" w:firstLineChars="199"/>
        <w:rPr>
          <w:rFonts w:ascii="黑体" w:hAnsi="宋体" w:eastAsia="黑体"/>
          <w:b/>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水产养殖学专业</w:t>
      </w:r>
    </w:p>
    <w:p>
      <w:pPr>
        <w:pStyle w:val="3"/>
        <w:spacing w:before="156" w:beforeLines="50" w:after="156" w:afterLines="50"/>
        <w:ind w:firstLine="420" w:firstLineChars="199"/>
        <w:rPr>
          <w:rFonts w:ascii="黑体" w:hAnsi="宋体" w:eastAsia="黑体"/>
          <w:b/>
        </w:rPr>
      </w:pPr>
      <w:r>
        <w:rPr>
          <w:rFonts w:hint="eastAsia" w:ascii="黑体" w:hAnsi="宋体" w:eastAsia="黑体"/>
          <w:b/>
        </w:rPr>
        <w:t>7．先修课程：水生生物学、海洋学、海洋生态学、水环境化学</w:t>
      </w:r>
    </w:p>
    <w:p>
      <w:pPr>
        <w:spacing w:before="156" w:beforeLines="50" w:after="156" w:afterLines="50" w:line="320" w:lineRule="exact"/>
        <w:ind w:firstLine="482" w:firstLineChars="200"/>
        <w:rPr>
          <w:rFonts w:ascii="黑体" w:hAnsi="宋体" w:eastAsia="黑体"/>
          <w:b/>
          <w:sz w:val="24"/>
        </w:rPr>
      </w:pPr>
      <w:r>
        <w:rPr>
          <w:rFonts w:hint="eastAsia" w:ascii="黑体" w:hAnsi="宋体" w:eastAsia="黑体"/>
          <w:b/>
          <w:sz w:val="24"/>
        </w:rPr>
        <w:t>一、课程简介（150字以内）</w:t>
      </w:r>
    </w:p>
    <w:p>
      <w:pPr>
        <w:spacing w:before="156" w:beforeLines="50" w:after="156" w:afterLines="50" w:line="400" w:lineRule="exact"/>
        <w:ind w:firstLine="420" w:firstLineChars="200"/>
        <w:rPr>
          <w:rFonts w:ascii="宋体" w:hAnsi="宋体"/>
          <w:szCs w:val="21"/>
        </w:rPr>
      </w:pPr>
      <w:r>
        <w:rPr>
          <w:rFonts w:hint="eastAsia" w:ascii="宋体" w:hAnsi="宋体"/>
          <w:szCs w:val="21"/>
        </w:rPr>
        <w:t>海藻增养殖学是水产养殖学的专业课，是研究海藻栽培的理论与技术的一门科学。本课程主要了解</w:t>
      </w:r>
      <w:r>
        <w:rPr>
          <w:rFonts w:ascii="宋体" w:hAnsi="宋体"/>
          <w:szCs w:val="21"/>
        </w:rPr>
        <w:t>海带</w:t>
      </w:r>
      <w:r>
        <w:rPr>
          <w:rFonts w:hint="eastAsia" w:ascii="宋体" w:hAnsi="宋体"/>
          <w:szCs w:val="21"/>
        </w:rPr>
        <w:t>、</w:t>
      </w:r>
      <w:r>
        <w:rPr>
          <w:rFonts w:ascii="宋体" w:hAnsi="宋体"/>
          <w:szCs w:val="21"/>
        </w:rPr>
        <w:t>紫菜</w:t>
      </w:r>
      <w:r>
        <w:rPr>
          <w:rFonts w:hint="eastAsia" w:ascii="宋体" w:hAnsi="宋体"/>
          <w:szCs w:val="21"/>
        </w:rPr>
        <w:t>、</w:t>
      </w:r>
      <w:r>
        <w:rPr>
          <w:rFonts w:ascii="宋体" w:hAnsi="宋体"/>
          <w:szCs w:val="21"/>
        </w:rPr>
        <w:t>江蓠、麒麟菜等</w:t>
      </w:r>
      <w:r>
        <w:rPr>
          <w:rFonts w:hint="eastAsia" w:ascii="宋体" w:hAnsi="宋体"/>
          <w:szCs w:val="21"/>
        </w:rPr>
        <w:t>栽培海藻的生物特性（形态构造、生态习性、生理活动、繁殖、生活史等）。熟悉和掌握海藻的栽培技术、病害防治、新品种培育、遗传育种、生物技术的应用方面的新技术和新成果，并且了解国内外海藻栽培的生产科研新动态和发展趋势。</w:t>
      </w:r>
    </w:p>
    <w:p>
      <w:pPr>
        <w:numPr>
          <w:ilvl w:val="0"/>
          <w:numId w:val="2"/>
        </w:numPr>
        <w:spacing w:line="400" w:lineRule="exact"/>
        <w:rPr>
          <w:rFonts w:ascii="黑体" w:hAnsi="宋体" w:eastAsia="黑体"/>
          <w:b/>
          <w:sz w:val="24"/>
        </w:rPr>
      </w:pPr>
      <w:r>
        <w:rPr>
          <w:rFonts w:hint="eastAsia" w:ascii="黑体" w:hAnsi="宋体" w:eastAsia="黑体"/>
          <w:b/>
          <w:sz w:val="24"/>
        </w:rPr>
        <w:t>课程教学目标</w:t>
      </w:r>
    </w:p>
    <w:p>
      <w:pPr>
        <w:spacing w:before="156" w:beforeLines="50" w:after="156" w:afterLines="50" w:line="400" w:lineRule="exact"/>
        <w:ind w:firstLine="420" w:firstLineChars="200"/>
        <w:rPr>
          <w:rFonts w:ascii="宋体" w:hAnsi="宋体"/>
          <w:szCs w:val="21"/>
        </w:rPr>
      </w:pPr>
      <w:r>
        <w:rPr>
          <w:rFonts w:hint="eastAsia" w:ascii="宋体" w:hAnsi="宋体"/>
          <w:color w:val="000000"/>
          <w:szCs w:val="21"/>
        </w:rPr>
        <w:t>通过本课程的教学使</w:t>
      </w:r>
      <w:r>
        <w:rPr>
          <w:rFonts w:ascii="宋体" w:hAnsi="宋体"/>
          <w:color w:val="000000"/>
          <w:szCs w:val="21"/>
        </w:rPr>
        <w:t>学生</w:t>
      </w:r>
      <w:r>
        <w:rPr>
          <w:rFonts w:hint="eastAsia" w:ascii="宋体" w:hAnsi="宋体"/>
          <w:szCs w:val="21"/>
        </w:rPr>
        <w:t>掌握海藻的一般基本理论知识，有关经济海藻的生物学基础知识，海藻栽培的技术措施，海藻病害的防治方法以及海藻的加工和利用方法。</w:t>
      </w:r>
      <w:r>
        <w:rPr>
          <w:rFonts w:hint="eastAsia" w:ascii="宋体" w:hAnsi="宋体"/>
          <w:color w:val="000000"/>
          <w:szCs w:val="21"/>
        </w:rPr>
        <w:t>使</w:t>
      </w:r>
      <w:r>
        <w:rPr>
          <w:rFonts w:ascii="宋体" w:hAnsi="宋体"/>
          <w:color w:val="000000"/>
          <w:szCs w:val="21"/>
        </w:rPr>
        <w:t>学生</w:t>
      </w:r>
      <w:r>
        <w:rPr>
          <w:rFonts w:hint="eastAsia" w:ascii="宋体" w:hAnsi="宋体"/>
          <w:szCs w:val="21"/>
        </w:rPr>
        <w:t>具</w:t>
      </w:r>
      <w:r>
        <w:rPr>
          <w:rFonts w:ascii="宋体" w:hAnsi="宋体"/>
          <w:color w:val="000000"/>
          <w:szCs w:val="21"/>
        </w:rPr>
        <w:t>有较强的基本动手（实践操作）能力，如人工育苗与养殖。在一定程度上了解海藻栽培学知识应用的基本现状并具有一定的运用海藻栽培学知识来分析和解决问题的能力。</w:t>
      </w:r>
      <w:r>
        <w:rPr>
          <w:rFonts w:ascii="宋体" w:hAnsi="宋体"/>
          <w:szCs w:val="21"/>
        </w:rPr>
        <w:t>通过本课程学习，促进学生巩固、加深专业知识和扩大专业知识面，掌握多种经济海藻养殖实用技术，提高学生实践能力、创新能力和就业能力。</w:t>
      </w:r>
    </w:p>
    <w:p>
      <w:pPr>
        <w:spacing w:before="156" w:beforeLines="50" w:after="156" w:afterLines="50" w:line="320" w:lineRule="exact"/>
        <w:ind w:firstLine="482" w:firstLineChars="20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line="400" w:lineRule="exact"/>
        <w:ind w:firstLine="420" w:firstLineChars="200"/>
        <w:rPr>
          <w:rFonts w:ascii="宋体" w:hAnsi="宋体"/>
          <w:szCs w:val="21"/>
        </w:rPr>
      </w:pPr>
      <w:r>
        <w:rPr>
          <w:rFonts w:hint="eastAsia" w:ascii="宋体" w:hAnsi="宋体"/>
          <w:szCs w:val="21"/>
        </w:rPr>
        <w:t>本课程总学时为48学时,其中理论课38学时,实验课10学时。</w:t>
      </w:r>
    </w:p>
    <w:p>
      <w:pPr>
        <w:spacing w:line="400" w:lineRule="exact"/>
        <w:ind w:firstLine="422" w:firstLineChars="200"/>
        <w:rPr>
          <w:rFonts w:ascii="宋体" w:hAnsi="宋体"/>
          <w:b/>
          <w:szCs w:val="21"/>
        </w:rPr>
      </w:pPr>
      <w:r>
        <w:rPr>
          <w:rFonts w:hint="eastAsia" w:ascii="宋体" w:hAnsi="宋体"/>
          <w:b/>
          <w:szCs w:val="21"/>
        </w:rPr>
        <w:t>理论课</w:t>
      </w:r>
      <w:r>
        <w:rPr>
          <w:rFonts w:ascii="宋体" w:hAnsi="宋体"/>
          <w:b/>
          <w:szCs w:val="21"/>
        </w:rPr>
        <w:t>学时分配</w:t>
      </w:r>
      <w:r>
        <w:rPr>
          <w:rFonts w:hint="eastAsia" w:ascii="宋体" w:hAnsi="宋体"/>
          <w:b/>
          <w:szCs w:val="21"/>
        </w:rPr>
        <w:t>:</w:t>
      </w:r>
    </w:p>
    <w:p>
      <w:pPr>
        <w:spacing w:line="400" w:lineRule="exact"/>
        <w:rPr>
          <w:rFonts w:ascii="宋体" w:hAnsi="宋体"/>
          <w:b/>
          <w:szCs w:val="21"/>
        </w:rPr>
      </w:pPr>
    </w:p>
    <w:tbl>
      <w:tblPr>
        <w:tblStyle w:val="11"/>
        <w:tblW w:w="6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内</w:t>
            </w:r>
            <w:r>
              <w:rPr>
                <w:szCs w:val="21"/>
              </w:rPr>
              <w:t xml:space="preserve">       </w:t>
            </w:r>
            <w:r>
              <w:rPr>
                <w:rFonts w:hint="eastAsia"/>
                <w:szCs w:val="21"/>
              </w:rPr>
              <w:t>容</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绪论</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left="323" w:leftChars="154"/>
              <w:rPr>
                <w:szCs w:val="21"/>
              </w:rPr>
            </w:pPr>
            <w:r>
              <w:rPr>
                <w:szCs w:val="21"/>
              </w:rPr>
              <w:t>1</w:t>
            </w:r>
            <w:r>
              <w:rPr>
                <w:rFonts w:hint="eastAsia"/>
                <w:szCs w:val="21"/>
              </w:rPr>
              <w:t>、海藻的定义，海藻的生物学特征，</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left="323" w:leftChars="154"/>
              <w:rPr>
                <w:szCs w:val="21"/>
              </w:rPr>
            </w:pPr>
            <w:r>
              <w:rPr>
                <w:szCs w:val="21"/>
              </w:rPr>
              <w:t>2</w:t>
            </w:r>
            <w:r>
              <w:rPr>
                <w:rFonts w:hint="eastAsia"/>
                <w:szCs w:val="21"/>
              </w:rPr>
              <w:t>、海藻的生态、应用，经济海藻的种类及其栽培意义</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第一章</w:t>
            </w:r>
            <w:r>
              <w:rPr>
                <w:szCs w:val="21"/>
              </w:rPr>
              <w:t xml:space="preserve"> </w:t>
            </w:r>
            <w:r>
              <w:rPr>
                <w:rFonts w:hint="eastAsia"/>
                <w:szCs w:val="21"/>
              </w:rPr>
              <w:t>海带的栽培</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left="323" w:leftChars="154"/>
              <w:rPr>
                <w:szCs w:val="21"/>
              </w:rPr>
            </w:pPr>
            <w:r>
              <w:rPr>
                <w:szCs w:val="21"/>
              </w:rPr>
              <w:t>1</w:t>
            </w:r>
            <w:r>
              <w:rPr>
                <w:rFonts w:hint="eastAsia"/>
                <w:szCs w:val="21"/>
              </w:rPr>
              <w:t>、海带的生物学特征及生态习性</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2</w:t>
            </w:r>
            <w:r>
              <w:rPr>
                <w:rFonts w:hint="eastAsia"/>
                <w:szCs w:val="21"/>
              </w:rPr>
              <w:t>、海带的苗种繁育；海带的出库、运输及暂养</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3</w:t>
            </w:r>
            <w:r>
              <w:rPr>
                <w:rFonts w:hint="eastAsia"/>
                <w:szCs w:val="21"/>
              </w:rPr>
              <w:t>、海带的栽培技术；养成期间的病害与防治；收获与加工</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bCs/>
                <w:szCs w:val="21"/>
              </w:rPr>
              <w:t>第二章</w:t>
            </w:r>
            <w:r>
              <w:rPr>
                <w:bCs/>
                <w:szCs w:val="21"/>
              </w:rPr>
              <w:t xml:space="preserve"> </w:t>
            </w:r>
            <w:r>
              <w:rPr>
                <w:rFonts w:hint="eastAsia"/>
                <w:bCs/>
                <w:szCs w:val="21"/>
              </w:rPr>
              <w:t>紫菜的栽培</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left="323" w:leftChars="154"/>
              <w:rPr>
                <w:szCs w:val="21"/>
              </w:rPr>
            </w:pPr>
            <w:r>
              <w:rPr>
                <w:szCs w:val="21"/>
              </w:rPr>
              <w:t>1</w:t>
            </w:r>
            <w:r>
              <w:rPr>
                <w:rFonts w:hint="eastAsia"/>
                <w:szCs w:val="21"/>
              </w:rPr>
              <w:t>、</w:t>
            </w:r>
            <w:r>
              <w:rPr>
                <w:rFonts w:hint="eastAsia"/>
                <w:bCs/>
                <w:szCs w:val="21"/>
              </w:rPr>
              <w:t>紫菜</w:t>
            </w:r>
            <w:r>
              <w:rPr>
                <w:rFonts w:hint="eastAsia"/>
                <w:szCs w:val="21"/>
              </w:rPr>
              <w:t>的生物学特征及生态习性</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2</w:t>
            </w:r>
            <w:r>
              <w:rPr>
                <w:rFonts w:hint="eastAsia"/>
                <w:szCs w:val="21"/>
              </w:rPr>
              <w:t>、</w:t>
            </w:r>
            <w:r>
              <w:rPr>
                <w:rFonts w:hint="eastAsia"/>
                <w:bCs/>
                <w:szCs w:val="21"/>
              </w:rPr>
              <w:t>紫菜</w:t>
            </w:r>
            <w:r>
              <w:rPr>
                <w:rFonts w:hint="eastAsia"/>
                <w:szCs w:val="21"/>
              </w:rPr>
              <w:t>的苗种繁育；海带的出库、运输及暂养</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3</w:t>
            </w:r>
            <w:r>
              <w:rPr>
                <w:rFonts w:hint="eastAsia"/>
                <w:szCs w:val="21"/>
              </w:rPr>
              <w:t>、</w:t>
            </w:r>
            <w:r>
              <w:rPr>
                <w:rFonts w:hint="eastAsia"/>
                <w:bCs/>
                <w:szCs w:val="21"/>
              </w:rPr>
              <w:t>紫菜</w:t>
            </w:r>
            <w:r>
              <w:rPr>
                <w:rFonts w:hint="eastAsia"/>
                <w:szCs w:val="21"/>
              </w:rPr>
              <w:t>的栽培技术；养成期间的病害与防治；收获与加工</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bCs/>
                <w:szCs w:val="21"/>
              </w:rPr>
              <w:t>第三章</w:t>
            </w:r>
            <w:r>
              <w:rPr>
                <w:bCs/>
                <w:szCs w:val="21"/>
              </w:rPr>
              <w:t xml:space="preserve">  </w:t>
            </w:r>
            <w:r>
              <w:rPr>
                <w:rFonts w:hint="eastAsia"/>
                <w:bCs/>
                <w:szCs w:val="21"/>
              </w:rPr>
              <w:t>江蓠的栽培</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left="323" w:leftChars="154"/>
              <w:rPr>
                <w:szCs w:val="21"/>
              </w:rPr>
            </w:pPr>
            <w:r>
              <w:rPr>
                <w:szCs w:val="21"/>
              </w:rPr>
              <w:t>1</w:t>
            </w:r>
            <w:r>
              <w:rPr>
                <w:rFonts w:hint="eastAsia"/>
                <w:szCs w:val="21"/>
              </w:rPr>
              <w:t>、</w:t>
            </w:r>
            <w:r>
              <w:rPr>
                <w:rFonts w:hint="eastAsia"/>
                <w:bCs/>
                <w:szCs w:val="21"/>
              </w:rPr>
              <w:t>江蓠</w:t>
            </w:r>
            <w:r>
              <w:rPr>
                <w:rFonts w:hint="eastAsia"/>
                <w:szCs w:val="21"/>
              </w:rPr>
              <w:t>的生态习性；</w:t>
            </w:r>
            <w:r>
              <w:rPr>
                <w:rFonts w:hint="eastAsia"/>
                <w:bCs/>
                <w:szCs w:val="21"/>
              </w:rPr>
              <w:t>江蓠</w:t>
            </w:r>
            <w:r>
              <w:rPr>
                <w:rFonts w:hint="eastAsia"/>
                <w:szCs w:val="21"/>
              </w:rPr>
              <w:t>的苗种繁育</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2</w:t>
            </w:r>
            <w:r>
              <w:rPr>
                <w:rFonts w:hint="eastAsia"/>
                <w:szCs w:val="21"/>
              </w:rPr>
              <w:t>、</w:t>
            </w:r>
            <w:r>
              <w:rPr>
                <w:rFonts w:hint="eastAsia"/>
                <w:bCs/>
                <w:szCs w:val="21"/>
              </w:rPr>
              <w:t>江蓠</w:t>
            </w:r>
            <w:r>
              <w:rPr>
                <w:rFonts w:hint="eastAsia"/>
                <w:szCs w:val="21"/>
              </w:rPr>
              <w:t>的栽培技术；养成期间的病害与防治；收获与加工</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bCs/>
                <w:szCs w:val="21"/>
              </w:rPr>
              <w:t>第四章</w:t>
            </w:r>
            <w:r>
              <w:rPr>
                <w:bCs/>
                <w:szCs w:val="21"/>
              </w:rPr>
              <w:t xml:space="preserve">  </w:t>
            </w:r>
            <w:r>
              <w:rPr>
                <w:rFonts w:hint="eastAsia"/>
                <w:bCs/>
                <w:szCs w:val="21"/>
              </w:rPr>
              <w:t>裙带菜的栽培</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left="323" w:leftChars="154"/>
              <w:rPr>
                <w:szCs w:val="21"/>
              </w:rPr>
            </w:pPr>
            <w:r>
              <w:rPr>
                <w:szCs w:val="21"/>
              </w:rPr>
              <w:t>1</w:t>
            </w:r>
            <w:r>
              <w:rPr>
                <w:rFonts w:hint="eastAsia"/>
                <w:szCs w:val="21"/>
              </w:rPr>
              <w:t>、</w:t>
            </w:r>
            <w:r>
              <w:rPr>
                <w:rFonts w:hint="eastAsia"/>
                <w:bCs/>
                <w:szCs w:val="21"/>
              </w:rPr>
              <w:t>裙带菜</w:t>
            </w:r>
            <w:r>
              <w:rPr>
                <w:rFonts w:hint="eastAsia"/>
                <w:szCs w:val="21"/>
              </w:rPr>
              <w:t>的生物学特征及生态习性，</w:t>
            </w:r>
            <w:r>
              <w:rPr>
                <w:rFonts w:hint="eastAsia"/>
                <w:bCs/>
                <w:szCs w:val="21"/>
              </w:rPr>
              <w:t>裙带菜</w:t>
            </w:r>
            <w:r>
              <w:rPr>
                <w:rFonts w:hint="eastAsia"/>
                <w:szCs w:val="21"/>
              </w:rPr>
              <w:t>的苗种繁育；</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2</w:t>
            </w:r>
            <w:r>
              <w:rPr>
                <w:rFonts w:hint="eastAsia"/>
                <w:szCs w:val="21"/>
              </w:rPr>
              <w:t>、</w:t>
            </w:r>
            <w:r>
              <w:rPr>
                <w:rFonts w:hint="eastAsia"/>
                <w:bCs/>
                <w:szCs w:val="21"/>
              </w:rPr>
              <w:t>裙带菜</w:t>
            </w:r>
            <w:r>
              <w:rPr>
                <w:rFonts w:hint="eastAsia"/>
                <w:szCs w:val="21"/>
              </w:rPr>
              <w:t>的出库及暂养，</w:t>
            </w:r>
            <w:r>
              <w:rPr>
                <w:rFonts w:hint="eastAsia"/>
                <w:bCs/>
                <w:szCs w:val="21"/>
              </w:rPr>
              <w:t>裙带菜</w:t>
            </w:r>
            <w:r>
              <w:rPr>
                <w:rFonts w:hint="eastAsia"/>
                <w:szCs w:val="21"/>
              </w:rPr>
              <w:t>的海上养成；</w:t>
            </w:r>
            <w:r>
              <w:rPr>
                <w:rFonts w:hint="eastAsia"/>
                <w:bCs/>
                <w:szCs w:val="21"/>
              </w:rPr>
              <w:t>裙带菜的间养</w:t>
            </w:r>
            <w:r>
              <w:rPr>
                <w:rFonts w:hint="eastAsia"/>
                <w:szCs w:val="21"/>
              </w:rPr>
              <w:t>；收获与加工</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bCs/>
                <w:szCs w:val="21"/>
              </w:rPr>
              <w:t>第五章</w:t>
            </w:r>
            <w:r>
              <w:rPr>
                <w:bCs/>
                <w:szCs w:val="21"/>
              </w:rPr>
              <w:t xml:space="preserve">  </w:t>
            </w:r>
            <w:r>
              <w:rPr>
                <w:rFonts w:hint="eastAsia"/>
                <w:bCs/>
                <w:szCs w:val="21"/>
              </w:rPr>
              <w:t>麒麟菜的栽培</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left="323" w:leftChars="154"/>
              <w:rPr>
                <w:szCs w:val="21"/>
              </w:rPr>
            </w:pPr>
            <w:r>
              <w:rPr>
                <w:szCs w:val="21"/>
              </w:rPr>
              <w:t>1</w:t>
            </w:r>
            <w:r>
              <w:rPr>
                <w:rFonts w:hint="eastAsia"/>
                <w:szCs w:val="21"/>
              </w:rPr>
              <w:t>、</w:t>
            </w:r>
            <w:r>
              <w:rPr>
                <w:rFonts w:hint="eastAsia"/>
                <w:bCs/>
                <w:szCs w:val="21"/>
              </w:rPr>
              <w:t>麒麟菜</w:t>
            </w:r>
            <w:r>
              <w:rPr>
                <w:rFonts w:hint="eastAsia"/>
                <w:szCs w:val="21"/>
              </w:rPr>
              <w:t>的生态习性；</w:t>
            </w:r>
            <w:r>
              <w:rPr>
                <w:rFonts w:hint="eastAsia"/>
                <w:bCs/>
                <w:szCs w:val="21"/>
              </w:rPr>
              <w:t>麒麟菜</w:t>
            </w:r>
            <w:r>
              <w:rPr>
                <w:rFonts w:hint="eastAsia"/>
                <w:szCs w:val="21"/>
              </w:rPr>
              <w:t>的苗种繁育</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2</w:t>
            </w:r>
            <w:r>
              <w:rPr>
                <w:rFonts w:hint="eastAsia"/>
                <w:szCs w:val="21"/>
              </w:rPr>
              <w:t>、</w:t>
            </w:r>
            <w:r>
              <w:rPr>
                <w:rFonts w:hint="eastAsia"/>
                <w:bCs/>
                <w:szCs w:val="21"/>
              </w:rPr>
              <w:t>麒麟菜</w:t>
            </w:r>
            <w:r>
              <w:rPr>
                <w:rFonts w:hint="eastAsia"/>
                <w:szCs w:val="21"/>
              </w:rPr>
              <w:t>的栽培技术；养成期间的病害与防治；收获与加工</w:t>
            </w:r>
          </w:p>
        </w:tc>
        <w:tc>
          <w:tcPr>
            <w:tcW w:w="988"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38</w:t>
            </w:r>
          </w:p>
        </w:tc>
      </w:tr>
    </w:tbl>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r>
        <w:rPr>
          <w:rFonts w:hint="eastAsia" w:ascii="宋体" w:hAnsi="宋体"/>
          <w:b/>
          <w:szCs w:val="21"/>
        </w:rPr>
        <w:t>实验课</w:t>
      </w:r>
      <w:r>
        <w:rPr>
          <w:rFonts w:ascii="宋体" w:hAnsi="宋体"/>
          <w:b/>
          <w:szCs w:val="21"/>
        </w:rPr>
        <w:t>学时分配</w:t>
      </w:r>
      <w:r>
        <w:rPr>
          <w:rFonts w:hint="eastAsia" w:ascii="宋体" w:hAnsi="宋体"/>
          <w:b/>
          <w:szCs w:val="21"/>
        </w:rPr>
        <w:t>:</w:t>
      </w:r>
    </w:p>
    <w:tbl>
      <w:tblPr>
        <w:tblStyle w:val="11"/>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56"/>
        <w:gridCol w:w="3261"/>
        <w:gridCol w:w="717"/>
        <w:gridCol w:w="717"/>
        <w:gridCol w:w="717"/>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156" w:beforeLines="50" w:after="50"/>
              <w:contextualSpacing/>
              <w:jc w:val="center"/>
              <w:rPr>
                <w:rFonts w:ascii="宋体" w:hAnsi="宋体"/>
                <w:bCs/>
              </w:rPr>
            </w:pPr>
            <w:r>
              <w:rPr>
                <w:rFonts w:hint="eastAsia" w:ascii="宋体" w:hAnsi="宋体"/>
                <w:bCs/>
              </w:rPr>
              <w:t>序号</w:t>
            </w:r>
          </w:p>
        </w:tc>
        <w:tc>
          <w:tcPr>
            <w:tcW w:w="2256" w:type="dxa"/>
            <w:vAlign w:val="center"/>
          </w:tcPr>
          <w:p>
            <w:pPr>
              <w:spacing w:before="156" w:beforeLines="50" w:after="50"/>
              <w:contextualSpacing/>
              <w:jc w:val="center"/>
              <w:rPr>
                <w:rFonts w:ascii="宋体" w:hAnsi="宋体"/>
                <w:bCs/>
                <w:kern w:val="0"/>
              </w:rPr>
            </w:pPr>
            <w:r>
              <w:rPr>
                <w:rFonts w:hint="eastAsia" w:ascii="宋体" w:hAnsi="宋体"/>
                <w:bCs/>
                <w:snapToGrid w:val="0"/>
                <w:kern w:val="0"/>
              </w:rPr>
              <w:t>实验项目</w:t>
            </w:r>
            <w:r>
              <w:rPr>
                <w:rFonts w:hint="eastAsia" w:ascii="宋体" w:hAnsi="宋体"/>
                <w:bCs/>
                <w:kern w:val="0"/>
              </w:rPr>
              <w:t>名称</w:t>
            </w:r>
          </w:p>
        </w:tc>
        <w:tc>
          <w:tcPr>
            <w:tcW w:w="3261" w:type="dxa"/>
            <w:vAlign w:val="center"/>
          </w:tcPr>
          <w:p>
            <w:pPr>
              <w:spacing w:before="156" w:beforeLines="50" w:after="50"/>
              <w:contextualSpacing/>
              <w:jc w:val="center"/>
              <w:rPr>
                <w:rFonts w:ascii="宋体" w:hAnsi="宋体"/>
                <w:bCs/>
              </w:rPr>
            </w:pPr>
            <w:r>
              <w:rPr>
                <w:rFonts w:hint="eastAsia" w:ascii="宋体" w:hAnsi="宋体"/>
                <w:bCs/>
              </w:rPr>
              <w:t>内容提要</w:t>
            </w:r>
          </w:p>
        </w:tc>
        <w:tc>
          <w:tcPr>
            <w:tcW w:w="717" w:type="dxa"/>
            <w:vAlign w:val="center"/>
          </w:tcPr>
          <w:p>
            <w:pPr>
              <w:spacing w:before="156" w:beforeLines="50" w:after="50"/>
              <w:contextualSpacing/>
              <w:jc w:val="center"/>
              <w:rPr>
                <w:rFonts w:ascii="宋体" w:hAnsi="宋体"/>
                <w:bCs/>
              </w:rPr>
            </w:pPr>
            <w:r>
              <w:rPr>
                <w:rFonts w:hint="eastAsia" w:ascii="宋体" w:hAnsi="宋体"/>
                <w:bCs/>
              </w:rPr>
              <w:t>实验</w:t>
            </w:r>
          </w:p>
          <w:p>
            <w:pPr>
              <w:spacing w:before="156" w:beforeLines="50" w:after="50"/>
              <w:contextualSpacing/>
              <w:jc w:val="center"/>
              <w:rPr>
                <w:rFonts w:ascii="宋体" w:hAnsi="宋体"/>
                <w:bCs/>
                <w:snapToGrid w:val="0"/>
                <w:kern w:val="0"/>
              </w:rPr>
            </w:pPr>
            <w:r>
              <w:rPr>
                <w:rFonts w:hint="eastAsia" w:ascii="宋体" w:hAnsi="宋体"/>
                <w:bCs/>
              </w:rPr>
              <w:t>学时</w:t>
            </w:r>
          </w:p>
        </w:tc>
        <w:tc>
          <w:tcPr>
            <w:tcW w:w="717" w:type="dxa"/>
            <w:vAlign w:val="center"/>
          </w:tcPr>
          <w:p>
            <w:pPr>
              <w:spacing w:before="156" w:beforeLines="50" w:after="50"/>
              <w:contextualSpacing/>
              <w:jc w:val="center"/>
              <w:rPr>
                <w:rFonts w:ascii="宋体" w:hAnsi="宋体"/>
                <w:bCs/>
                <w:snapToGrid w:val="0"/>
                <w:kern w:val="0"/>
              </w:rPr>
            </w:pPr>
            <w:r>
              <w:rPr>
                <w:rFonts w:hint="eastAsia" w:ascii="宋体" w:hAnsi="宋体"/>
                <w:bCs/>
                <w:snapToGrid w:val="0"/>
                <w:kern w:val="0"/>
              </w:rPr>
              <w:t>实验</w:t>
            </w:r>
          </w:p>
          <w:p>
            <w:pPr>
              <w:spacing w:before="156" w:beforeLines="50" w:after="50"/>
              <w:contextualSpacing/>
              <w:jc w:val="center"/>
              <w:rPr>
                <w:rFonts w:ascii="宋体" w:hAnsi="宋体"/>
                <w:bCs/>
              </w:rPr>
            </w:pPr>
            <w:r>
              <w:rPr>
                <w:rFonts w:hint="eastAsia" w:ascii="宋体" w:hAnsi="宋体"/>
                <w:bCs/>
                <w:snapToGrid w:val="0"/>
                <w:kern w:val="0"/>
              </w:rPr>
              <w:t>类型</w:t>
            </w:r>
          </w:p>
        </w:tc>
        <w:tc>
          <w:tcPr>
            <w:tcW w:w="717" w:type="dxa"/>
            <w:vAlign w:val="center"/>
          </w:tcPr>
          <w:p>
            <w:pPr>
              <w:spacing w:before="156" w:beforeLines="50" w:after="50"/>
              <w:contextualSpacing/>
              <w:jc w:val="center"/>
              <w:rPr>
                <w:rFonts w:ascii="宋体" w:hAnsi="宋体"/>
                <w:bCs/>
              </w:rPr>
            </w:pPr>
            <w:r>
              <w:rPr>
                <w:rFonts w:hint="eastAsia" w:ascii="宋体" w:hAnsi="宋体"/>
                <w:bCs/>
              </w:rPr>
              <w:t>每组</w:t>
            </w:r>
          </w:p>
          <w:p>
            <w:pPr>
              <w:spacing w:before="156" w:beforeLines="50" w:after="50"/>
              <w:contextualSpacing/>
              <w:jc w:val="center"/>
              <w:rPr>
                <w:rFonts w:ascii="宋体" w:hAnsi="宋体"/>
                <w:bCs/>
              </w:rPr>
            </w:pPr>
            <w:r>
              <w:rPr>
                <w:rFonts w:hint="eastAsia" w:ascii="宋体" w:hAnsi="宋体"/>
                <w:bCs/>
              </w:rPr>
              <w:t>人数</w:t>
            </w:r>
          </w:p>
        </w:tc>
        <w:tc>
          <w:tcPr>
            <w:tcW w:w="716" w:type="dxa"/>
            <w:vAlign w:val="center"/>
          </w:tcPr>
          <w:p>
            <w:pPr>
              <w:spacing w:before="156" w:beforeLines="50" w:after="50"/>
              <w:contextualSpacing/>
              <w:jc w:val="center"/>
              <w:rPr>
                <w:rFonts w:ascii="宋体" w:hAnsi="宋体"/>
                <w:bCs/>
              </w:rPr>
            </w:pPr>
            <w:r>
              <w:rPr>
                <w:rFonts w:hint="eastAsia" w:ascii="宋体" w:hAnsi="宋体"/>
                <w:bCs/>
              </w:rPr>
              <w:t>实验</w:t>
            </w:r>
          </w:p>
          <w:p>
            <w:pPr>
              <w:spacing w:before="156" w:beforeLines="50" w:after="50"/>
              <w:contextualSpacing/>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20" w:type="dxa"/>
            <w:vAlign w:val="center"/>
          </w:tcPr>
          <w:p>
            <w:pPr>
              <w:spacing w:before="156" w:beforeLines="50" w:after="50"/>
              <w:contextualSpacing/>
              <w:jc w:val="center"/>
              <w:rPr>
                <w:rFonts w:ascii="宋体" w:hAnsi="宋体"/>
                <w:bCs/>
              </w:rPr>
            </w:pPr>
            <w:r>
              <w:rPr>
                <w:rFonts w:hint="eastAsia" w:ascii="宋体" w:hAnsi="宋体"/>
                <w:bCs/>
              </w:rPr>
              <w:t>1</w:t>
            </w:r>
          </w:p>
        </w:tc>
        <w:tc>
          <w:tcPr>
            <w:tcW w:w="2256" w:type="dxa"/>
            <w:vAlign w:val="center"/>
          </w:tcPr>
          <w:p>
            <w:pPr>
              <w:spacing w:before="156" w:beforeLines="50" w:after="50"/>
              <w:contextualSpacing/>
            </w:pPr>
            <w:r>
              <w:rPr>
                <w:rFonts w:hint="eastAsia" w:ascii="宋体" w:hAnsi="宋体"/>
                <w:szCs w:val="21"/>
              </w:rPr>
              <w:t>海带的形态构造观察</w:t>
            </w:r>
          </w:p>
        </w:tc>
        <w:tc>
          <w:tcPr>
            <w:tcW w:w="3261" w:type="dxa"/>
            <w:vAlign w:val="center"/>
          </w:tcPr>
          <w:p>
            <w:pPr>
              <w:spacing w:before="156" w:beforeLines="50" w:after="50"/>
              <w:contextualSpacing/>
            </w:pPr>
            <w:r>
              <w:rPr>
                <w:rFonts w:hint="eastAsia" w:ascii="宋体" w:hAnsi="宋体"/>
              </w:rPr>
              <w:t>海带、裙带菜</w:t>
            </w:r>
          </w:p>
        </w:tc>
        <w:tc>
          <w:tcPr>
            <w:tcW w:w="717" w:type="dxa"/>
            <w:vAlign w:val="center"/>
          </w:tcPr>
          <w:p>
            <w:pPr>
              <w:spacing w:before="156" w:beforeLines="50" w:after="50"/>
              <w:contextualSpacing/>
              <w:jc w:val="center"/>
            </w:pPr>
            <w:r>
              <w:rPr>
                <w:rFonts w:hint="eastAsia"/>
              </w:rPr>
              <w:t>2</w:t>
            </w:r>
          </w:p>
        </w:tc>
        <w:tc>
          <w:tcPr>
            <w:tcW w:w="717" w:type="dxa"/>
            <w:vAlign w:val="center"/>
          </w:tcPr>
          <w:p>
            <w:pPr>
              <w:spacing w:before="156" w:beforeLines="50" w:after="50"/>
              <w:contextualSpacing/>
              <w:jc w:val="center"/>
            </w:pPr>
            <w:r>
              <w:rPr>
                <w:rFonts w:hint="eastAsia"/>
              </w:rPr>
              <w:t>验证</w:t>
            </w:r>
          </w:p>
        </w:tc>
        <w:tc>
          <w:tcPr>
            <w:tcW w:w="717" w:type="dxa"/>
            <w:vAlign w:val="center"/>
          </w:tcPr>
          <w:p>
            <w:pPr>
              <w:spacing w:before="156" w:beforeLines="50" w:after="50"/>
              <w:contextualSpacing/>
              <w:jc w:val="center"/>
              <w:rPr>
                <w:rFonts w:ascii="宋体" w:hAnsi="宋体"/>
                <w:bCs/>
              </w:rPr>
            </w:pPr>
            <w:r>
              <w:rPr>
                <w:rFonts w:hint="eastAsia" w:ascii="宋体" w:hAnsi="宋体"/>
                <w:bCs/>
              </w:rPr>
              <w:t>1</w:t>
            </w:r>
          </w:p>
        </w:tc>
        <w:tc>
          <w:tcPr>
            <w:tcW w:w="716"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20" w:type="dxa"/>
            <w:vAlign w:val="center"/>
          </w:tcPr>
          <w:p>
            <w:pPr>
              <w:spacing w:before="156" w:beforeLines="50" w:after="50"/>
              <w:contextualSpacing/>
              <w:jc w:val="center"/>
            </w:pPr>
            <w:r>
              <w:rPr>
                <w:rFonts w:hint="eastAsia"/>
              </w:rPr>
              <w:t>2</w:t>
            </w:r>
          </w:p>
        </w:tc>
        <w:tc>
          <w:tcPr>
            <w:tcW w:w="2256" w:type="dxa"/>
            <w:vAlign w:val="center"/>
          </w:tcPr>
          <w:p>
            <w:pPr>
              <w:spacing w:before="156" w:beforeLines="50" w:after="50"/>
              <w:contextualSpacing/>
            </w:pPr>
            <w:r>
              <w:rPr>
                <w:rFonts w:hint="eastAsia" w:ascii="宋体" w:hAnsi="宋体"/>
                <w:szCs w:val="21"/>
              </w:rPr>
              <w:t>紫菜的形态构造观察</w:t>
            </w:r>
          </w:p>
        </w:tc>
        <w:tc>
          <w:tcPr>
            <w:tcW w:w="3261" w:type="dxa"/>
            <w:vAlign w:val="center"/>
          </w:tcPr>
          <w:p>
            <w:pPr>
              <w:spacing w:before="156" w:beforeLines="50" w:after="50"/>
              <w:contextualSpacing/>
            </w:pPr>
            <w:r>
              <w:rPr>
                <w:rFonts w:hint="eastAsia" w:ascii="宋体" w:hAnsi="宋体"/>
              </w:rPr>
              <w:t>条斑紫菜、坛紫菜</w:t>
            </w:r>
          </w:p>
        </w:tc>
        <w:tc>
          <w:tcPr>
            <w:tcW w:w="717" w:type="dxa"/>
            <w:vAlign w:val="center"/>
          </w:tcPr>
          <w:p>
            <w:pPr>
              <w:spacing w:before="156" w:beforeLines="50" w:after="50"/>
              <w:contextualSpacing/>
              <w:jc w:val="center"/>
            </w:pPr>
            <w:r>
              <w:rPr>
                <w:rFonts w:hint="eastAsia"/>
              </w:rPr>
              <w:t>2</w:t>
            </w:r>
          </w:p>
        </w:tc>
        <w:tc>
          <w:tcPr>
            <w:tcW w:w="717" w:type="dxa"/>
            <w:vAlign w:val="center"/>
          </w:tcPr>
          <w:p>
            <w:pPr>
              <w:spacing w:before="156" w:beforeLines="50" w:after="50"/>
              <w:contextualSpacing/>
              <w:jc w:val="center"/>
            </w:pPr>
            <w:r>
              <w:rPr>
                <w:rFonts w:hint="eastAsia"/>
              </w:rPr>
              <w:t>验证</w:t>
            </w:r>
          </w:p>
        </w:tc>
        <w:tc>
          <w:tcPr>
            <w:tcW w:w="717" w:type="dxa"/>
            <w:vAlign w:val="center"/>
          </w:tcPr>
          <w:p>
            <w:pPr>
              <w:spacing w:before="156" w:beforeLines="50" w:after="50"/>
              <w:contextualSpacing/>
              <w:jc w:val="center"/>
              <w:rPr>
                <w:rFonts w:ascii="宋体" w:hAnsi="宋体"/>
                <w:bCs/>
              </w:rPr>
            </w:pPr>
            <w:r>
              <w:rPr>
                <w:rFonts w:hint="eastAsia" w:ascii="宋体" w:hAnsi="宋体"/>
                <w:bCs/>
              </w:rPr>
              <w:t>1</w:t>
            </w:r>
          </w:p>
        </w:tc>
        <w:tc>
          <w:tcPr>
            <w:tcW w:w="716"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20" w:type="dxa"/>
            <w:vAlign w:val="center"/>
          </w:tcPr>
          <w:p>
            <w:pPr>
              <w:spacing w:before="156" w:beforeLines="50" w:after="50"/>
              <w:contextualSpacing/>
              <w:jc w:val="center"/>
            </w:pPr>
            <w:r>
              <w:rPr>
                <w:rFonts w:hint="eastAsia"/>
              </w:rPr>
              <w:t>3</w:t>
            </w:r>
          </w:p>
        </w:tc>
        <w:tc>
          <w:tcPr>
            <w:tcW w:w="2256" w:type="dxa"/>
            <w:vAlign w:val="center"/>
          </w:tcPr>
          <w:p>
            <w:pPr>
              <w:spacing w:before="156" w:beforeLines="50" w:after="50"/>
              <w:contextualSpacing/>
              <w:rPr>
                <w:rFonts w:ascii="宋体" w:hAnsi="宋体"/>
                <w:szCs w:val="21"/>
              </w:rPr>
            </w:pPr>
            <w:r>
              <w:rPr>
                <w:rFonts w:hint="eastAsia" w:ascii="宋体" w:hAnsi="宋体"/>
                <w:szCs w:val="21"/>
              </w:rPr>
              <w:t>江蓠的常见种及其形态构造观察</w:t>
            </w:r>
          </w:p>
        </w:tc>
        <w:tc>
          <w:tcPr>
            <w:tcW w:w="3261" w:type="dxa"/>
            <w:vAlign w:val="center"/>
          </w:tcPr>
          <w:p>
            <w:pPr>
              <w:spacing w:before="156" w:beforeLines="50" w:after="50"/>
              <w:contextualSpacing/>
            </w:pPr>
            <w:r>
              <w:rPr>
                <w:rFonts w:hint="eastAsia" w:ascii="宋体" w:hAnsi="宋体"/>
              </w:rPr>
              <w:t>菊花江蓠、细基江蓠繁枝变种</w:t>
            </w:r>
          </w:p>
        </w:tc>
        <w:tc>
          <w:tcPr>
            <w:tcW w:w="717" w:type="dxa"/>
            <w:vAlign w:val="center"/>
          </w:tcPr>
          <w:p>
            <w:pPr>
              <w:spacing w:before="156" w:beforeLines="50" w:after="50"/>
              <w:contextualSpacing/>
              <w:jc w:val="center"/>
            </w:pPr>
            <w:r>
              <w:rPr>
                <w:rFonts w:hint="eastAsia"/>
              </w:rPr>
              <w:t>2</w:t>
            </w:r>
          </w:p>
        </w:tc>
        <w:tc>
          <w:tcPr>
            <w:tcW w:w="717" w:type="dxa"/>
            <w:vAlign w:val="center"/>
          </w:tcPr>
          <w:p>
            <w:pPr>
              <w:spacing w:before="156" w:beforeLines="50" w:after="50"/>
              <w:contextualSpacing/>
              <w:jc w:val="center"/>
            </w:pPr>
            <w:r>
              <w:rPr>
                <w:rFonts w:hint="eastAsia"/>
              </w:rPr>
              <w:t>验证</w:t>
            </w:r>
          </w:p>
        </w:tc>
        <w:tc>
          <w:tcPr>
            <w:tcW w:w="717" w:type="dxa"/>
            <w:vAlign w:val="center"/>
          </w:tcPr>
          <w:p>
            <w:pPr>
              <w:spacing w:before="156" w:beforeLines="50" w:after="50"/>
              <w:contextualSpacing/>
              <w:jc w:val="center"/>
              <w:rPr>
                <w:rFonts w:ascii="宋体" w:hAnsi="宋体"/>
                <w:bCs/>
              </w:rPr>
            </w:pPr>
            <w:r>
              <w:rPr>
                <w:rFonts w:hint="eastAsia" w:ascii="宋体" w:hAnsi="宋体"/>
                <w:bCs/>
              </w:rPr>
              <w:t>1</w:t>
            </w:r>
          </w:p>
        </w:tc>
        <w:tc>
          <w:tcPr>
            <w:tcW w:w="716"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20" w:type="dxa"/>
            <w:vAlign w:val="center"/>
          </w:tcPr>
          <w:p>
            <w:pPr>
              <w:spacing w:before="156" w:beforeLines="50" w:after="50"/>
              <w:contextualSpacing/>
              <w:jc w:val="center"/>
            </w:pPr>
            <w:r>
              <w:rPr>
                <w:rFonts w:hint="eastAsia"/>
              </w:rPr>
              <w:t>4</w:t>
            </w:r>
          </w:p>
        </w:tc>
        <w:tc>
          <w:tcPr>
            <w:tcW w:w="2256" w:type="dxa"/>
            <w:vAlign w:val="center"/>
          </w:tcPr>
          <w:p>
            <w:pPr>
              <w:spacing w:before="156" w:beforeLines="50" w:after="50"/>
              <w:contextualSpacing/>
              <w:rPr>
                <w:rFonts w:ascii="宋体" w:hAnsi="宋体"/>
                <w:szCs w:val="21"/>
              </w:rPr>
            </w:pPr>
            <w:r>
              <w:rPr>
                <w:rFonts w:hint="eastAsia" w:ascii="宋体" w:hAnsi="宋体"/>
                <w:szCs w:val="21"/>
              </w:rPr>
              <w:t>麒麟菜的种类及其形态构造观察</w:t>
            </w:r>
          </w:p>
        </w:tc>
        <w:tc>
          <w:tcPr>
            <w:tcW w:w="3261" w:type="dxa"/>
            <w:vAlign w:val="center"/>
          </w:tcPr>
          <w:p>
            <w:pPr>
              <w:spacing w:before="156" w:beforeLines="50" w:after="50"/>
              <w:contextualSpacing/>
            </w:pPr>
            <w:r>
              <w:rPr>
                <w:rFonts w:hint="eastAsia" w:ascii="宋体" w:hAnsi="宋体"/>
              </w:rPr>
              <w:t>琼枝、珍珠麒麟菜、长心卡帕藻</w:t>
            </w:r>
          </w:p>
        </w:tc>
        <w:tc>
          <w:tcPr>
            <w:tcW w:w="717" w:type="dxa"/>
            <w:vAlign w:val="center"/>
          </w:tcPr>
          <w:p>
            <w:pPr>
              <w:spacing w:before="156" w:beforeLines="50" w:after="50"/>
              <w:contextualSpacing/>
              <w:jc w:val="center"/>
            </w:pPr>
            <w:r>
              <w:rPr>
                <w:rFonts w:hint="eastAsia"/>
              </w:rPr>
              <w:t>2</w:t>
            </w:r>
          </w:p>
        </w:tc>
        <w:tc>
          <w:tcPr>
            <w:tcW w:w="717" w:type="dxa"/>
            <w:vAlign w:val="center"/>
          </w:tcPr>
          <w:p>
            <w:pPr>
              <w:spacing w:before="156" w:beforeLines="50" w:after="50"/>
              <w:contextualSpacing/>
              <w:jc w:val="center"/>
            </w:pPr>
            <w:r>
              <w:rPr>
                <w:rFonts w:hint="eastAsia"/>
              </w:rPr>
              <w:t>验证</w:t>
            </w:r>
          </w:p>
        </w:tc>
        <w:tc>
          <w:tcPr>
            <w:tcW w:w="717" w:type="dxa"/>
            <w:vAlign w:val="center"/>
          </w:tcPr>
          <w:p>
            <w:pPr>
              <w:spacing w:before="156" w:beforeLines="50" w:after="50"/>
              <w:contextualSpacing/>
              <w:jc w:val="center"/>
              <w:rPr>
                <w:rFonts w:ascii="宋体" w:hAnsi="宋体"/>
                <w:bCs/>
              </w:rPr>
            </w:pPr>
            <w:r>
              <w:rPr>
                <w:rFonts w:hint="eastAsia" w:ascii="宋体" w:hAnsi="宋体"/>
                <w:bCs/>
              </w:rPr>
              <w:t>1</w:t>
            </w:r>
          </w:p>
        </w:tc>
        <w:tc>
          <w:tcPr>
            <w:tcW w:w="716"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20" w:type="dxa"/>
            <w:vAlign w:val="center"/>
          </w:tcPr>
          <w:p>
            <w:pPr>
              <w:spacing w:before="156" w:beforeLines="50" w:after="50"/>
              <w:contextualSpacing/>
              <w:jc w:val="center"/>
            </w:pPr>
            <w:r>
              <w:rPr>
                <w:rFonts w:hint="eastAsia"/>
              </w:rPr>
              <w:t>5</w:t>
            </w:r>
          </w:p>
        </w:tc>
        <w:tc>
          <w:tcPr>
            <w:tcW w:w="2256" w:type="dxa"/>
            <w:vAlign w:val="center"/>
          </w:tcPr>
          <w:p>
            <w:pPr>
              <w:spacing w:before="156" w:beforeLines="50" w:after="50"/>
              <w:contextualSpacing/>
              <w:rPr>
                <w:rFonts w:ascii="宋体" w:hAnsi="宋体"/>
                <w:szCs w:val="21"/>
              </w:rPr>
            </w:pPr>
            <w:r>
              <w:rPr>
                <w:rFonts w:hint="eastAsia" w:ascii="宋体" w:hAnsi="宋体"/>
                <w:szCs w:val="21"/>
              </w:rPr>
              <w:t>海藻蜡叶标本的采集和制作</w:t>
            </w:r>
          </w:p>
        </w:tc>
        <w:tc>
          <w:tcPr>
            <w:tcW w:w="3261" w:type="dxa"/>
            <w:vAlign w:val="center"/>
          </w:tcPr>
          <w:p>
            <w:pPr>
              <w:spacing w:before="156" w:beforeLines="50" w:after="50"/>
              <w:contextualSpacing/>
            </w:pPr>
            <w:r>
              <w:rPr>
                <w:rFonts w:hint="eastAsia" w:ascii="宋体" w:hAnsi="宋体"/>
              </w:rPr>
              <w:t>标本的采选、处理、采集、记录，蜡叶标本的制作</w:t>
            </w:r>
          </w:p>
        </w:tc>
        <w:tc>
          <w:tcPr>
            <w:tcW w:w="717" w:type="dxa"/>
            <w:vAlign w:val="center"/>
          </w:tcPr>
          <w:p>
            <w:pPr>
              <w:spacing w:before="156" w:beforeLines="50" w:after="50"/>
              <w:contextualSpacing/>
              <w:jc w:val="center"/>
            </w:pPr>
            <w:r>
              <w:rPr>
                <w:rFonts w:hint="eastAsia" w:ascii="宋体" w:hAnsi="宋体"/>
                <w:szCs w:val="21"/>
              </w:rPr>
              <w:t>2</w:t>
            </w:r>
          </w:p>
        </w:tc>
        <w:tc>
          <w:tcPr>
            <w:tcW w:w="717" w:type="dxa"/>
            <w:vAlign w:val="center"/>
          </w:tcPr>
          <w:p>
            <w:pPr>
              <w:spacing w:before="156" w:beforeLines="50" w:after="50"/>
              <w:contextualSpacing/>
              <w:jc w:val="center"/>
            </w:pPr>
            <w:r>
              <w:rPr>
                <w:rFonts w:hint="eastAsia" w:ascii="宋体" w:hAnsi="宋体" w:cs="宋体"/>
              </w:rPr>
              <w:t>验证</w:t>
            </w:r>
          </w:p>
        </w:tc>
        <w:tc>
          <w:tcPr>
            <w:tcW w:w="717" w:type="dxa"/>
            <w:vAlign w:val="center"/>
          </w:tcPr>
          <w:p>
            <w:pPr>
              <w:spacing w:before="156" w:beforeLines="50" w:after="50"/>
              <w:contextualSpacing/>
              <w:jc w:val="center"/>
              <w:rPr>
                <w:rFonts w:ascii="宋体" w:hAnsi="宋体"/>
                <w:bCs/>
              </w:rPr>
            </w:pPr>
            <w:r>
              <w:rPr>
                <w:rFonts w:hint="eastAsia" w:ascii="宋体" w:hAnsi="宋体"/>
                <w:bCs/>
              </w:rPr>
              <w:t>1</w:t>
            </w:r>
          </w:p>
        </w:tc>
        <w:tc>
          <w:tcPr>
            <w:tcW w:w="716" w:type="dxa"/>
            <w:vAlign w:val="center"/>
          </w:tcPr>
          <w:p>
            <w:pPr>
              <w:spacing w:before="156" w:beforeLines="50" w:after="50"/>
              <w:contextualSpacing/>
              <w:jc w:val="center"/>
              <w:rPr>
                <w:rFonts w:ascii="宋体" w:hAnsi="宋体"/>
                <w:bCs/>
              </w:rPr>
            </w:pPr>
            <w:r>
              <w:rPr>
                <w:rFonts w:hint="eastAsia" w:ascii="宋体" w:hAnsi="宋体" w:cs="宋体"/>
              </w:rPr>
              <w:t>必做</w:t>
            </w:r>
          </w:p>
        </w:tc>
      </w:tr>
    </w:tbl>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r>
        <w:rPr>
          <w:rFonts w:hint="eastAsia" w:ascii="宋体" w:hAnsi="宋体"/>
          <w:b/>
          <w:szCs w:val="21"/>
        </w:rPr>
        <w:t>教学内容:</w:t>
      </w:r>
    </w:p>
    <w:p>
      <w:pPr>
        <w:spacing w:line="400" w:lineRule="exact"/>
        <w:ind w:firstLine="422" w:firstLineChars="200"/>
        <w:rPr>
          <w:rFonts w:ascii="宋体" w:hAnsi="宋体"/>
          <w:b/>
          <w:szCs w:val="21"/>
        </w:rPr>
      </w:pPr>
      <w:r>
        <w:rPr>
          <w:rFonts w:ascii="宋体" w:hAnsi="宋体"/>
          <w:b/>
          <w:szCs w:val="21"/>
        </w:rPr>
        <w:t>第一章 绪论</w:t>
      </w:r>
    </w:p>
    <w:p>
      <w:pPr>
        <w:spacing w:line="400" w:lineRule="exact"/>
        <w:ind w:firstLine="420" w:firstLineChars="200"/>
        <w:rPr>
          <w:rFonts w:ascii="宋体" w:hAnsi="宋体"/>
          <w:color w:val="000000"/>
          <w:szCs w:val="21"/>
        </w:rPr>
      </w:pPr>
      <w:r>
        <w:rPr>
          <w:rFonts w:hint="eastAsia" w:ascii="宋体" w:hAnsi="宋体"/>
          <w:color w:val="000000"/>
          <w:szCs w:val="21"/>
        </w:rPr>
        <w:t xml:space="preserve">1、中国海藻科学的创始人——曾呈奎 </w:t>
      </w:r>
    </w:p>
    <w:p>
      <w:pPr>
        <w:spacing w:line="400" w:lineRule="exact"/>
        <w:ind w:firstLine="420" w:firstLineChars="200"/>
        <w:rPr>
          <w:rFonts w:ascii="宋体" w:hAnsi="宋体"/>
          <w:color w:val="000000"/>
          <w:szCs w:val="21"/>
        </w:rPr>
      </w:pPr>
      <w:r>
        <w:rPr>
          <w:rFonts w:hint="eastAsia" w:ascii="宋体" w:hAnsi="宋体"/>
          <w:color w:val="000000"/>
          <w:szCs w:val="21"/>
        </w:rPr>
        <w:t xml:space="preserve">2、海藻与海藻栽培学的基本概念、产生与发展 </w:t>
      </w:r>
    </w:p>
    <w:p>
      <w:pPr>
        <w:spacing w:line="400" w:lineRule="exact"/>
        <w:ind w:firstLine="420" w:firstLineChars="200"/>
        <w:rPr>
          <w:rFonts w:ascii="宋体" w:hAnsi="宋体"/>
          <w:color w:val="000000"/>
          <w:szCs w:val="21"/>
        </w:rPr>
      </w:pPr>
      <w:r>
        <w:rPr>
          <w:rFonts w:hint="eastAsia" w:ascii="宋体" w:hAnsi="宋体"/>
          <w:color w:val="000000"/>
          <w:szCs w:val="21"/>
        </w:rPr>
        <w:t xml:space="preserve">3、海藻的生态 </w:t>
      </w:r>
    </w:p>
    <w:p>
      <w:pPr>
        <w:spacing w:line="400" w:lineRule="exact"/>
        <w:ind w:firstLine="420" w:firstLineChars="200"/>
        <w:rPr>
          <w:rFonts w:ascii="宋体" w:hAnsi="宋体"/>
          <w:color w:val="000000"/>
          <w:szCs w:val="21"/>
        </w:rPr>
      </w:pPr>
      <w:r>
        <w:rPr>
          <w:rFonts w:hint="eastAsia" w:ascii="宋体" w:hAnsi="宋体"/>
          <w:color w:val="000000"/>
          <w:szCs w:val="21"/>
        </w:rPr>
        <w:t>4、海藻的应用</w:t>
      </w:r>
    </w:p>
    <w:p>
      <w:pPr>
        <w:spacing w:line="400" w:lineRule="exact"/>
        <w:ind w:firstLine="420" w:firstLineChars="200"/>
        <w:rPr>
          <w:rFonts w:ascii="宋体" w:hAnsi="宋体"/>
          <w:color w:val="000000"/>
          <w:szCs w:val="21"/>
        </w:rPr>
      </w:pPr>
      <w:r>
        <w:rPr>
          <w:rFonts w:hint="eastAsia" w:ascii="宋体" w:hAnsi="宋体"/>
          <w:color w:val="000000"/>
          <w:szCs w:val="21"/>
        </w:rPr>
        <w:t xml:space="preserve">5、海藻栽培的基本方式与程序 </w:t>
      </w:r>
    </w:p>
    <w:p>
      <w:pPr>
        <w:spacing w:line="400" w:lineRule="exact"/>
        <w:ind w:firstLine="420" w:firstLineChars="200"/>
        <w:rPr>
          <w:rFonts w:ascii="宋体" w:hAnsi="宋体"/>
          <w:color w:val="000000"/>
          <w:szCs w:val="21"/>
        </w:rPr>
      </w:pPr>
      <w:r>
        <w:rPr>
          <w:rFonts w:hint="eastAsia" w:ascii="宋体" w:hAnsi="宋体"/>
          <w:color w:val="000000"/>
          <w:szCs w:val="21"/>
        </w:rPr>
        <w:t>6、我国的海藻资源与海藻栽培的现状</w:t>
      </w:r>
    </w:p>
    <w:p>
      <w:pPr>
        <w:spacing w:line="400" w:lineRule="exact"/>
        <w:ind w:firstLine="420" w:firstLineChars="200"/>
        <w:rPr>
          <w:rFonts w:ascii="宋体" w:hAnsi="宋体"/>
          <w:color w:val="000000"/>
          <w:szCs w:val="21"/>
        </w:rPr>
      </w:pPr>
      <w:r>
        <w:rPr>
          <w:rFonts w:hint="eastAsia" w:ascii="宋体" w:hAnsi="宋体"/>
          <w:color w:val="000000"/>
          <w:szCs w:val="21"/>
        </w:rPr>
        <w:t>7、海藻养殖发展中存在的问题与对策</w:t>
      </w:r>
    </w:p>
    <w:p>
      <w:pPr>
        <w:spacing w:line="400" w:lineRule="exact"/>
        <w:ind w:firstLine="422" w:firstLineChars="200"/>
        <w:rPr>
          <w:rFonts w:ascii="宋体" w:hAnsi="宋体"/>
          <w:b/>
          <w:szCs w:val="21"/>
        </w:rPr>
      </w:pPr>
      <w:r>
        <w:rPr>
          <w:rFonts w:hint="eastAsia" w:ascii="宋体" w:hAnsi="宋体"/>
          <w:b/>
          <w:szCs w:val="21"/>
        </w:rPr>
        <w:t>第二章 海带的栽培</w:t>
      </w:r>
    </w:p>
    <w:p>
      <w:pPr>
        <w:numPr>
          <w:ilvl w:val="0"/>
          <w:numId w:val="3"/>
        </w:numPr>
        <w:spacing w:line="400" w:lineRule="exact"/>
        <w:ind w:left="420" w:leftChars="200"/>
        <w:rPr>
          <w:rFonts w:ascii="宋体" w:hAnsi="宋体"/>
          <w:color w:val="000000"/>
          <w:szCs w:val="21"/>
        </w:rPr>
      </w:pPr>
      <w:r>
        <w:rPr>
          <w:rFonts w:hint="eastAsia" w:ascii="宋体" w:hAnsi="宋体"/>
          <w:color w:val="000000"/>
          <w:szCs w:val="21"/>
        </w:rPr>
        <w:t>海带的生物学特性</w:t>
      </w:r>
    </w:p>
    <w:p>
      <w:pPr>
        <w:numPr>
          <w:ilvl w:val="0"/>
          <w:numId w:val="3"/>
        </w:numPr>
        <w:spacing w:line="400" w:lineRule="exact"/>
        <w:ind w:left="420" w:leftChars="200"/>
        <w:rPr>
          <w:rFonts w:ascii="宋体" w:hAnsi="宋体"/>
          <w:color w:val="000000"/>
          <w:szCs w:val="21"/>
        </w:rPr>
      </w:pPr>
      <w:r>
        <w:rPr>
          <w:rFonts w:hint="eastAsia" w:ascii="宋体" w:hAnsi="宋体"/>
          <w:color w:val="000000"/>
          <w:szCs w:val="21"/>
        </w:rPr>
        <w:t>海带的生态习性</w:t>
      </w:r>
    </w:p>
    <w:p>
      <w:pPr>
        <w:numPr>
          <w:ilvl w:val="0"/>
          <w:numId w:val="3"/>
        </w:numPr>
        <w:spacing w:line="400" w:lineRule="exact"/>
        <w:ind w:left="420" w:leftChars="200"/>
        <w:rPr>
          <w:rFonts w:ascii="宋体" w:hAnsi="宋体"/>
          <w:color w:val="000000"/>
          <w:szCs w:val="21"/>
        </w:rPr>
      </w:pPr>
      <w:r>
        <w:rPr>
          <w:rFonts w:hint="eastAsia" w:ascii="宋体" w:hAnsi="宋体"/>
          <w:color w:val="000000"/>
          <w:szCs w:val="21"/>
        </w:rPr>
        <w:t>海带的苗种繁育技术</w:t>
      </w:r>
    </w:p>
    <w:p>
      <w:pPr>
        <w:numPr>
          <w:ilvl w:val="0"/>
          <w:numId w:val="3"/>
        </w:numPr>
        <w:spacing w:line="400" w:lineRule="exact"/>
        <w:ind w:left="420" w:leftChars="200"/>
        <w:rPr>
          <w:rFonts w:ascii="宋体" w:hAnsi="宋体"/>
          <w:color w:val="000000"/>
          <w:szCs w:val="21"/>
        </w:rPr>
      </w:pPr>
      <w:r>
        <w:rPr>
          <w:rFonts w:hint="eastAsia" w:ascii="宋体" w:hAnsi="宋体"/>
          <w:color w:val="000000"/>
          <w:szCs w:val="21"/>
        </w:rPr>
        <w:t>海带苗的出库、运输和暂养</w:t>
      </w:r>
    </w:p>
    <w:p>
      <w:pPr>
        <w:numPr>
          <w:ilvl w:val="0"/>
          <w:numId w:val="3"/>
        </w:numPr>
        <w:spacing w:line="400" w:lineRule="exact"/>
        <w:ind w:left="420" w:leftChars="200"/>
        <w:rPr>
          <w:rFonts w:ascii="宋体" w:hAnsi="宋体"/>
          <w:color w:val="000000"/>
          <w:szCs w:val="21"/>
        </w:rPr>
      </w:pPr>
      <w:r>
        <w:rPr>
          <w:rFonts w:hint="eastAsia" w:ascii="宋体" w:hAnsi="宋体"/>
          <w:color w:val="000000"/>
          <w:szCs w:val="21"/>
        </w:rPr>
        <w:t>海带的栽培技术</w:t>
      </w:r>
    </w:p>
    <w:p>
      <w:pPr>
        <w:numPr>
          <w:ilvl w:val="0"/>
          <w:numId w:val="3"/>
        </w:numPr>
        <w:spacing w:line="400" w:lineRule="exact"/>
        <w:ind w:left="420" w:leftChars="200"/>
        <w:rPr>
          <w:rFonts w:ascii="宋体" w:hAnsi="宋体"/>
          <w:color w:val="000000"/>
          <w:szCs w:val="21"/>
        </w:rPr>
      </w:pPr>
      <w:r>
        <w:rPr>
          <w:rFonts w:hint="eastAsia" w:ascii="宋体" w:hAnsi="宋体"/>
          <w:color w:val="000000"/>
          <w:szCs w:val="21"/>
        </w:rPr>
        <w:t>海带养成期间的病害与防治</w:t>
      </w:r>
    </w:p>
    <w:p>
      <w:pPr>
        <w:numPr>
          <w:ilvl w:val="0"/>
          <w:numId w:val="3"/>
        </w:numPr>
        <w:spacing w:line="400" w:lineRule="exact"/>
        <w:ind w:left="420" w:leftChars="200"/>
        <w:rPr>
          <w:rFonts w:ascii="宋体" w:hAnsi="宋体"/>
          <w:color w:val="000000"/>
          <w:szCs w:val="21"/>
        </w:rPr>
      </w:pPr>
      <w:r>
        <w:rPr>
          <w:rFonts w:hint="eastAsia" w:ascii="宋体" w:hAnsi="宋体"/>
          <w:color w:val="000000"/>
          <w:szCs w:val="21"/>
        </w:rPr>
        <w:t>海带收获与加工</w:t>
      </w:r>
    </w:p>
    <w:p>
      <w:pPr>
        <w:spacing w:line="400" w:lineRule="exact"/>
        <w:ind w:firstLine="422" w:firstLineChars="200"/>
        <w:rPr>
          <w:rFonts w:ascii="宋体" w:hAnsi="宋体"/>
          <w:b/>
          <w:szCs w:val="21"/>
        </w:rPr>
      </w:pPr>
      <w:r>
        <w:rPr>
          <w:rFonts w:ascii="宋体" w:hAnsi="宋体"/>
          <w:b/>
          <w:szCs w:val="21"/>
        </w:rPr>
        <w:t>第</w:t>
      </w:r>
      <w:r>
        <w:rPr>
          <w:rFonts w:hint="eastAsia" w:ascii="宋体" w:hAnsi="宋体"/>
          <w:b/>
          <w:szCs w:val="21"/>
        </w:rPr>
        <w:t>三</w:t>
      </w:r>
      <w:r>
        <w:rPr>
          <w:rFonts w:ascii="宋体" w:hAnsi="宋体"/>
          <w:b/>
          <w:szCs w:val="21"/>
        </w:rPr>
        <w:t>章</w:t>
      </w:r>
      <w:r>
        <w:rPr>
          <w:rFonts w:hint="eastAsia" w:ascii="宋体" w:hAnsi="宋体"/>
          <w:b/>
          <w:szCs w:val="21"/>
        </w:rPr>
        <w:t xml:space="preserve">  紫菜</w:t>
      </w:r>
      <w:r>
        <w:rPr>
          <w:rFonts w:ascii="宋体" w:hAnsi="宋体"/>
          <w:b/>
          <w:szCs w:val="21"/>
        </w:rPr>
        <w:t>栽培</w:t>
      </w:r>
    </w:p>
    <w:p>
      <w:pPr>
        <w:spacing w:line="400" w:lineRule="exact"/>
        <w:ind w:firstLine="420" w:firstLineChars="200"/>
        <w:rPr>
          <w:rFonts w:ascii="宋体" w:hAnsi="宋体"/>
          <w:color w:val="000000"/>
          <w:szCs w:val="21"/>
        </w:rPr>
      </w:pPr>
      <w:r>
        <w:rPr>
          <w:rFonts w:hint="eastAsia" w:ascii="宋体" w:hAnsi="宋体"/>
          <w:color w:val="000000"/>
          <w:szCs w:val="21"/>
        </w:rPr>
        <w:t>1、紫菜的生物学特性</w:t>
      </w:r>
    </w:p>
    <w:p>
      <w:pPr>
        <w:spacing w:line="400" w:lineRule="exact"/>
        <w:ind w:firstLine="420" w:firstLineChars="200"/>
        <w:rPr>
          <w:rFonts w:ascii="宋体" w:hAnsi="宋体"/>
          <w:color w:val="000000"/>
          <w:szCs w:val="21"/>
        </w:rPr>
      </w:pPr>
      <w:r>
        <w:rPr>
          <w:rFonts w:hint="eastAsia" w:ascii="宋体" w:hAnsi="宋体"/>
          <w:color w:val="000000"/>
          <w:szCs w:val="21"/>
        </w:rPr>
        <w:t>2、紫菜的生态习性</w:t>
      </w:r>
    </w:p>
    <w:p>
      <w:pPr>
        <w:spacing w:line="400" w:lineRule="exact"/>
        <w:ind w:firstLine="420" w:firstLineChars="200"/>
        <w:rPr>
          <w:rFonts w:ascii="宋体" w:hAnsi="宋体"/>
          <w:color w:val="000000"/>
          <w:szCs w:val="21"/>
        </w:rPr>
      </w:pPr>
      <w:r>
        <w:rPr>
          <w:rFonts w:hint="eastAsia" w:ascii="宋体" w:hAnsi="宋体"/>
          <w:color w:val="000000"/>
          <w:szCs w:val="21"/>
        </w:rPr>
        <w:t>3、紫菜的苗种培育技术</w:t>
      </w:r>
    </w:p>
    <w:p>
      <w:pPr>
        <w:spacing w:line="400" w:lineRule="exact"/>
        <w:ind w:firstLine="420" w:firstLineChars="200"/>
        <w:rPr>
          <w:rFonts w:ascii="宋体" w:hAnsi="宋体"/>
          <w:color w:val="000000"/>
          <w:szCs w:val="21"/>
        </w:rPr>
      </w:pPr>
      <w:r>
        <w:rPr>
          <w:rFonts w:hint="eastAsia" w:ascii="宋体" w:hAnsi="宋体"/>
          <w:color w:val="000000"/>
          <w:szCs w:val="21"/>
        </w:rPr>
        <w:t>4、紫菜的栽培技术</w:t>
      </w:r>
    </w:p>
    <w:p>
      <w:pPr>
        <w:spacing w:line="400" w:lineRule="exact"/>
        <w:ind w:firstLine="420" w:firstLineChars="200"/>
        <w:rPr>
          <w:rFonts w:ascii="宋体" w:hAnsi="宋体"/>
          <w:color w:val="000000"/>
          <w:szCs w:val="21"/>
        </w:rPr>
      </w:pPr>
      <w:r>
        <w:rPr>
          <w:rFonts w:hint="eastAsia" w:ascii="宋体" w:hAnsi="宋体"/>
          <w:color w:val="000000"/>
          <w:szCs w:val="21"/>
        </w:rPr>
        <w:t>5、紫菜栽培的病害与防治</w:t>
      </w:r>
    </w:p>
    <w:p>
      <w:pPr>
        <w:spacing w:line="400" w:lineRule="exact"/>
        <w:ind w:firstLine="420" w:firstLineChars="200"/>
        <w:rPr>
          <w:rFonts w:ascii="宋体" w:hAnsi="宋体"/>
          <w:color w:val="000000"/>
          <w:szCs w:val="21"/>
        </w:rPr>
      </w:pPr>
      <w:r>
        <w:rPr>
          <w:rFonts w:hint="eastAsia" w:ascii="宋体" w:hAnsi="宋体"/>
          <w:color w:val="000000"/>
          <w:szCs w:val="21"/>
        </w:rPr>
        <w:t>6、紫菜的收获与加工</w:t>
      </w:r>
    </w:p>
    <w:p>
      <w:pPr>
        <w:spacing w:line="400" w:lineRule="exact"/>
        <w:ind w:firstLine="422" w:firstLineChars="200"/>
        <w:rPr>
          <w:rFonts w:ascii="宋体" w:hAnsi="宋体"/>
          <w:b/>
          <w:szCs w:val="21"/>
        </w:rPr>
      </w:pPr>
      <w:r>
        <w:rPr>
          <w:rFonts w:ascii="宋体" w:hAnsi="宋体"/>
          <w:b/>
          <w:szCs w:val="21"/>
        </w:rPr>
        <w:t>第</w:t>
      </w:r>
      <w:r>
        <w:rPr>
          <w:rFonts w:hint="eastAsia" w:ascii="宋体" w:hAnsi="宋体"/>
          <w:b/>
          <w:szCs w:val="21"/>
        </w:rPr>
        <w:t>四</w:t>
      </w:r>
      <w:r>
        <w:rPr>
          <w:rFonts w:ascii="宋体" w:hAnsi="宋体"/>
          <w:b/>
          <w:szCs w:val="21"/>
        </w:rPr>
        <w:t>章</w:t>
      </w:r>
      <w:r>
        <w:rPr>
          <w:rFonts w:hint="eastAsia" w:ascii="宋体" w:hAnsi="宋体"/>
          <w:b/>
          <w:szCs w:val="21"/>
        </w:rPr>
        <w:t xml:space="preserve">  江蓠</w:t>
      </w:r>
      <w:r>
        <w:rPr>
          <w:rFonts w:ascii="宋体" w:hAnsi="宋体"/>
          <w:b/>
          <w:szCs w:val="21"/>
        </w:rPr>
        <w:t>栽培</w:t>
      </w:r>
    </w:p>
    <w:p>
      <w:pPr>
        <w:numPr>
          <w:ilvl w:val="0"/>
          <w:numId w:val="4"/>
        </w:numPr>
        <w:spacing w:line="400" w:lineRule="exact"/>
        <w:ind w:left="420" w:leftChars="200"/>
        <w:rPr>
          <w:rFonts w:ascii="宋体" w:hAnsi="宋体"/>
          <w:color w:val="000000"/>
          <w:szCs w:val="21"/>
        </w:rPr>
      </w:pPr>
      <w:r>
        <w:rPr>
          <w:rFonts w:hint="eastAsia" w:ascii="宋体" w:hAnsi="宋体"/>
          <w:color w:val="000000"/>
          <w:szCs w:val="21"/>
        </w:rPr>
        <w:t>江蓠的生物学特性</w:t>
      </w:r>
    </w:p>
    <w:p>
      <w:pPr>
        <w:numPr>
          <w:ilvl w:val="0"/>
          <w:numId w:val="4"/>
        </w:numPr>
        <w:spacing w:line="400" w:lineRule="exact"/>
        <w:ind w:left="420" w:leftChars="200"/>
        <w:rPr>
          <w:rFonts w:ascii="宋体" w:hAnsi="宋体"/>
          <w:color w:val="000000"/>
          <w:szCs w:val="21"/>
        </w:rPr>
      </w:pPr>
      <w:r>
        <w:rPr>
          <w:rFonts w:hint="eastAsia" w:ascii="宋体" w:hAnsi="宋体"/>
          <w:color w:val="000000"/>
          <w:szCs w:val="21"/>
        </w:rPr>
        <w:t>江蓠的生态习性</w:t>
      </w:r>
    </w:p>
    <w:p>
      <w:pPr>
        <w:numPr>
          <w:ilvl w:val="0"/>
          <w:numId w:val="4"/>
        </w:numPr>
        <w:spacing w:line="400" w:lineRule="exact"/>
        <w:ind w:left="420" w:leftChars="200"/>
        <w:rPr>
          <w:rFonts w:ascii="宋体" w:hAnsi="宋体"/>
          <w:color w:val="000000"/>
          <w:szCs w:val="21"/>
        </w:rPr>
      </w:pPr>
      <w:r>
        <w:rPr>
          <w:rFonts w:hint="eastAsia" w:ascii="宋体" w:hAnsi="宋体"/>
          <w:color w:val="000000"/>
          <w:szCs w:val="21"/>
        </w:rPr>
        <w:t>江蓠的苗种培育技术</w:t>
      </w:r>
    </w:p>
    <w:p>
      <w:pPr>
        <w:numPr>
          <w:ilvl w:val="0"/>
          <w:numId w:val="4"/>
        </w:numPr>
        <w:spacing w:line="400" w:lineRule="exact"/>
        <w:ind w:left="420" w:leftChars="200"/>
        <w:rPr>
          <w:rFonts w:ascii="宋体" w:hAnsi="宋体"/>
          <w:color w:val="000000"/>
          <w:szCs w:val="21"/>
        </w:rPr>
      </w:pPr>
      <w:r>
        <w:rPr>
          <w:rFonts w:hint="eastAsia" w:ascii="宋体" w:hAnsi="宋体"/>
          <w:color w:val="000000"/>
          <w:szCs w:val="21"/>
        </w:rPr>
        <w:t>熟</w:t>
      </w:r>
      <w:r>
        <w:rPr>
          <w:rFonts w:ascii="宋体" w:hAnsi="宋体"/>
          <w:color w:val="000000"/>
          <w:szCs w:val="21"/>
        </w:rPr>
        <w:t>练掌握</w:t>
      </w:r>
      <w:r>
        <w:rPr>
          <w:rFonts w:hint="eastAsia" w:ascii="宋体" w:hAnsi="宋体"/>
          <w:color w:val="000000"/>
          <w:szCs w:val="21"/>
        </w:rPr>
        <w:t>江蓠的栽培技术</w:t>
      </w:r>
    </w:p>
    <w:p>
      <w:pPr>
        <w:numPr>
          <w:ilvl w:val="0"/>
          <w:numId w:val="4"/>
        </w:numPr>
        <w:spacing w:line="400" w:lineRule="exact"/>
        <w:ind w:left="420" w:leftChars="200"/>
        <w:rPr>
          <w:rFonts w:ascii="宋体" w:hAnsi="宋体"/>
          <w:color w:val="000000"/>
          <w:szCs w:val="21"/>
        </w:rPr>
      </w:pPr>
      <w:r>
        <w:rPr>
          <w:rFonts w:hint="eastAsia" w:ascii="宋体" w:hAnsi="宋体"/>
          <w:color w:val="000000"/>
          <w:szCs w:val="21"/>
        </w:rPr>
        <w:t>江蓠的收获与加工</w:t>
      </w:r>
    </w:p>
    <w:p>
      <w:pPr>
        <w:spacing w:line="400" w:lineRule="exact"/>
        <w:ind w:firstLine="422" w:firstLineChars="200"/>
        <w:rPr>
          <w:rFonts w:ascii="宋体" w:hAnsi="宋体"/>
          <w:b/>
          <w:szCs w:val="21"/>
        </w:rPr>
      </w:pPr>
      <w:r>
        <w:rPr>
          <w:rFonts w:hint="eastAsia" w:ascii="宋体" w:hAnsi="宋体"/>
          <w:b/>
          <w:szCs w:val="21"/>
        </w:rPr>
        <w:t>第五章 裙带菜</w:t>
      </w:r>
      <w:r>
        <w:rPr>
          <w:rFonts w:ascii="宋体" w:hAnsi="宋体"/>
          <w:b/>
          <w:szCs w:val="21"/>
        </w:rPr>
        <w:t>栽培</w:t>
      </w:r>
    </w:p>
    <w:p>
      <w:pPr>
        <w:numPr>
          <w:ilvl w:val="0"/>
          <w:numId w:val="5"/>
        </w:numPr>
        <w:spacing w:line="400" w:lineRule="exact"/>
        <w:ind w:left="420" w:leftChars="200"/>
        <w:rPr>
          <w:rFonts w:ascii="宋体" w:hAnsi="宋体"/>
          <w:color w:val="000000"/>
          <w:szCs w:val="21"/>
        </w:rPr>
      </w:pPr>
      <w:r>
        <w:rPr>
          <w:rFonts w:hint="eastAsia" w:ascii="宋体" w:hAnsi="宋体"/>
          <w:color w:val="000000"/>
          <w:szCs w:val="21"/>
        </w:rPr>
        <w:t>裙带菜的生物学特性</w:t>
      </w:r>
    </w:p>
    <w:p>
      <w:pPr>
        <w:numPr>
          <w:ilvl w:val="0"/>
          <w:numId w:val="5"/>
        </w:numPr>
        <w:spacing w:line="400" w:lineRule="exact"/>
        <w:ind w:left="420" w:leftChars="200"/>
        <w:rPr>
          <w:rFonts w:ascii="宋体" w:hAnsi="宋体"/>
          <w:color w:val="000000"/>
          <w:szCs w:val="21"/>
        </w:rPr>
      </w:pPr>
      <w:r>
        <w:rPr>
          <w:rFonts w:hint="eastAsia" w:ascii="宋体" w:hAnsi="宋体"/>
          <w:color w:val="000000"/>
          <w:szCs w:val="21"/>
        </w:rPr>
        <w:t>裙带菜的生态习性</w:t>
      </w:r>
    </w:p>
    <w:p>
      <w:pPr>
        <w:numPr>
          <w:ilvl w:val="0"/>
          <w:numId w:val="5"/>
        </w:numPr>
        <w:spacing w:line="400" w:lineRule="exact"/>
        <w:ind w:left="420" w:leftChars="200"/>
        <w:rPr>
          <w:rFonts w:ascii="宋体" w:hAnsi="宋体"/>
          <w:color w:val="000000"/>
          <w:szCs w:val="21"/>
        </w:rPr>
      </w:pPr>
      <w:r>
        <w:rPr>
          <w:rFonts w:hint="eastAsia" w:ascii="宋体" w:hAnsi="宋体"/>
          <w:color w:val="000000"/>
          <w:szCs w:val="21"/>
        </w:rPr>
        <w:t>裙带菜的苗种繁育技术</w:t>
      </w:r>
    </w:p>
    <w:p>
      <w:pPr>
        <w:numPr>
          <w:ilvl w:val="0"/>
          <w:numId w:val="5"/>
        </w:numPr>
        <w:spacing w:line="400" w:lineRule="exact"/>
        <w:ind w:left="420" w:leftChars="200"/>
        <w:rPr>
          <w:rFonts w:ascii="宋体" w:hAnsi="宋体"/>
          <w:color w:val="000000"/>
          <w:szCs w:val="21"/>
        </w:rPr>
      </w:pPr>
      <w:r>
        <w:rPr>
          <w:rFonts w:hint="eastAsia" w:ascii="宋体" w:hAnsi="宋体"/>
          <w:color w:val="000000"/>
          <w:szCs w:val="21"/>
        </w:rPr>
        <w:t>裙带菜的栽培技术</w:t>
      </w:r>
      <w:r>
        <w:rPr>
          <w:rFonts w:hint="eastAsia" w:ascii="宋体" w:hAnsi="宋体"/>
          <w:b/>
          <w:szCs w:val="21"/>
        </w:rPr>
        <w:t xml:space="preserve"> </w:t>
      </w:r>
    </w:p>
    <w:p>
      <w:pPr>
        <w:spacing w:line="400" w:lineRule="exact"/>
        <w:ind w:firstLine="422" w:firstLineChars="200"/>
        <w:rPr>
          <w:rFonts w:ascii="宋体" w:hAnsi="宋体"/>
          <w:b/>
          <w:szCs w:val="21"/>
        </w:rPr>
      </w:pPr>
      <w:r>
        <w:rPr>
          <w:rFonts w:ascii="宋体" w:hAnsi="宋体"/>
          <w:b/>
          <w:szCs w:val="21"/>
        </w:rPr>
        <w:t>第</w:t>
      </w:r>
      <w:r>
        <w:rPr>
          <w:rFonts w:hint="eastAsia" w:ascii="宋体" w:hAnsi="宋体"/>
          <w:b/>
          <w:szCs w:val="21"/>
        </w:rPr>
        <w:t>六</w:t>
      </w:r>
      <w:r>
        <w:rPr>
          <w:rFonts w:ascii="宋体" w:hAnsi="宋体"/>
          <w:b/>
          <w:szCs w:val="21"/>
        </w:rPr>
        <w:t>章</w:t>
      </w:r>
      <w:r>
        <w:rPr>
          <w:rFonts w:hint="eastAsia" w:ascii="宋体" w:hAnsi="宋体"/>
          <w:b/>
          <w:szCs w:val="21"/>
        </w:rPr>
        <w:t xml:space="preserve">  麒麟菜</w:t>
      </w:r>
      <w:r>
        <w:rPr>
          <w:rFonts w:ascii="宋体" w:hAnsi="宋体"/>
          <w:b/>
          <w:szCs w:val="21"/>
        </w:rPr>
        <w:t>栽培</w:t>
      </w:r>
    </w:p>
    <w:p>
      <w:pPr>
        <w:numPr>
          <w:ilvl w:val="1"/>
          <w:numId w:val="5"/>
        </w:numPr>
        <w:spacing w:line="400" w:lineRule="exact"/>
        <w:rPr>
          <w:rFonts w:ascii="宋体" w:hAnsi="宋体"/>
          <w:color w:val="000000"/>
          <w:szCs w:val="21"/>
        </w:rPr>
      </w:pPr>
      <w:r>
        <w:rPr>
          <w:rFonts w:hint="eastAsia" w:ascii="宋体" w:hAnsi="宋体"/>
          <w:color w:val="000000"/>
          <w:szCs w:val="21"/>
        </w:rPr>
        <w:t>麒麟菜的生物学特性</w:t>
      </w:r>
    </w:p>
    <w:p>
      <w:pPr>
        <w:numPr>
          <w:ilvl w:val="1"/>
          <w:numId w:val="5"/>
        </w:numPr>
        <w:spacing w:line="400" w:lineRule="exact"/>
        <w:rPr>
          <w:rFonts w:ascii="宋体" w:hAnsi="宋体"/>
          <w:color w:val="000000"/>
          <w:szCs w:val="21"/>
        </w:rPr>
      </w:pPr>
      <w:r>
        <w:rPr>
          <w:rFonts w:hint="eastAsia" w:ascii="宋体" w:hAnsi="宋体"/>
          <w:color w:val="000000"/>
          <w:szCs w:val="21"/>
        </w:rPr>
        <w:t>麒麟菜的生态习性</w:t>
      </w:r>
    </w:p>
    <w:p>
      <w:pPr>
        <w:numPr>
          <w:ilvl w:val="1"/>
          <w:numId w:val="5"/>
        </w:numPr>
        <w:spacing w:line="400" w:lineRule="exact"/>
        <w:rPr>
          <w:rFonts w:ascii="宋体" w:hAnsi="宋体"/>
          <w:color w:val="000000"/>
          <w:szCs w:val="21"/>
        </w:rPr>
      </w:pPr>
      <w:r>
        <w:rPr>
          <w:rFonts w:hint="eastAsia" w:ascii="宋体" w:hAnsi="宋体"/>
          <w:color w:val="000000"/>
          <w:szCs w:val="21"/>
        </w:rPr>
        <w:t>麒麟菜的苗种繁育技术</w:t>
      </w:r>
    </w:p>
    <w:p>
      <w:pPr>
        <w:numPr>
          <w:ilvl w:val="1"/>
          <w:numId w:val="5"/>
        </w:numPr>
        <w:spacing w:line="400" w:lineRule="exact"/>
        <w:rPr>
          <w:rFonts w:ascii="宋体" w:hAnsi="宋体"/>
          <w:color w:val="000000"/>
          <w:szCs w:val="21"/>
        </w:rPr>
      </w:pPr>
      <w:r>
        <w:rPr>
          <w:rFonts w:hint="eastAsia" w:ascii="宋体" w:hAnsi="宋体"/>
          <w:color w:val="000000"/>
          <w:szCs w:val="21"/>
        </w:rPr>
        <w:t>麒麟菜的栽培技术</w:t>
      </w:r>
    </w:p>
    <w:p>
      <w:pPr>
        <w:spacing w:before="156" w:beforeLines="50" w:after="156" w:afterLines="50"/>
        <w:ind w:left="397"/>
        <w:rPr>
          <w:rFonts w:ascii="宋体" w:hAnsi="宋体"/>
          <w:b/>
          <w:szCs w:val="21"/>
        </w:rPr>
      </w:pPr>
      <w:r>
        <w:rPr>
          <w:rFonts w:hint="eastAsia" w:ascii="宋体" w:hAnsi="宋体"/>
          <w:b/>
          <w:szCs w:val="21"/>
        </w:rPr>
        <w:t>教学</w:t>
      </w:r>
      <w:r>
        <w:rPr>
          <w:rFonts w:ascii="宋体" w:hAnsi="宋体"/>
          <w:b/>
          <w:szCs w:val="21"/>
        </w:rPr>
        <w:t>基本</w:t>
      </w:r>
      <w:r>
        <w:rPr>
          <w:rFonts w:hint="eastAsia" w:ascii="宋体" w:hAnsi="宋体"/>
          <w:b/>
          <w:szCs w:val="21"/>
        </w:rPr>
        <w:t>要求：</w:t>
      </w:r>
    </w:p>
    <w:p>
      <w:pPr>
        <w:spacing w:before="156" w:beforeLines="50" w:after="156" w:afterLines="50" w:line="400" w:lineRule="exact"/>
        <w:ind w:firstLine="420" w:firstLineChars="200"/>
        <w:rPr>
          <w:rFonts w:ascii="宋体" w:hAnsi="宋体"/>
          <w:szCs w:val="21"/>
        </w:rPr>
      </w:pPr>
      <w:r>
        <w:rPr>
          <w:rFonts w:hint="eastAsia" w:ascii="宋体" w:hAnsi="宋体"/>
          <w:color w:val="000000"/>
          <w:szCs w:val="21"/>
        </w:rPr>
        <w:t>1、</w:t>
      </w:r>
      <w:r>
        <w:rPr>
          <w:rFonts w:hint="eastAsia" w:ascii="宋体" w:hAnsi="宋体"/>
          <w:szCs w:val="21"/>
        </w:rPr>
        <w:t>掌握海藻的一般基本理论知识和经济海藻的生物学基础知识；</w:t>
      </w:r>
    </w:p>
    <w:p>
      <w:pPr>
        <w:spacing w:before="156" w:beforeLines="50" w:after="156" w:afterLines="50" w:line="400" w:lineRule="exact"/>
        <w:ind w:firstLine="420" w:firstLineChars="200"/>
        <w:rPr>
          <w:rFonts w:ascii="宋体" w:hAnsi="宋体"/>
          <w:szCs w:val="21"/>
        </w:rPr>
      </w:pPr>
      <w:r>
        <w:rPr>
          <w:rFonts w:hint="eastAsia" w:ascii="宋体" w:hAnsi="宋体"/>
          <w:szCs w:val="21"/>
        </w:rPr>
        <w:t>2、掌握海带、紫菜、江蓠、麒麟菜、裙带菜等大型海藻的育苗及海上栽培技术。</w:t>
      </w:r>
    </w:p>
    <w:p>
      <w:pPr>
        <w:spacing w:before="156" w:beforeLines="50" w:after="156" w:afterLines="50" w:line="320" w:lineRule="exact"/>
        <w:ind w:firstLine="482" w:firstLineChars="200"/>
        <w:rPr>
          <w:rFonts w:ascii="黑体" w:hAnsi="宋体" w:eastAsia="黑体"/>
          <w:b/>
          <w:sz w:val="24"/>
        </w:rPr>
      </w:pPr>
      <w:r>
        <w:rPr>
          <w:rFonts w:hint="eastAsia" w:ascii="黑体" w:hAnsi="宋体" w:eastAsia="黑体"/>
          <w:b/>
          <w:sz w:val="24"/>
        </w:rPr>
        <w:t>四、课程教学方法、教学手段及特点</w:t>
      </w:r>
    </w:p>
    <w:p>
      <w:pPr>
        <w:spacing w:line="40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在教学广度上，应普及有关海藻和一般基本知识；但考虑到海南是个海洋大省及我省的海藻资源和我校的具体情况，讲授的内容上，应贯彻“少而精的原则，在深度上，应结合本地资源及一些具重要经济价值的海藻，进行讲深讲透”。</w:t>
      </w:r>
    </w:p>
    <w:p>
      <w:pPr>
        <w:spacing w:line="400" w:lineRule="exac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在教学方法上应联系学生已学过的边缘科学的知识，进行联系和启发，前一般采取先讲理论，后上实验课的办法加以巩固。</w:t>
      </w:r>
    </w:p>
    <w:p>
      <w:pPr>
        <w:spacing w:line="400" w:lineRule="exact"/>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在课时的安排和内容上有所侧重和调整结合地方实际，学习完后，能应用于本地区的海藻栽培。</w:t>
      </w:r>
    </w:p>
    <w:p>
      <w:pPr>
        <w:spacing w:line="4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既可采用传统的粉笔书写的教学模式，亦可采用多媒体和投影等先进教学手段。采用老师讲授、学生自学、课堂讨论或写课程论文等教学方式。</w:t>
      </w:r>
    </w:p>
    <w:p>
      <w:pPr>
        <w:spacing w:line="400" w:lineRule="exact"/>
        <w:ind w:firstLine="420" w:firstLineChars="200"/>
        <w:rPr>
          <w:rFonts w:ascii="宋体" w:hAnsi="宋体"/>
          <w:color w:val="000000"/>
          <w:szCs w:val="21"/>
        </w:rPr>
      </w:pPr>
      <w:r>
        <w:rPr>
          <w:rFonts w:hint="eastAsia" w:ascii="宋体" w:hAnsi="宋体"/>
          <w:color w:val="000000"/>
          <w:szCs w:val="21"/>
        </w:rPr>
        <w:t>5、本课程采用的教学媒体主要有：文字教材和课件（包括主讲老师对全书的系统讲授，还有重要内容的文字提示、图片、录像与电子教学幻灯片）等。</w:t>
      </w:r>
    </w:p>
    <w:p>
      <w:pPr>
        <w:spacing w:before="156" w:beforeLines="50" w:after="156" w:afterLines="50" w:line="320" w:lineRule="exact"/>
        <w:ind w:firstLine="482" w:firstLineChars="200"/>
        <w:rPr>
          <w:rFonts w:ascii="黑体" w:hAnsi="宋体" w:eastAsia="黑体"/>
          <w:b/>
          <w:sz w:val="24"/>
        </w:rPr>
      </w:pPr>
      <w:r>
        <w:rPr>
          <w:rFonts w:hint="eastAsia" w:ascii="黑体" w:hAnsi="宋体" w:eastAsia="黑体"/>
          <w:b/>
          <w:sz w:val="24"/>
        </w:rPr>
        <w:t>五、考核方式与成绩评定标准</w:t>
      </w:r>
    </w:p>
    <w:p>
      <w:pPr>
        <w:spacing w:line="400" w:lineRule="exact"/>
        <w:ind w:firstLine="420" w:firstLineChars="200"/>
        <w:rPr>
          <w:rFonts w:ascii="宋体" w:hAnsi="宋体"/>
          <w:szCs w:val="21"/>
        </w:rPr>
      </w:pPr>
      <w:r>
        <w:rPr>
          <w:rFonts w:hint="eastAsia" w:ascii="宋体" w:hAnsi="宋体"/>
          <w:szCs w:val="21"/>
        </w:rPr>
        <w:t>考试主要采用闭卷方式，考试范围涵盖所有讲授的内容，考试内容客观反映出学生对本门课程主要概念的记忆、掌握程度，对有关理论的理解和掌握。</w:t>
      </w:r>
      <w:r>
        <w:rPr>
          <w:rFonts w:ascii="宋体" w:hAnsi="宋体"/>
          <w:szCs w:val="21"/>
        </w:rPr>
        <w:t>期末闭卷考试，其成绩占总评成绩的70％；实验考核，其成绩占课程总评成绩的</w:t>
      </w:r>
      <w:r>
        <w:rPr>
          <w:rFonts w:hint="eastAsia" w:ascii="宋体" w:hAnsi="宋体"/>
          <w:szCs w:val="21"/>
        </w:rPr>
        <w:t>15</w:t>
      </w:r>
      <w:r>
        <w:rPr>
          <w:rFonts w:ascii="宋体" w:hAnsi="宋体"/>
          <w:szCs w:val="21"/>
        </w:rPr>
        <w:t>%，考核依据包括实验操作、实验报告及实验过程中的综合表现；其他考核，其成绩占课程总评成绩的</w:t>
      </w:r>
      <w:r>
        <w:rPr>
          <w:rFonts w:hint="eastAsia" w:ascii="宋体" w:hAnsi="宋体"/>
          <w:szCs w:val="21"/>
        </w:rPr>
        <w:t>15</w:t>
      </w:r>
      <w:r>
        <w:rPr>
          <w:rFonts w:ascii="宋体" w:hAnsi="宋体"/>
          <w:szCs w:val="21"/>
        </w:rPr>
        <w:t>%，考核依据包括平时作业、课堂纪律等。</w:t>
      </w:r>
    </w:p>
    <w:p>
      <w:pPr>
        <w:spacing w:before="156" w:beforeLines="50" w:after="156" w:afterLines="50" w:line="320" w:lineRule="exact"/>
        <w:ind w:firstLine="482" w:firstLineChars="20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line="360" w:lineRule="exact"/>
        <w:rPr>
          <w:b/>
          <w:bCs/>
        </w:rPr>
      </w:pPr>
      <w:r>
        <w:rPr>
          <w:rFonts w:hint="eastAsia" w:cs="宋体"/>
          <w:b/>
          <w:bCs/>
        </w:rPr>
        <w:t>（一）教材</w:t>
      </w:r>
    </w:p>
    <w:p>
      <w:pPr>
        <w:spacing w:before="156" w:beforeLines="50" w:after="156" w:afterLines="50" w:line="320" w:lineRule="exact"/>
        <w:ind w:firstLine="420" w:firstLineChars="200"/>
        <w:rPr>
          <w:rFonts w:ascii="宋体" w:hAnsi="宋体"/>
          <w:szCs w:val="21"/>
        </w:rPr>
      </w:pPr>
      <w:r>
        <w:rPr>
          <w:rFonts w:ascii="宋体" w:hAnsi="宋体"/>
          <w:szCs w:val="21"/>
        </w:rPr>
        <w:t>《海藻</w:t>
      </w:r>
      <w:r>
        <w:rPr>
          <w:rFonts w:hint="eastAsia" w:ascii="宋体" w:hAnsi="宋体"/>
          <w:szCs w:val="21"/>
        </w:rPr>
        <w:t>与</w:t>
      </w:r>
      <w:r>
        <w:rPr>
          <w:rFonts w:ascii="宋体" w:hAnsi="宋体"/>
          <w:szCs w:val="21"/>
        </w:rPr>
        <w:t>海藻栽培学》（</w:t>
      </w:r>
      <w:r>
        <w:rPr>
          <w:rFonts w:hint="eastAsia" w:ascii="宋体" w:hAnsi="宋体"/>
          <w:szCs w:val="21"/>
        </w:rPr>
        <w:t>赵素芬主编</w:t>
      </w:r>
      <w:r>
        <w:rPr>
          <w:rFonts w:ascii="宋体" w:hAnsi="宋体"/>
          <w:szCs w:val="21"/>
        </w:rPr>
        <w:t>），</w:t>
      </w:r>
      <w:r>
        <w:rPr>
          <w:rFonts w:hint="eastAsia" w:ascii="宋体" w:hAnsi="宋体"/>
          <w:szCs w:val="21"/>
        </w:rPr>
        <w:t>国防工业</w:t>
      </w:r>
      <w:r>
        <w:rPr>
          <w:rFonts w:ascii="宋体" w:hAnsi="宋体"/>
          <w:szCs w:val="21"/>
        </w:rPr>
        <w:t>出版社，</w:t>
      </w:r>
      <w:r>
        <w:rPr>
          <w:rFonts w:hint="eastAsia" w:ascii="宋体" w:hAnsi="宋体"/>
          <w:szCs w:val="21"/>
        </w:rPr>
        <w:t>2012</w:t>
      </w:r>
      <w:r>
        <w:rPr>
          <w:rFonts w:ascii="宋体" w:hAnsi="宋体"/>
          <w:szCs w:val="21"/>
        </w:rPr>
        <w:t>。</w:t>
      </w:r>
    </w:p>
    <w:p>
      <w:pPr>
        <w:spacing w:before="156" w:beforeLines="50" w:after="156" w:afterLines="50" w:line="360" w:lineRule="exact"/>
        <w:rPr>
          <w:b/>
          <w:bCs/>
        </w:rPr>
      </w:pPr>
      <w:r>
        <w:rPr>
          <w:rFonts w:hint="eastAsia" w:cs="宋体"/>
          <w:b/>
          <w:bCs/>
        </w:rPr>
        <w:t>（二）</w:t>
      </w:r>
      <w:r>
        <w:rPr>
          <w:rFonts w:hint="eastAsia" w:hAnsi="宋体" w:cs="宋体"/>
          <w:b/>
          <w:bCs/>
        </w:rPr>
        <w:t>主要参考书目</w:t>
      </w:r>
    </w:p>
    <w:p>
      <w:pPr>
        <w:spacing w:line="400" w:lineRule="exact"/>
        <w:ind w:firstLine="420" w:firstLineChars="200"/>
        <w:rPr>
          <w:rFonts w:ascii="宋体" w:hAnsi="宋体"/>
          <w:color w:val="000000"/>
          <w:szCs w:val="21"/>
        </w:rPr>
      </w:pPr>
      <w:r>
        <w:rPr>
          <w:rFonts w:hint="eastAsia" w:ascii="宋体" w:hAnsi="宋体"/>
          <w:color w:val="000000"/>
          <w:szCs w:val="21"/>
        </w:rPr>
        <w:t>1.《海藻栽培学》（曾呈奎</w:t>
      </w:r>
      <w:r>
        <w:rPr>
          <w:rFonts w:hint="eastAsia" w:ascii="宋体" w:hAnsi="宋体"/>
          <w:szCs w:val="21"/>
        </w:rPr>
        <w:t>主编</w:t>
      </w:r>
      <w:r>
        <w:rPr>
          <w:rFonts w:ascii="宋体" w:hAnsi="宋体"/>
          <w:szCs w:val="21"/>
        </w:rPr>
        <w:t>）</w:t>
      </w:r>
      <w:r>
        <w:rPr>
          <w:rFonts w:hint="eastAsia" w:ascii="宋体" w:hAnsi="宋体"/>
          <w:color w:val="000000"/>
          <w:szCs w:val="21"/>
        </w:rPr>
        <w:t>，上海科学技术出版社，1985。</w:t>
      </w:r>
    </w:p>
    <w:p>
      <w:pPr>
        <w:spacing w:line="400" w:lineRule="exac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《中国经济海藻志》（曾呈奎</w:t>
      </w:r>
      <w:r>
        <w:rPr>
          <w:rFonts w:hint="eastAsia" w:ascii="宋体" w:hAnsi="宋体"/>
          <w:szCs w:val="21"/>
        </w:rPr>
        <w:t>主编</w:t>
      </w:r>
      <w:r>
        <w:rPr>
          <w:rFonts w:ascii="宋体" w:hAnsi="宋体"/>
          <w:szCs w:val="21"/>
        </w:rPr>
        <w:t>）</w:t>
      </w:r>
      <w:r>
        <w:rPr>
          <w:rFonts w:ascii="宋体" w:hAnsi="宋体"/>
          <w:color w:val="000000"/>
          <w:szCs w:val="21"/>
        </w:rPr>
        <w:t>，科学出版社1962。</w:t>
      </w:r>
    </w:p>
    <w:p>
      <w:pPr>
        <w:spacing w:line="400" w:lineRule="exact"/>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 xml:space="preserve"> 《海藻标准化生产技术》（赵艳珍</w:t>
      </w:r>
      <w:r>
        <w:rPr>
          <w:rFonts w:hint="eastAsia" w:ascii="宋体" w:hAnsi="宋体"/>
          <w:szCs w:val="21"/>
        </w:rPr>
        <w:t>主编</w:t>
      </w:r>
      <w:r>
        <w:rPr>
          <w:rFonts w:ascii="宋体" w:hAnsi="宋体"/>
          <w:szCs w:val="21"/>
        </w:rPr>
        <w:t>）</w:t>
      </w:r>
      <w:r>
        <w:rPr>
          <w:rFonts w:ascii="宋体" w:hAnsi="宋体"/>
          <w:color w:val="000000"/>
          <w:szCs w:val="21"/>
        </w:rPr>
        <w:t>，中国农业大学出版社2003。</w:t>
      </w:r>
    </w:p>
    <w:p>
      <w:pPr>
        <w:spacing w:line="4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 xml:space="preserve"> 《藻类养殖学》（山东海洋学院、上海水产学院</w:t>
      </w:r>
      <w:r>
        <w:rPr>
          <w:rFonts w:hint="eastAsia" w:ascii="宋体" w:hAnsi="宋体"/>
          <w:szCs w:val="21"/>
        </w:rPr>
        <w:t>编</w:t>
      </w:r>
      <w:r>
        <w:rPr>
          <w:rFonts w:ascii="宋体" w:hAnsi="宋体"/>
          <w:color w:val="000000"/>
          <w:szCs w:val="21"/>
        </w:rPr>
        <w:t>），农业出版社，1961。</w:t>
      </w:r>
    </w:p>
    <w:p>
      <w:pPr>
        <w:spacing w:line="400" w:lineRule="exact"/>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 xml:space="preserve"> 《海藻学概论》（李伟新</w:t>
      </w:r>
      <w:r>
        <w:rPr>
          <w:rFonts w:hint="eastAsia" w:ascii="宋体" w:hAnsi="宋体"/>
          <w:szCs w:val="21"/>
        </w:rPr>
        <w:t>主编</w:t>
      </w:r>
      <w:r>
        <w:rPr>
          <w:rFonts w:ascii="宋体" w:hAnsi="宋体"/>
          <w:szCs w:val="21"/>
        </w:rPr>
        <w:t>）</w:t>
      </w:r>
      <w:r>
        <w:rPr>
          <w:rFonts w:ascii="宋体" w:hAnsi="宋体"/>
          <w:color w:val="000000"/>
          <w:szCs w:val="21"/>
        </w:rPr>
        <w:t>，上海科学技术出版社，1982。</w:t>
      </w:r>
    </w:p>
    <w:p>
      <w:pPr>
        <w:spacing w:line="400" w:lineRule="exact"/>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 xml:space="preserve"> 《海藻学》（钱树本</w:t>
      </w:r>
      <w:r>
        <w:rPr>
          <w:rFonts w:hint="eastAsia" w:ascii="宋体" w:hAnsi="宋体"/>
          <w:szCs w:val="21"/>
        </w:rPr>
        <w:t>主编</w:t>
      </w:r>
      <w:r>
        <w:rPr>
          <w:rFonts w:ascii="宋体" w:hAnsi="宋体"/>
          <w:szCs w:val="21"/>
        </w:rPr>
        <w:t>）</w:t>
      </w:r>
      <w:r>
        <w:rPr>
          <w:rFonts w:ascii="宋体" w:hAnsi="宋体"/>
          <w:color w:val="000000"/>
          <w:szCs w:val="21"/>
        </w:rPr>
        <w:t>，上海科学技术出版社，2005。</w:t>
      </w:r>
    </w:p>
    <w:p>
      <w:pPr>
        <w:spacing w:line="560" w:lineRule="exact"/>
        <w:rPr>
          <w:rFonts w:ascii="宋体" w:hAnsi="宋体"/>
          <w:szCs w:val="21"/>
        </w:rPr>
      </w:pPr>
    </w:p>
    <w:p>
      <w:pPr>
        <w:spacing w:line="560" w:lineRule="exact"/>
        <w:ind w:firstLine="1050" w:firstLineChars="500"/>
        <w:rPr>
          <w:rFonts w:ascii="宋体" w:hAnsi="宋体"/>
          <w:szCs w:val="21"/>
        </w:rPr>
      </w:pPr>
    </w:p>
    <w:p>
      <w:pPr>
        <w:spacing w:line="560" w:lineRule="exact"/>
        <w:ind w:firstLine="840" w:firstLineChars="400"/>
        <w:rPr>
          <w:rFonts w:ascii="宋体" w:hAnsi="宋体"/>
          <w:szCs w:val="21"/>
        </w:rPr>
      </w:pPr>
      <w:r>
        <w:rPr>
          <w:rFonts w:hint="eastAsia" w:ascii="宋体" w:hAnsi="宋体"/>
          <w:szCs w:val="21"/>
        </w:rPr>
        <w:t xml:space="preserve">执笔人： 刘春胜           审核人：骆剑            批准人：周永灿 </w:t>
      </w:r>
    </w:p>
    <w:p>
      <w:pPr>
        <w:spacing w:line="400" w:lineRule="exact"/>
        <w:ind w:firstLine="420" w:firstLineChars="200"/>
      </w:pPr>
      <w:r>
        <w:rPr>
          <w:rFonts w:hint="eastAsia" w:ascii="宋体" w:hAnsi="宋体"/>
          <w:szCs w:val="21"/>
        </w:rPr>
        <w:t xml:space="preserve">                          </w:t>
      </w:r>
    </w:p>
    <w:p>
      <w:pPr>
        <w:spacing w:line="400" w:lineRule="exact"/>
        <w:ind w:firstLine="840" w:firstLineChars="400"/>
      </w:pPr>
      <w:r>
        <w:rPr>
          <w:rFonts w:hint="eastAsia"/>
        </w:rPr>
        <w:t>审定日期：</w:t>
      </w:r>
      <w:r>
        <w:t xml:space="preserve"> </w:t>
      </w:r>
    </w:p>
    <w:p>
      <w:pPr>
        <w:widowControl/>
        <w:jc w:val="left"/>
      </w:pPr>
      <w:r>
        <w:br w:type="page"/>
      </w:r>
    </w:p>
    <w:p>
      <w:pPr>
        <w:pStyle w:val="2"/>
        <w:jc w:val="center"/>
      </w:pPr>
      <w:bookmarkStart w:id="17" w:name="_Toc486454592"/>
      <w:bookmarkStart w:id="18" w:name="_Toc528779577"/>
      <w:r>
        <w:t>《</w:t>
      </w:r>
      <w:r>
        <w:rPr>
          <w:rFonts w:hint="eastAsia"/>
        </w:rPr>
        <w:t>水产动物营养与饲料学</w:t>
      </w:r>
      <w:r>
        <w:t>》教学大纲</w:t>
      </w:r>
      <w:bookmarkEnd w:id="17"/>
      <w:bookmarkEnd w:id="18"/>
    </w:p>
    <w:p>
      <w:pPr>
        <w:pStyle w:val="3"/>
        <w:spacing w:before="156" w:beforeLines="50" w:after="156" w:afterLines="50"/>
        <w:ind w:firstLine="632" w:firstLineChars="300"/>
        <w:contextualSpacing/>
        <w:rPr>
          <w:rFonts w:ascii="宋体" w:hAnsi="宋体"/>
          <w:b/>
          <w:bCs/>
          <w:sz w:val="18"/>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宋体" w:hAnsi="宋体"/>
          <w:szCs w:val="21"/>
        </w:rPr>
        <w:t>水产动物营养与饲料学</w:t>
      </w:r>
      <w:r>
        <w:rPr>
          <w:rFonts w:hint="eastAsia" w:eastAsia="仿宋_GB2312"/>
        </w:rPr>
        <w:t>（</w:t>
      </w:r>
      <w:r>
        <w:rPr>
          <w:rFonts w:eastAsia="楷体_GB2312"/>
        </w:rPr>
        <w:t>Nutrition and Feed of Aquatic animals</w:t>
      </w:r>
      <w:r>
        <w:rPr>
          <w:rFonts w:hint="eastAsia" w:eastAsia="仿宋_GB2312"/>
        </w:rPr>
        <w:t>）</w:t>
      </w:r>
    </w:p>
    <w:p>
      <w:pPr>
        <w:pStyle w:val="3"/>
        <w:spacing w:before="156" w:beforeLines="50" w:after="156" w:afterLines="50"/>
        <w:ind w:firstLine="632" w:firstLineChars="300"/>
        <w:contextualSpacing/>
        <w:rPr>
          <w:rFonts w:ascii="宋体" w:hAnsi="宋体"/>
        </w:rPr>
      </w:pPr>
      <w:r>
        <w:rPr>
          <w:rFonts w:hint="eastAsia" w:ascii="黑体" w:hAnsi="宋体" w:eastAsia="黑体"/>
          <w:b/>
          <w:bCs/>
        </w:rPr>
        <w:t>2．课程代码：</w:t>
      </w:r>
      <w:r>
        <w:rPr>
          <w:rFonts w:ascii="宋体" w:hAnsi="宋体"/>
        </w:rPr>
        <w:t>B21085</w:t>
      </w:r>
    </w:p>
    <w:p>
      <w:pPr>
        <w:spacing w:before="156" w:beforeLines="50" w:after="156" w:afterLines="50"/>
        <w:ind w:firstLine="723" w:firstLineChars="3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2" w:char="F052"/>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632" w:firstLineChars="300"/>
        <w:contextualSpacing/>
        <w:rPr>
          <w:color w:val="000000"/>
          <w:szCs w:val="21"/>
        </w:rPr>
      </w:pPr>
      <w:r>
        <w:rPr>
          <w:rFonts w:hint="eastAsia" w:ascii="黑体" w:hAnsi="宋体" w:eastAsia="黑体"/>
          <w:b/>
        </w:rPr>
        <w:t>4．课程性质</w:t>
      </w:r>
      <w:r>
        <w:rPr>
          <w:rFonts w:hint="eastAsia"/>
          <w:b/>
          <w:bCs/>
          <w:szCs w:val="21"/>
        </w:rPr>
        <w:t>：</w:t>
      </w:r>
      <w:r>
        <w:rPr>
          <w:rFonts w:hint="eastAsia" w:ascii="宋体" w:hAnsi="宋体"/>
          <w:b/>
          <w:bCs/>
          <w:szCs w:val="21"/>
        </w:rPr>
        <w:sym w:font="Wingdings 2" w:char="F052"/>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ind w:firstLine="632" w:firstLineChars="300"/>
        <w:contextualSpacing/>
        <w:rPr>
          <w:rFonts w:ascii="黑体" w:hAnsi="宋体" w:eastAsia="黑体"/>
        </w:rPr>
      </w:pPr>
      <w:r>
        <w:rPr>
          <w:rFonts w:hint="eastAsia" w:ascii="黑体" w:hAnsi="宋体" w:eastAsia="黑体"/>
          <w:b/>
        </w:rPr>
        <w:t>5．课程总学时:</w:t>
      </w:r>
      <w:r>
        <w:rPr>
          <w:rFonts w:hint="eastAsia" w:ascii="黑体" w:hAnsi="宋体" w:eastAsia="黑体"/>
        </w:rPr>
        <w:t xml:space="preserve">  56</w:t>
      </w:r>
      <w:r>
        <w:rPr>
          <w:rFonts w:hint="eastAsia" w:hAnsi="宋体"/>
          <w:bCs/>
          <w:szCs w:val="21"/>
        </w:rPr>
        <w:t xml:space="preserve"> </w:t>
      </w:r>
      <w:r>
        <w:rPr>
          <w:rFonts w:hint="eastAsia" w:hAnsi="宋体"/>
          <w:b/>
          <w:bCs/>
          <w:szCs w:val="21"/>
        </w:rPr>
        <w:t xml:space="preserve">            </w:t>
      </w:r>
      <w:r>
        <w:rPr>
          <w:rFonts w:hint="eastAsia" w:ascii="黑体" w:hAnsi="宋体" w:eastAsia="黑体"/>
          <w:b/>
        </w:rPr>
        <w:t xml:space="preserve">   总学分：</w:t>
      </w:r>
      <w:r>
        <w:rPr>
          <w:rFonts w:hint="eastAsia" w:ascii="宋体" w:hAnsi="宋体"/>
          <w:b/>
          <w:szCs w:val="21"/>
        </w:rPr>
        <w:t xml:space="preserve"> </w:t>
      </w:r>
      <w:r>
        <w:rPr>
          <w:rFonts w:hint="eastAsia" w:ascii="黑体" w:hAnsi="宋体" w:eastAsia="黑体"/>
        </w:rPr>
        <w:t>2.5</w:t>
      </w:r>
    </w:p>
    <w:p>
      <w:pPr>
        <w:spacing w:before="156" w:beforeLines="50" w:after="156" w:afterLines="50"/>
        <w:ind w:firstLine="1077" w:firstLineChars="447"/>
        <w:contextualSpacing/>
        <w:rPr>
          <w:rFonts w:ascii="宋体" w:hAnsi="宋体"/>
          <w:szCs w:val="21"/>
        </w:rPr>
      </w:pPr>
      <w:r>
        <w:rPr>
          <w:rFonts w:hint="eastAsia" w:ascii="黑体" w:hAnsi="宋体" w:eastAsia="黑体"/>
          <w:b/>
          <w:sz w:val="24"/>
        </w:rPr>
        <w:t>其中实验学时：</w:t>
      </w:r>
      <w:r>
        <w:rPr>
          <w:rFonts w:hint="eastAsia" w:ascii="黑体" w:hAnsi="宋体" w:eastAsia="黑体"/>
        </w:rPr>
        <w:t>16</w:t>
      </w:r>
      <w:r>
        <w:rPr>
          <w:rFonts w:hint="eastAsia" w:ascii="黑体" w:hAnsi="宋体" w:eastAsia="黑体"/>
          <w:sz w:val="24"/>
        </w:rPr>
        <w:t xml:space="preserve"> </w:t>
      </w:r>
      <w:r>
        <w:rPr>
          <w:rFonts w:hint="eastAsia" w:ascii="宋体" w:hAnsi="宋体"/>
          <w:b/>
          <w:bCs/>
          <w:szCs w:val="21"/>
        </w:rPr>
        <w:t xml:space="preserve">               </w:t>
      </w:r>
      <w:r>
        <w:rPr>
          <w:rFonts w:hint="eastAsia" w:ascii="黑体" w:hAnsi="宋体" w:eastAsia="黑体"/>
          <w:b/>
          <w:sz w:val="24"/>
        </w:rPr>
        <w:t>实验学分：</w:t>
      </w:r>
      <w:r>
        <w:rPr>
          <w:rFonts w:hint="eastAsia" w:ascii="宋体" w:hAnsi="宋体"/>
          <w:szCs w:val="21"/>
        </w:rPr>
        <w:t>0.5</w:t>
      </w:r>
    </w:p>
    <w:p>
      <w:pPr>
        <w:pStyle w:val="3"/>
        <w:spacing w:before="156" w:beforeLines="50" w:after="156" w:afterLines="50"/>
        <w:ind w:firstLine="632" w:firstLineChars="300"/>
        <w:contextualSpacing/>
        <w:rPr>
          <w:rFonts w:ascii="宋体" w:hAnsi="宋体"/>
          <w:szCs w:val="21"/>
        </w:rPr>
      </w:pPr>
      <w:r>
        <w:rPr>
          <w:rFonts w:hint="eastAsia" w:ascii="黑体" w:hAnsi="宋体" w:eastAsia="黑体"/>
          <w:b/>
        </w:rPr>
        <w:t>6．</w:t>
      </w:r>
      <w:r>
        <w:rPr>
          <w:rFonts w:ascii="黑体" w:hAnsi="宋体" w:eastAsia="黑体"/>
          <w:b/>
        </w:rPr>
        <w:t>适用专业：</w:t>
      </w:r>
      <w:r>
        <w:rPr>
          <w:rFonts w:ascii="宋体" w:hAnsi="宋体"/>
        </w:rPr>
        <w:t>水产养殖</w:t>
      </w:r>
    </w:p>
    <w:p>
      <w:pPr>
        <w:pStyle w:val="3"/>
        <w:spacing w:before="156" w:beforeLines="50" w:after="156" w:afterLines="50"/>
        <w:ind w:firstLine="632" w:firstLineChars="300"/>
        <w:contextualSpacing/>
        <w:rPr>
          <w:rFonts w:ascii="宋体" w:hAnsi="宋体"/>
          <w:b/>
          <w:bCs/>
          <w:sz w:val="18"/>
          <w:szCs w:val="21"/>
        </w:rPr>
      </w:pPr>
      <w:r>
        <w:rPr>
          <w:rFonts w:hint="eastAsia" w:ascii="黑体" w:hAnsi="宋体" w:eastAsia="黑体"/>
          <w:b/>
        </w:rPr>
        <w:t>7．先修课程：</w:t>
      </w:r>
      <w:r>
        <w:rPr>
          <w:rFonts w:hint="eastAsia" w:ascii="宋体" w:hAnsi="宋体"/>
        </w:rPr>
        <w:t>水生生物学、组织胚胎学、鱼类学、生物化学</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一、课程简介（150字以内）</w:t>
      </w:r>
    </w:p>
    <w:p>
      <w:pPr>
        <w:pStyle w:val="4"/>
        <w:spacing w:before="156" w:beforeLines="50" w:after="156" w:afterLines="50"/>
        <w:ind w:left="420" w:leftChars="200" w:firstLine="630" w:firstLineChars="300"/>
        <w:contextualSpacing/>
        <w:rPr>
          <w:rFonts w:hAnsi="宋体"/>
          <w:szCs w:val="24"/>
          <w:lang w:bidi="ar-SA"/>
        </w:rPr>
      </w:pPr>
      <w:r>
        <w:rPr>
          <w:rFonts w:hint="eastAsia" w:hAnsi="宋体"/>
          <w:szCs w:val="24"/>
          <w:lang w:bidi="ar-SA"/>
        </w:rPr>
        <w:t>水产动物营养与饲料学是研究维持水产养殖动物（鱼、虾、贝）最佳生长及发育所需饵料营养素（蛋白质、脂类、碳水化合物、维生素及矿物元素）的量及水产饲料加工工艺参数的一门学科。随着我国水产养殖业快速发展，水产动物营养与饲料学作为一门课程，已在国内多个科研机构及高校开展，是水产养殖专业的专业基础课之一。</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二、课程教学目标</w:t>
      </w:r>
    </w:p>
    <w:p>
      <w:pPr>
        <w:widowControl/>
        <w:spacing w:before="156" w:beforeLines="50" w:after="156" w:afterLines="50"/>
        <w:ind w:left="630" w:leftChars="300" w:firstLine="315" w:firstLineChars="150"/>
        <w:contextualSpacing/>
        <w:jc w:val="left"/>
        <w:rPr>
          <w:rFonts w:ascii="宋体" w:hAnsi="宋体"/>
        </w:rPr>
      </w:pPr>
      <w:r>
        <w:rPr>
          <w:rFonts w:hint="eastAsia" w:ascii="宋体" w:hAnsi="宋体"/>
        </w:rPr>
        <w:t>其教学目的是使学生了解水产动物营养需求、营养消化生理、营养代谢、人工配合饲料配方设计流程及饲料加工工艺等知识。</w:t>
      </w:r>
    </w:p>
    <w:p>
      <w:pPr>
        <w:spacing w:before="156" w:beforeLines="50" w:after="156" w:afterLines="50"/>
        <w:ind w:firstLine="843" w:firstLineChars="35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pStyle w:val="4"/>
        <w:spacing w:before="156" w:beforeLines="50" w:after="156" w:afterLines="50"/>
        <w:ind w:firstLine="735" w:firstLineChars="350"/>
        <w:contextualSpacing/>
        <w:rPr>
          <w:rFonts w:hAnsi="宋体"/>
          <w:bCs/>
        </w:rPr>
      </w:pPr>
      <w:r>
        <w:rPr>
          <w:rFonts w:hAnsi="宋体"/>
          <w:bCs/>
        </w:rPr>
        <w:t xml:space="preserve">第一章  </w:t>
      </w:r>
      <w:r>
        <w:rPr>
          <w:rFonts w:hint="eastAsia" w:hAnsi="宋体"/>
          <w:bCs/>
        </w:rPr>
        <w:t>绪论</w:t>
      </w:r>
      <w:r>
        <w:rPr>
          <w:rFonts w:hAnsi="宋体"/>
          <w:bCs/>
        </w:rPr>
        <w:t>（</w:t>
      </w:r>
      <w:r>
        <w:rPr>
          <w:rFonts w:hint="eastAsia" w:hAnsi="宋体"/>
          <w:bCs/>
        </w:rPr>
        <w:t>4</w:t>
      </w:r>
      <w:r>
        <w:rPr>
          <w:rFonts w:hAnsi="宋体"/>
          <w:bCs/>
        </w:rPr>
        <w:t>学时）</w:t>
      </w:r>
    </w:p>
    <w:p>
      <w:pPr>
        <w:spacing w:before="156" w:beforeLines="50" w:after="156" w:afterLines="50"/>
        <w:ind w:firstLine="735" w:firstLineChars="350"/>
        <w:contextualSpacing/>
        <w:rPr>
          <w:rFonts w:ascii="宋体" w:hAnsi="宋体"/>
          <w:szCs w:val="21"/>
        </w:rPr>
      </w:pPr>
      <w:r>
        <w:rPr>
          <w:rFonts w:ascii="宋体" w:hAnsi="宋体"/>
          <w:szCs w:val="21"/>
        </w:rPr>
        <w:t>【目的要求】</w:t>
      </w:r>
    </w:p>
    <w:p>
      <w:pPr>
        <w:pStyle w:val="4"/>
        <w:spacing w:before="156" w:beforeLines="50" w:after="156" w:afterLines="50"/>
        <w:ind w:firstLine="735" w:firstLineChars="350"/>
        <w:contextualSpacing/>
        <w:rPr>
          <w:rFonts w:hAnsi="宋体"/>
        </w:rPr>
      </w:pPr>
      <w:r>
        <w:rPr>
          <w:rFonts w:hint="eastAsia" w:hAnsi="宋体"/>
        </w:rPr>
        <w:t>1.了解水产动物营养研究历史</w:t>
      </w:r>
    </w:p>
    <w:p>
      <w:pPr>
        <w:pStyle w:val="4"/>
        <w:spacing w:before="156" w:beforeLines="50" w:after="156" w:afterLines="50"/>
        <w:ind w:firstLine="735" w:firstLineChars="350"/>
        <w:contextualSpacing/>
        <w:rPr>
          <w:rFonts w:hAnsi="宋体"/>
        </w:rPr>
      </w:pPr>
      <w:r>
        <w:rPr>
          <w:rFonts w:hint="eastAsia" w:hAnsi="宋体"/>
        </w:rPr>
        <w:t>2. 了解我国水产养殖的现状</w:t>
      </w:r>
    </w:p>
    <w:p>
      <w:pPr>
        <w:pStyle w:val="4"/>
        <w:spacing w:before="156" w:beforeLines="50" w:after="156" w:afterLines="50"/>
        <w:ind w:firstLine="735" w:firstLineChars="350"/>
        <w:contextualSpacing/>
        <w:rPr>
          <w:rFonts w:hAnsi="宋体"/>
        </w:rPr>
      </w:pPr>
      <w:r>
        <w:rPr>
          <w:rFonts w:hint="eastAsia" w:hAnsi="宋体"/>
        </w:rPr>
        <w:t>3. 了解我国水产饲料的现状</w:t>
      </w:r>
    </w:p>
    <w:p>
      <w:pPr>
        <w:pStyle w:val="4"/>
        <w:spacing w:before="156" w:beforeLines="50" w:after="156" w:afterLines="50"/>
        <w:ind w:firstLine="735" w:firstLineChars="350"/>
        <w:contextualSpacing/>
        <w:rPr>
          <w:rFonts w:hAnsi="宋体"/>
        </w:rPr>
      </w:pPr>
      <w:r>
        <w:rPr>
          <w:rFonts w:hint="eastAsia" w:hAnsi="宋体"/>
        </w:rPr>
        <w:t>4. 了解水产动物营养的基本概念</w:t>
      </w:r>
    </w:p>
    <w:p>
      <w:pPr>
        <w:pStyle w:val="4"/>
        <w:spacing w:before="156" w:beforeLines="50" w:after="156" w:afterLines="50"/>
        <w:ind w:firstLine="735" w:firstLineChars="350"/>
        <w:contextualSpacing/>
        <w:rPr>
          <w:rFonts w:hAnsi="宋体"/>
        </w:rPr>
      </w:pPr>
      <w:r>
        <w:rPr>
          <w:rFonts w:hint="eastAsia" w:hAnsi="宋体"/>
        </w:rPr>
        <w:t>5. 了解水产动物营养研究的目的和内容</w:t>
      </w:r>
    </w:p>
    <w:p>
      <w:pPr>
        <w:pStyle w:val="4"/>
        <w:spacing w:before="156" w:beforeLines="50" w:after="156" w:afterLines="50"/>
        <w:ind w:firstLine="735" w:firstLineChars="350"/>
        <w:contextualSpacing/>
        <w:rPr>
          <w:rFonts w:hAnsi="宋体"/>
        </w:rPr>
      </w:pPr>
      <w:r>
        <w:rPr>
          <w:rFonts w:hint="eastAsia" w:hAnsi="宋体"/>
        </w:rPr>
        <w:t>6. 了解水产动物营养，水产饲料工业和养殖的关系</w:t>
      </w:r>
    </w:p>
    <w:p>
      <w:pPr>
        <w:pStyle w:val="4"/>
        <w:spacing w:before="156" w:beforeLines="50" w:after="156" w:afterLines="50"/>
        <w:ind w:firstLine="735" w:firstLineChars="350"/>
        <w:contextualSpacing/>
        <w:rPr>
          <w:rFonts w:hAnsi="宋体"/>
        </w:rPr>
      </w:pPr>
      <w:r>
        <w:rPr>
          <w:rFonts w:hint="eastAsia" w:hAnsi="宋体"/>
        </w:rPr>
        <w:t>7. 了解水产养殖模式、营养学研究方法及饲料原料鉴别</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历史回顾、水产养殖与水产饲料发展现状</w:t>
      </w:r>
      <w:r>
        <w:rPr>
          <w:rFonts w:hAnsi="宋体"/>
          <w:bCs/>
        </w:rPr>
        <w:t>。</w:t>
      </w:r>
    </w:p>
    <w:p>
      <w:pPr>
        <w:pStyle w:val="4"/>
        <w:spacing w:before="156" w:beforeLines="50" w:after="156" w:afterLines="50"/>
        <w:ind w:firstLine="735" w:firstLineChars="350"/>
        <w:contextualSpacing/>
        <w:rPr>
          <w:rFonts w:hAnsi="宋体"/>
          <w:bCs/>
        </w:rPr>
      </w:pPr>
      <w:r>
        <w:rPr>
          <w:rFonts w:hAnsi="宋体"/>
          <w:bCs/>
        </w:rPr>
        <w:t>2．</w:t>
      </w:r>
      <w:r>
        <w:rPr>
          <w:rFonts w:hint="eastAsia" w:hAnsi="宋体"/>
          <w:bCs/>
        </w:rPr>
        <w:t>水产动物营养基本概念、研究目的与内容及其与饲料工业、养殖的关系</w:t>
      </w:r>
      <w:r>
        <w:rPr>
          <w:rFonts w:hAnsi="宋体"/>
          <w:bCs/>
        </w:rPr>
        <w:t>。</w:t>
      </w:r>
    </w:p>
    <w:p>
      <w:pPr>
        <w:pStyle w:val="4"/>
        <w:spacing w:before="156" w:beforeLines="50" w:after="156" w:afterLines="50"/>
        <w:ind w:firstLine="735" w:firstLineChars="350"/>
        <w:contextualSpacing/>
        <w:rPr>
          <w:rFonts w:hAnsi="宋体"/>
          <w:bCs/>
        </w:rPr>
      </w:pPr>
      <w:r>
        <w:rPr>
          <w:rFonts w:hAnsi="宋体"/>
          <w:bCs/>
        </w:rPr>
        <w:t>3．</w:t>
      </w:r>
      <w:r>
        <w:rPr>
          <w:rFonts w:hint="eastAsia" w:hAnsi="宋体"/>
          <w:bCs/>
        </w:rPr>
        <w:t>营养学研究与饲料鉴别</w:t>
      </w:r>
      <w:r>
        <w:rPr>
          <w:rFonts w:hAnsi="宋体"/>
          <w:bCs/>
        </w:rPr>
        <w:t>。</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如何理解鱼类营养</w:t>
      </w:r>
      <w:r>
        <w:rPr>
          <w:rFonts w:hAnsi="宋体"/>
          <w:bCs/>
        </w:rPr>
        <w:t>？</w:t>
      </w:r>
    </w:p>
    <w:p>
      <w:pPr>
        <w:pStyle w:val="4"/>
        <w:spacing w:before="156" w:beforeLines="50" w:after="156" w:afterLines="50"/>
        <w:ind w:firstLine="735" w:firstLineChars="350"/>
        <w:contextualSpacing/>
        <w:rPr>
          <w:rFonts w:hAnsi="宋体"/>
          <w:bCs/>
        </w:rPr>
      </w:pPr>
      <w:r>
        <w:rPr>
          <w:rFonts w:hint="eastAsia" w:hAnsi="宋体"/>
          <w:bCs/>
        </w:rPr>
        <w:t>如何平衡鱼类蛋白质营养？</w:t>
      </w:r>
    </w:p>
    <w:p>
      <w:pPr>
        <w:pStyle w:val="4"/>
        <w:spacing w:before="156" w:beforeLines="50" w:after="156" w:afterLines="50"/>
        <w:ind w:firstLine="735" w:firstLineChars="350"/>
        <w:contextualSpacing/>
        <w:rPr>
          <w:rFonts w:hAnsi="宋体"/>
          <w:bCs/>
        </w:rPr>
      </w:pPr>
      <w:r>
        <w:rPr>
          <w:rFonts w:hint="eastAsia" w:hAnsi="宋体"/>
          <w:bCs/>
        </w:rPr>
        <w:t>如何平衡鱼类脂类营养？</w:t>
      </w:r>
    </w:p>
    <w:p>
      <w:pPr>
        <w:pStyle w:val="4"/>
        <w:spacing w:before="156" w:beforeLines="50" w:after="156" w:afterLines="50"/>
        <w:ind w:firstLine="735" w:firstLineChars="350"/>
        <w:contextualSpacing/>
        <w:rPr>
          <w:rFonts w:hAnsi="宋体"/>
          <w:bCs/>
        </w:rPr>
      </w:pPr>
      <w:r>
        <w:rPr>
          <w:rFonts w:hint="eastAsia" w:hAnsi="宋体"/>
          <w:bCs/>
        </w:rPr>
        <w:t>如何平衡鱼类糖类营养？</w:t>
      </w:r>
    </w:p>
    <w:p>
      <w:pPr>
        <w:pStyle w:val="4"/>
        <w:spacing w:before="156" w:beforeLines="50" w:after="156" w:afterLines="50"/>
        <w:ind w:firstLine="735" w:firstLineChars="350"/>
        <w:contextualSpacing/>
        <w:rPr>
          <w:rFonts w:hAnsi="宋体"/>
          <w:bCs/>
        </w:rPr>
      </w:pPr>
      <w:r>
        <w:rPr>
          <w:rFonts w:hAnsi="宋体"/>
          <w:bCs/>
        </w:rPr>
        <w:t>第二章  能量学（</w:t>
      </w:r>
      <w:r>
        <w:rPr>
          <w:rFonts w:hint="eastAsia" w:hAnsi="宋体"/>
          <w:bCs/>
        </w:rPr>
        <w:t>2</w:t>
      </w:r>
      <w:r>
        <w:rPr>
          <w:rFonts w:hAnsi="宋体"/>
          <w:bCs/>
        </w:rPr>
        <w:t>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Ansi="宋体"/>
          <w:bCs/>
        </w:rPr>
        <w:t>1．掌握鱼类能量学的基本概念。</w:t>
      </w:r>
    </w:p>
    <w:p>
      <w:pPr>
        <w:pStyle w:val="4"/>
        <w:spacing w:before="156" w:beforeLines="50" w:after="156" w:afterLines="50"/>
        <w:ind w:firstLine="735" w:firstLineChars="350"/>
        <w:contextualSpacing/>
        <w:rPr>
          <w:rFonts w:hAnsi="宋体"/>
          <w:bCs/>
        </w:rPr>
      </w:pPr>
      <w:r>
        <w:rPr>
          <w:rFonts w:hAnsi="宋体"/>
          <w:bCs/>
        </w:rPr>
        <w:t>2．了解鱼类能量学平衡的重要性。</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Ansi="宋体"/>
          <w:bCs/>
        </w:rPr>
        <w:t>1．能量单位及能量来源。</w:t>
      </w:r>
    </w:p>
    <w:p>
      <w:pPr>
        <w:pStyle w:val="4"/>
        <w:spacing w:before="156" w:beforeLines="50" w:after="156" w:afterLines="50"/>
        <w:ind w:firstLine="735" w:firstLineChars="350"/>
        <w:contextualSpacing/>
        <w:rPr>
          <w:rFonts w:hAnsi="宋体"/>
          <w:bCs/>
        </w:rPr>
      </w:pPr>
      <w:r>
        <w:rPr>
          <w:rFonts w:hAnsi="宋体"/>
          <w:bCs/>
        </w:rPr>
        <w:t>2．能 量 代 谢。</w:t>
      </w:r>
    </w:p>
    <w:p>
      <w:pPr>
        <w:pStyle w:val="4"/>
        <w:spacing w:before="156" w:beforeLines="50" w:after="156" w:afterLines="50"/>
        <w:ind w:firstLine="735" w:firstLineChars="350"/>
        <w:contextualSpacing/>
        <w:rPr>
          <w:rFonts w:hAnsi="宋体"/>
          <w:bCs/>
        </w:rPr>
      </w:pPr>
      <w:r>
        <w:rPr>
          <w:rFonts w:hAnsi="宋体"/>
          <w:bCs/>
        </w:rPr>
        <w:t>3．能量需要的表示体系。</w:t>
      </w:r>
    </w:p>
    <w:p>
      <w:pPr>
        <w:pStyle w:val="4"/>
        <w:spacing w:before="156" w:beforeLines="50" w:after="156" w:afterLines="50"/>
        <w:ind w:firstLine="735" w:firstLineChars="350"/>
        <w:contextualSpacing/>
        <w:rPr>
          <w:rFonts w:hAnsi="宋体"/>
          <w:bCs/>
        </w:rPr>
      </w:pPr>
      <w:r>
        <w:rPr>
          <w:rFonts w:hint="eastAsia" w:hAnsi="宋体"/>
          <w:bCs/>
        </w:rPr>
        <w:t xml:space="preserve">4. </w:t>
      </w:r>
      <w:r>
        <w:rPr>
          <w:rFonts w:hAnsi="宋体"/>
          <w:bCs/>
        </w:rPr>
        <w:t>鱼类能量代谢的特点</w:t>
      </w:r>
      <w:r>
        <w:rPr>
          <w:rFonts w:hint="eastAsia" w:hAnsi="宋体"/>
          <w:bCs/>
        </w:rPr>
        <w:t>。</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1. 鱼类能量来源主要有</w:t>
      </w:r>
      <w:r>
        <w:rPr>
          <w:rFonts w:hAnsi="宋体"/>
          <w:bCs/>
        </w:rPr>
        <w:t>？</w:t>
      </w:r>
    </w:p>
    <w:p>
      <w:pPr>
        <w:pStyle w:val="4"/>
        <w:spacing w:before="156" w:beforeLines="50" w:after="156" w:afterLines="50"/>
        <w:ind w:firstLine="735" w:firstLineChars="350"/>
        <w:contextualSpacing/>
        <w:rPr>
          <w:rFonts w:hAnsi="宋体"/>
          <w:bCs/>
        </w:rPr>
      </w:pPr>
      <w:r>
        <w:rPr>
          <w:rFonts w:hint="eastAsia" w:hAnsi="宋体"/>
          <w:bCs/>
        </w:rPr>
        <w:t>2. 如果理解饲料能量在水产动物养殖中的作用及意义？</w:t>
      </w:r>
      <w:r>
        <w:rPr>
          <w:rFonts w:hAnsi="宋体"/>
          <w:bCs/>
        </w:rPr>
        <w:t></w:t>
      </w:r>
    </w:p>
    <w:p>
      <w:pPr>
        <w:pStyle w:val="4"/>
        <w:spacing w:before="156" w:beforeLines="50" w:after="156" w:afterLines="50"/>
        <w:ind w:firstLine="735" w:firstLineChars="350"/>
        <w:contextualSpacing/>
        <w:rPr>
          <w:rFonts w:hAnsi="宋体"/>
          <w:bCs/>
        </w:rPr>
      </w:pPr>
      <w:r>
        <w:rPr>
          <w:rFonts w:hAnsi="宋体"/>
          <w:bCs/>
        </w:rPr>
        <w:t xml:space="preserve">第三章  </w:t>
      </w:r>
      <w:r>
        <w:rPr>
          <w:rFonts w:hint="eastAsia" w:hAnsi="宋体"/>
          <w:bCs/>
        </w:rPr>
        <w:t>蛋白质营养</w:t>
      </w:r>
      <w:r>
        <w:rPr>
          <w:rFonts w:hAnsi="宋体"/>
          <w:bCs/>
        </w:rPr>
        <w:t>（</w:t>
      </w:r>
      <w:r>
        <w:rPr>
          <w:rFonts w:hint="eastAsia" w:hAnsi="宋体"/>
          <w:bCs/>
        </w:rPr>
        <w:t>6</w:t>
      </w:r>
      <w:r>
        <w:rPr>
          <w:rFonts w:hAnsi="宋体"/>
          <w:bCs/>
        </w:rPr>
        <w:t>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int="eastAsia" w:hAnsi="宋体"/>
          <w:bCs/>
        </w:rPr>
        <w:t>掌握蛋白质及其生理功能</w:t>
      </w:r>
      <w:r>
        <w:rPr>
          <w:rFonts w:hAnsi="宋体"/>
          <w:bCs/>
        </w:rPr>
        <w:t xml:space="preserve"> </w:t>
      </w:r>
    </w:p>
    <w:p>
      <w:pPr>
        <w:pStyle w:val="4"/>
        <w:spacing w:before="156" w:beforeLines="50" w:after="156" w:afterLines="50"/>
        <w:ind w:firstLine="735" w:firstLineChars="350"/>
        <w:contextualSpacing/>
        <w:rPr>
          <w:rFonts w:hAnsi="宋体"/>
          <w:bCs/>
        </w:rPr>
      </w:pPr>
      <w:r>
        <w:rPr>
          <w:rFonts w:hint="eastAsia" w:hAnsi="宋体"/>
          <w:bCs/>
        </w:rPr>
        <w:t>理解蛋白质代谢与氮平衡</w:t>
      </w:r>
      <w:r>
        <w:rPr>
          <w:rFonts w:hAnsi="宋体"/>
          <w:bCs/>
        </w:rPr>
        <w:t xml:space="preserve"> </w:t>
      </w:r>
    </w:p>
    <w:p>
      <w:pPr>
        <w:pStyle w:val="4"/>
        <w:spacing w:before="156" w:beforeLines="50" w:after="156" w:afterLines="50"/>
        <w:ind w:firstLine="735" w:firstLineChars="350"/>
        <w:contextualSpacing/>
        <w:rPr>
          <w:rFonts w:hAnsi="宋体"/>
          <w:bCs/>
        </w:rPr>
      </w:pPr>
      <w:r>
        <w:rPr>
          <w:rFonts w:hint="eastAsia" w:hAnsi="宋体"/>
          <w:bCs/>
        </w:rPr>
        <w:t>理解鱼虾类对蛋白质的需求</w:t>
      </w:r>
      <w:r>
        <w:rPr>
          <w:rFonts w:hAnsi="宋体"/>
          <w:bCs/>
        </w:rPr>
        <w:t xml:space="preserve"> </w:t>
      </w:r>
    </w:p>
    <w:p>
      <w:pPr>
        <w:pStyle w:val="4"/>
        <w:spacing w:before="156" w:beforeLines="50" w:after="156" w:afterLines="50"/>
        <w:ind w:firstLine="735" w:firstLineChars="350"/>
        <w:contextualSpacing/>
        <w:rPr>
          <w:rFonts w:hAnsi="宋体"/>
          <w:bCs/>
        </w:rPr>
      </w:pPr>
      <w:r>
        <w:rPr>
          <w:rFonts w:hint="eastAsia" w:hAnsi="宋体"/>
          <w:bCs/>
        </w:rPr>
        <w:t>理解鱼虾类对氨基酸的需求</w:t>
      </w:r>
      <w:r>
        <w:rPr>
          <w:rFonts w:hAnsi="宋体"/>
          <w:bCs/>
        </w:rPr>
        <w:t xml:space="preserve"> </w:t>
      </w:r>
    </w:p>
    <w:p>
      <w:pPr>
        <w:pStyle w:val="4"/>
        <w:spacing w:before="156" w:beforeLines="50" w:after="156" w:afterLines="50"/>
        <w:ind w:firstLine="735" w:firstLineChars="350"/>
        <w:contextualSpacing/>
        <w:rPr>
          <w:rFonts w:hAnsi="宋体"/>
          <w:bCs/>
        </w:rPr>
      </w:pPr>
      <w:r>
        <w:rPr>
          <w:rFonts w:hint="eastAsia" w:hAnsi="宋体"/>
          <w:bCs/>
        </w:rPr>
        <w:t>掌握蛋白质的营养价值及评定</w:t>
      </w:r>
      <w:r>
        <w:rPr>
          <w:rFonts w:hAnsi="宋体"/>
          <w:bCs/>
        </w:rPr>
        <w:t xml:space="preserve"> </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蛋白质及其生理功能</w:t>
      </w:r>
      <w:r>
        <w:rPr>
          <w:rFonts w:hAnsi="宋体"/>
          <w:bCs/>
        </w:rPr>
        <w:t>。</w:t>
      </w:r>
    </w:p>
    <w:p>
      <w:pPr>
        <w:pStyle w:val="4"/>
        <w:spacing w:before="156" w:beforeLines="50" w:after="156" w:afterLines="50"/>
        <w:ind w:firstLine="735" w:firstLineChars="350"/>
        <w:contextualSpacing/>
        <w:rPr>
          <w:rFonts w:hAnsi="宋体"/>
          <w:bCs/>
        </w:rPr>
      </w:pPr>
      <w:r>
        <w:rPr>
          <w:rFonts w:hAnsi="宋体"/>
          <w:bCs/>
        </w:rPr>
        <w:t>2．</w:t>
      </w:r>
      <w:r>
        <w:rPr>
          <w:rFonts w:hint="eastAsia" w:hAnsi="宋体"/>
          <w:bCs/>
        </w:rPr>
        <w:t>鱼类对蛋白质及氨基酸的需求</w:t>
      </w:r>
      <w:r>
        <w:rPr>
          <w:rFonts w:hAnsi="宋体"/>
          <w:bCs/>
        </w:rPr>
        <w:t>。</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蛋白质代谢、水产动物对蛋白质、氨基酸需求及研究方法</w:t>
      </w:r>
      <w:r>
        <w:rPr>
          <w:rFonts w:hAnsi="宋体"/>
          <w:bCs/>
        </w:rPr>
        <w:t>?</w:t>
      </w:r>
    </w:p>
    <w:p>
      <w:pPr>
        <w:pStyle w:val="4"/>
        <w:spacing w:before="156" w:beforeLines="50" w:after="156" w:afterLines="50"/>
        <w:ind w:firstLine="735" w:firstLineChars="350"/>
        <w:contextualSpacing/>
        <w:rPr>
          <w:rFonts w:hAnsi="宋体"/>
          <w:bCs/>
        </w:rPr>
      </w:pPr>
      <w:r>
        <w:rPr>
          <w:rFonts w:hAnsi="宋体"/>
          <w:bCs/>
        </w:rPr>
        <w:t>第四章</w:t>
      </w:r>
      <w:r>
        <w:rPr>
          <w:rFonts w:hint="eastAsia" w:hAnsi="宋体"/>
          <w:bCs/>
        </w:rPr>
        <w:t xml:space="preserve"> 脂类营养</w:t>
      </w:r>
      <w:r>
        <w:rPr>
          <w:rFonts w:hAnsi="宋体"/>
          <w:bCs/>
        </w:rPr>
        <w:t>（</w:t>
      </w:r>
      <w:r>
        <w:rPr>
          <w:rFonts w:hint="eastAsia" w:hAnsi="宋体"/>
          <w:bCs/>
        </w:rPr>
        <w:t>6</w:t>
      </w:r>
      <w:r>
        <w:rPr>
          <w:rFonts w:hAnsi="宋体"/>
          <w:bCs/>
        </w:rPr>
        <w:t>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int="eastAsia" w:hAnsi="宋体"/>
          <w:bCs/>
        </w:rPr>
        <w:t>1. 脂类的组成，分类和性质</w:t>
      </w:r>
      <w:r>
        <w:rPr>
          <w:rFonts w:hAnsi="宋体"/>
          <w:bCs/>
        </w:rPr>
        <w:t>；</w:t>
      </w:r>
    </w:p>
    <w:p>
      <w:pPr>
        <w:pStyle w:val="4"/>
        <w:spacing w:before="156" w:beforeLines="50" w:after="156" w:afterLines="50"/>
        <w:ind w:firstLine="735" w:firstLineChars="350"/>
        <w:contextualSpacing/>
        <w:rPr>
          <w:rFonts w:hAnsi="宋体"/>
          <w:bCs/>
        </w:rPr>
      </w:pPr>
      <w:r>
        <w:rPr>
          <w:rFonts w:hint="eastAsia" w:hAnsi="宋体"/>
          <w:bCs/>
        </w:rPr>
        <w:t xml:space="preserve">2. </w:t>
      </w:r>
      <w:r>
        <w:rPr>
          <w:rFonts w:hAnsi="宋体"/>
          <w:bCs/>
        </w:rPr>
        <w:t>熟悉</w:t>
      </w:r>
      <w:r>
        <w:rPr>
          <w:rFonts w:hint="eastAsia" w:hAnsi="宋体"/>
          <w:bCs/>
        </w:rPr>
        <w:t>脂类营养生理功能；</w:t>
      </w:r>
    </w:p>
    <w:p>
      <w:pPr>
        <w:pStyle w:val="4"/>
        <w:spacing w:before="156" w:beforeLines="50" w:after="156" w:afterLines="50"/>
        <w:ind w:firstLine="735" w:firstLineChars="350"/>
        <w:contextualSpacing/>
        <w:rPr>
          <w:rFonts w:hAnsi="宋体"/>
          <w:bCs/>
        </w:rPr>
      </w:pPr>
      <w:r>
        <w:rPr>
          <w:rFonts w:hint="eastAsia" w:hAnsi="宋体"/>
          <w:bCs/>
        </w:rPr>
        <w:t>3. 熟悉脂类消化、吸收及沉积；</w:t>
      </w:r>
    </w:p>
    <w:p>
      <w:pPr>
        <w:pStyle w:val="4"/>
        <w:spacing w:before="156" w:beforeLines="50" w:after="156" w:afterLines="50"/>
        <w:ind w:firstLine="735" w:firstLineChars="350"/>
        <w:contextualSpacing/>
        <w:rPr>
          <w:rFonts w:hAnsi="宋体"/>
          <w:bCs/>
        </w:rPr>
      </w:pPr>
      <w:r>
        <w:rPr>
          <w:rFonts w:hint="eastAsia" w:hAnsi="宋体"/>
          <w:bCs/>
        </w:rPr>
        <w:t>4. 熟悉鱼类脂肪需求；</w:t>
      </w:r>
    </w:p>
    <w:p>
      <w:pPr>
        <w:pStyle w:val="4"/>
        <w:spacing w:before="156" w:beforeLines="50" w:after="156" w:afterLines="50"/>
        <w:ind w:firstLine="735" w:firstLineChars="350"/>
        <w:contextualSpacing/>
        <w:rPr>
          <w:rFonts w:hAnsi="宋体"/>
          <w:bCs/>
        </w:rPr>
      </w:pPr>
      <w:r>
        <w:rPr>
          <w:rFonts w:hint="eastAsia" w:hAnsi="宋体"/>
          <w:bCs/>
        </w:rPr>
        <w:t>5. 了解脂肪酸概念、性质、分类及功能；</w:t>
      </w:r>
    </w:p>
    <w:p>
      <w:pPr>
        <w:pStyle w:val="4"/>
        <w:spacing w:before="156" w:beforeLines="50" w:after="156" w:afterLines="50"/>
        <w:ind w:firstLine="735" w:firstLineChars="350"/>
        <w:contextualSpacing/>
        <w:rPr>
          <w:rFonts w:hAnsi="宋体"/>
          <w:bCs/>
        </w:rPr>
      </w:pPr>
      <w:r>
        <w:rPr>
          <w:rFonts w:hint="eastAsia" w:hAnsi="宋体"/>
          <w:bCs/>
        </w:rPr>
        <w:t>6. 掌握鱼类脂肪肝产生原因及营养调控方法。</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Ansi="宋体"/>
          <w:bCs/>
        </w:rPr>
        <w:t xml:space="preserve">1．第一节    </w:t>
      </w:r>
      <w:r>
        <w:rPr>
          <w:rFonts w:hint="eastAsia" w:hAnsi="宋体"/>
          <w:bCs/>
        </w:rPr>
        <w:t>脂类组成、分类及营养生理功能</w:t>
      </w:r>
      <w:r>
        <w:rPr>
          <w:rFonts w:hAnsi="宋体"/>
          <w:bCs/>
        </w:rPr>
        <w:t>。</w:t>
      </w:r>
    </w:p>
    <w:p>
      <w:pPr>
        <w:pStyle w:val="4"/>
        <w:spacing w:before="156" w:beforeLines="50" w:after="156" w:afterLines="50"/>
        <w:ind w:firstLine="735" w:firstLineChars="350"/>
        <w:contextualSpacing/>
        <w:rPr>
          <w:rFonts w:hAnsi="宋体"/>
          <w:bCs/>
        </w:rPr>
      </w:pPr>
      <w:r>
        <w:rPr>
          <w:rFonts w:hAnsi="宋体"/>
          <w:bCs/>
        </w:rPr>
        <w:t>2．</w:t>
      </w:r>
      <w:r>
        <w:rPr>
          <w:rFonts w:hint="eastAsia" w:hAnsi="宋体"/>
          <w:bCs/>
        </w:rPr>
        <w:t>鱼虾类对脂肪的需求</w:t>
      </w:r>
    </w:p>
    <w:p>
      <w:pPr>
        <w:pStyle w:val="4"/>
        <w:spacing w:before="156" w:beforeLines="50" w:after="156" w:afterLines="50"/>
        <w:ind w:firstLine="735" w:firstLineChars="350"/>
        <w:contextualSpacing/>
        <w:rPr>
          <w:rFonts w:hAnsi="宋体"/>
          <w:bCs/>
        </w:rPr>
      </w:pPr>
      <w:r>
        <w:rPr>
          <w:rFonts w:hAnsi="宋体"/>
          <w:bCs/>
        </w:rPr>
        <w:t>3．</w:t>
      </w:r>
      <w:r>
        <w:rPr>
          <w:rFonts w:hint="eastAsia" w:hAnsi="宋体"/>
          <w:bCs/>
        </w:rPr>
        <w:t>鱼类营养学脂肪肝。</w:t>
      </w:r>
    </w:p>
    <w:p>
      <w:pPr>
        <w:pStyle w:val="4"/>
        <w:spacing w:before="156" w:beforeLines="50" w:after="156" w:afterLines="50"/>
        <w:ind w:firstLine="735" w:firstLineChars="350"/>
        <w:contextualSpacing/>
        <w:rPr>
          <w:rFonts w:hAnsi="宋体"/>
          <w:bCs/>
        </w:rPr>
      </w:pPr>
      <w:r>
        <w:rPr>
          <w:rFonts w:hAnsi="宋体"/>
          <w:bCs/>
        </w:rPr>
        <w:t>4．</w:t>
      </w:r>
      <w:r>
        <w:rPr>
          <w:rFonts w:hint="eastAsia" w:hAnsi="宋体"/>
          <w:bCs/>
        </w:rPr>
        <w:t>净能</w:t>
      </w:r>
      <w:r>
        <w:rPr>
          <w:rFonts w:hAnsi="宋体"/>
          <w:bCs/>
        </w:rPr>
        <w:t>。</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研究鱼类脂肪需求有什么理论和实践意义</w:t>
      </w:r>
      <w:r>
        <w:rPr>
          <w:rFonts w:hAnsi="宋体"/>
          <w:bCs/>
        </w:rPr>
        <w:t>?</w:t>
      </w:r>
    </w:p>
    <w:p>
      <w:pPr>
        <w:pStyle w:val="4"/>
        <w:spacing w:before="156" w:beforeLines="50" w:after="156" w:afterLines="50"/>
        <w:ind w:firstLine="735" w:firstLineChars="350"/>
        <w:contextualSpacing/>
        <w:rPr>
          <w:rFonts w:hAnsi="宋体"/>
          <w:bCs/>
        </w:rPr>
      </w:pPr>
      <w:r>
        <w:rPr>
          <w:rFonts w:hAnsi="宋体"/>
          <w:bCs/>
        </w:rPr>
        <w:t>第五章</w:t>
      </w:r>
      <w:r>
        <w:rPr>
          <w:rFonts w:hint="eastAsia" w:hAnsi="宋体"/>
          <w:bCs/>
        </w:rPr>
        <w:t xml:space="preserve"> 糖营养</w:t>
      </w:r>
      <w:r>
        <w:rPr>
          <w:rFonts w:hAnsi="宋体"/>
          <w:bCs/>
        </w:rPr>
        <w:t>（4学时）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了解糖的性质及分类</w:t>
      </w:r>
      <w:r>
        <w:rPr>
          <w:rFonts w:hAnsi="宋体"/>
          <w:bCs/>
        </w:rPr>
        <w:t>。</w:t>
      </w:r>
    </w:p>
    <w:p>
      <w:pPr>
        <w:pStyle w:val="4"/>
        <w:spacing w:before="156" w:beforeLines="50" w:after="156" w:afterLines="50"/>
        <w:ind w:firstLine="735" w:firstLineChars="350"/>
        <w:contextualSpacing/>
        <w:rPr>
          <w:rFonts w:hAnsi="宋体"/>
          <w:bCs/>
        </w:rPr>
      </w:pPr>
      <w:r>
        <w:rPr>
          <w:rFonts w:hAnsi="宋体"/>
          <w:bCs/>
        </w:rPr>
        <w:t>2．掌握</w:t>
      </w:r>
      <w:r>
        <w:rPr>
          <w:rFonts w:hint="eastAsia" w:hAnsi="宋体"/>
          <w:bCs/>
        </w:rPr>
        <w:t>糖的营养学功能及其在水产饲料中的作用</w:t>
      </w:r>
      <w:r>
        <w:rPr>
          <w:rFonts w:hAnsi="宋体"/>
          <w:bCs/>
        </w:rPr>
        <w:t>。</w:t>
      </w:r>
    </w:p>
    <w:p>
      <w:pPr>
        <w:pStyle w:val="4"/>
        <w:spacing w:before="156" w:beforeLines="50" w:after="156" w:afterLines="50"/>
        <w:ind w:firstLine="735" w:firstLineChars="350"/>
        <w:contextualSpacing/>
        <w:rPr>
          <w:rFonts w:hAnsi="宋体"/>
          <w:bCs/>
        </w:rPr>
      </w:pPr>
      <w:r>
        <w:rPr>
          <w:rFonts w:hAnsi="宋体"/>
          <w:bCs/>
        </w:rPr>
        <w:t>3．熟悉</w:t>
      </w:r>
      <w:r>
        <w:rPr>
          <w:rFonts w:hint="eastAsia" w:hAnsi="宋体"/>
          <w:bCs/>
        </w:rPr>
        <w:t>水产动物糖利用机制</w:t>
      </w:r>
      <w:r>
        <w:rPr>
          <w:rFonts w:hAnsi="宋体"/>
          <w:bCs/>
        </w:rPr>
        <w:t>。</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糖的结构、分类及性质</w:t>
      </w:r>
    </w:p>
    <w:p>
      <w:pPr>
        <w:pStyle w:val="4"/>
        <w:spacing w:before="156" w:beforeLines="50" w:after="156" w:afterLines="50"/>
        <w:ind w:firstLine="735" w:firstLineChars="350"/>
        <w:contextualSpacing/>
        <w:rPr>
          <w:rFonts w:hAnsi="宋体"/>
          <w:bCs/>
        </w:rPr>
      </w:pPr>
      <w:r>
        <w:rPr>
          <w:rFonts w:hAnsi="宋体"/>
          <w:bCs/>
        </w:rPr>
        <w:t>2．</w:t>
      </w:r>
      <w:r>
        <w:rPr>
          <w:rFonts w:hint="eastAsia" w:hAnsi="宋体"/>
          <w:bCs/>
        </w:rPr>
        <w:t>糖的营养生理功能。</w:t>
      </w:r>
    </w:p>
    <w:p>
      <w:pPr>
        <w:pStyle w:val="4"/>
        <w:spacing w:before="156" w:beforeLines="50" w:after="156" w:afterLines="50"/>
        <w:ind w:firstLine="735" w:firstLineChars="350"/>
        <w:contextualSpacing/>
        <w:rPr>
          <w:rFonts w:hAnsi="宋体"/>
          <w:bCs/>
        </w:rPr>
      </w:pPr>
      <w:r>
        <w:rPr>
          <w:rFonts w:hAnsi="宋体"/>
          <w:bCs/>
        </w:rPr>
        <w:t>3．</w:t>
      </w:r>
      <w:r>
        <w:rPr>
          <w:rFonts w:hint="eastAsia" w:hAnsi="宋体"/>
          <w:bCs/>
        </w:rPr>
        <w:t>水产动物饲料中糖适宜添加水平及其糖利用特点。</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糖对饲料蛋白质、脂类的节约作用？</w:t>
      </w:r>
    </w:p>
    <w:p>
      <w:pPr>
        <w:pStyle w:val="4"/>
        <w:spacing w:before="156" w:beforeLines="50" w:after="156" w:afterLines="50"/>
        <w:ind w:firstLine="735" w:firstLineChars="350"/>
        <w:contextualSpacing/>
        <w:rPr>
          <w:rFonts w:hAnsi="宋体"/>
          <w:bCs/>
        </w:rPr>
      </w:pPr>
      <w:r>
        <w:rPr>
          <w:rFonts w:hAnsi="宋体"/>
          <w:bCs/>
        </w:rPr>
        <w:t xml:space="preserve">第六章  </w:t>
      </w:r>
      <w:r>
        <w:rPr>
          <w:rFonts w:hint="eastAsia" w:hAnsi="宋体"/>
          <w:bCs/>
        </w:rPr>
        <w:t>矿物质营养</w:t>
      </w:r>
      <w:r>
        <w:rPr>
          <w:rFonts w:hAnsi="宋体"/>
          <w:bCs/>
        </w:rPr>
        <w:t>（4学时）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int="eastAsia" w:hAnsi="宋体"/>
          <w:bCs/>
        </w:rPr>
        <w:t>掌握矿物质营养的基本特点</w:t>
      </w:r>
    </w:p>
    <w:p>
      <w:pPr>
        <w:pStyle w:val="4"/>
        <w:spacing w:before="156" w:beforeLines="50" w:after="156" w:afterLines="50"/>
        <w:ind w:firstLine="735" w:firstLineChars="350"/>
        <w:contextualSpacing/>
        <w:rPr>
          <w:rFonts w:hAnsi="宋体"/>
          <w:bCs/>
        </w:rPr>
      </w:pPr>
      <w:r>
        <w:rPr>
          <w:rFonts w:hint="eastAsia" w:hAnsi="宋体"/>
          <w:bCs/>
        </w:rPr>
        <w:t>了解矿物质的营养生理功能</w:t>
      </w:r>
    </w:p>
    <w:p>
      <w:pPr>
        <w:pStyle w:val="4"/>
        <w:spacing w:before="156" w:beforeLines="50" w:after="156" w:afterLines="50"/>
        <w:ind w:firstLine="735" w:firstLineChars="350"/>
        <w:contextualSpacing/>
        <w:rPr>
          <w:rFonts w:hAnsi="宋体"/>
          <w:bCs/>
        </w:rPr>
      </w:pPr>
      <w:r>
        <w:rPr>
          <w:rFonts w:hint="eastAsia" w:hAnsi="宋体"/>
          <w:bCs/>
        </w:rPr>
        <w:t>掌握矿物元素的典型缺乏症</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int="eastAsia" w:hAnsi="宋体"/>
          <w:bCs/>
        </w:rPr>
        <w:t>概 述。</w:t>
      </w:r>
    </w:p>
    <w:p>
      <w:pPr>
        <w:pStyle w:val="4"/>
        <w:spacing w:before="156" w:beforeLines="50" w:after="156" w:afterLines="50"/>
        <w:ind w:firstLine="735" w:firstLineChars="350"/>
        <w:contextualSpacing/>
        <w:rPr>
          <w:rFonts w:hAnsi="宋体"/>
          <w:bCs/>
        </w:rPr>
      </w:pPr>
      <w:r>
        <w:rPr>
          <w:rFonts w:hint="eastAsia" w:hAnsi="宋体"/>
          <w:bCs/>
        </w:rPr>
        <w:t>常量矿物元素</w:t>
      </w:r>
    </w:p>
    <w:p>
      <w:pPr>
        <w:pStyle w:val="4"/>
        <w:spacing w:before="156" w:beforeLines="50" w:after="156" w:afterLines="50"/>
        <w:ind w:firstLine="735" w:firstLineChars="350"/>
        <w:contextualSpacing/>
        <w:rPr>
          <w:rFonts w:hAnsi="宋体"/>
          <w:bCs/>
        </w:rPr>
      </w:pPr>
      <w:r>
        <w:rPr>
          <w:rFonts w:hint="eastAsia" w:hAnsi="宋体"/>
          <w:bCs/>
        </w:rPr>
        <w:t>微量矿物元素</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如何理解水产动物矿物元素需求量？</w:t>
      </w:r>
    </w:p>
    <w:p>
      <w:pPr>
        <w:pStyle w:val="4"/>
        <w:spacing w:before="156" w:beforeLines="50" w:after="156" w:afterLines="50"/>
        <w:ind w:firstLine="735" w:firstLineChars="350"/>
        <w:contextualSpacing/>
        <w:rPr>
          <w:rFonts w:hAnsi="宋体"/>
          <w:bCs/>
        </w:rPr>
      </w:pPr>
      <w:r>
        <w:rPr>
          <w:rFonts w:hAnsi="宋体"/>
          <w:bCs/>
        </w:rPr>
        <w:t xml:space="preserve">第七章  </w:t>
      </w:r>
      <w:r>
        <w:rPr>
          <w:rFonts w:hint="eastAsia" w:hAnsi="宋体"/>
          <w:bCs/>
        </w:rPr>
        <w:t>维生素营养</w:t>
      </w:r>
      <w:r>
        <w:rPr>
          <w:rFonts w:hAnsi="宋体"/>
          <w:bCs/>
        </w:rPr>
        <w:t>（</w:t>
      </w:r>
      <w:r>
        <w:rPr>
          <w:rFonts w:hint="eastAsia" w:hAnsi="宋体"/>
          <w:bCs/>
        </w:rPr>
        <w:t>4</w:t>
      </w:r>
      <w:r>
        <w:rPr>
          <w:rFonts w:hAnsi="宋体"/>
          <w:bCs/>
        </w:rPr>
        <w:t>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了解维生素概念及分类</w:t>
      </w:r>
      <w:r>
        <w:rPr>
          <w:rFonts w:hAnsi="宋体"/>
          <w:bCs/>
        </w:rPr>
        <w:t>。</w:t>
      </w:r>
    </w:p>
    <w:p>
      <w:pPr>
        <w:pStyle w:val="4"/>
        <w:spacing w:before="156" w:beforeLines="50" w:after="156" w:afterLines="50"/>
        <w:ind w:firstLine="735" w:firstLineChars="350"/>
        <w:contextualSpacing/>
        <w:rPr>
          <w:rFonts w:hAnsi="宋体"/>
          <w:bCs/>
        </w:rPr>
      </w:pPr>
      <w:r>
        <w:rPr>
          <w:rFonts w:hAnsi="宋体"/>
          <w:bCs/>
        </w:rPr>
        <w:t>2．掌握</w:t>
      </w:r>
      <w:r>
        <w:rPr>
          <w:rFonts w:hint="eastAsia" w:hAnsi="宋体"/>
          <w:bCs/>
        </w:rPr>
        <w:t>维生素的功能</w:t>
      </w:r>
      <w:r>
        <w:rPr>
          <w:rFonts w:hAnsi="宋体"/>
          <w:bCs/>
        </w:rPr>
        <w:t>。</w:t>
      </w:r>
    </w:p>
    <w:p>
      <w:pPr>
        <w:pStyle w:val="4"/>
        <w:spacing w:before="156" w:beforeLines="50" w:after="156" w:afterLines="50"/>
        <w:ind w:firstLine="735" w:firstLineChars="350"/>
        <w:contextualSpacing/>
        <w:rPr>
          <w:rFonts w:hAnsi="宋体"/>
          <w:bCs/>
        </w:rPr>
      </w:pPr>
      <w:r>
        <w:rPr>
          <w:rFonts w:hAnsi="宋体"/>
          <w:bCs/>
        </w:rPr>
        <w:t>3．掌握</w:t>
      </w:r>
      <w:r>
        <w:rPr>
          <w:rFonts w:hint="eastAsia" w:hAnsi="宋体"/>
          <w:bCs/>
        </w:rPr>
        <w:t>维生素对水产动物生长及行为的影响</w:t>
      </w:r>
      <w:r>
        <w:rPr>
          <w:rFonts w:hAnsi="宋体"/>
          <w:bCs/>
        </w:rPr>
        <w:t>。</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水溶性维生素。</w:t>
      </w:r>
    </w:p>
    <w:p>
      <w:pPr>
        <w:pStyle w:val="4"/>
        <w:spacing w:before="156" w:beforeLines="50" w:after="156" w:afterLines="50"/>
        <w:ind w:firstLine="735" w:firstLineChars="350"/>
        <w:contextualSpacing/>
        <w:rPr>
          <w:rFonts w:hAnsi="宋体"/>
          <w:bCs/>
        </w:rPr>
      </w:pPr>
      <w:r>
        <w:rPr>
          <w:rFonts w:hAnsi="宋体"/>
          <w:bCs/>
        </w:rPr>
        <w:t>2．</w:t>
      </w:r>
      <w:r>
        <w:rPr>
          <w:rFonts w:hint="eastAsia" w:hAnsi="宋体"/>
          <w:bCs/>
        </w:rPr>
        <w:t>脂溶性维生素。</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水产动物维生素营养需求特征及其缺乏症？</w:t>
      </w:r>
    </w:p>
    <w:p>
      <w:pPr>
        <w:pStyle w:val="4"/>
        <w:spacing w:before="156" w:beforeLines="50" w:after="156" w:afterLines="50"/>
        <w:ind w:firstLine="735" w:firstLineChars="350"/>
        <w:contextualSpacing/>
        <w:rPr>
          <w:rFonts w:hAnsi="宋体"/>
          <w:b/>
          <w:bCs/>
        </w:rPr>
      </w:pPr>
      <w:r>
        <w:rPr>
          <w:rFonts w:hAnsi="宋体"/>
          <w:bCs/>
        </w:rPr>
        <w:t>第</w:t>
      </w:r>
      <w:r>
        <w:rPr>
          <w:rFonts w:hint="eastAsia" w:hAnsi="宋体"/>
          <w:bCs/>
        </w:rPr>
        <w:t>八</w:t>
      </w:r>
      <w:r>
        <w:rPr>
          <w:rFonts w:hAnsi="宋体"/>
          <w:bCs/>
        </w:rPr>
        <w:t>章</w:t>
      </w:r>
      <w:r>
        <w:rPr>
          <w:rFonts w:hint="eastAsia" w:hAnsi="宋体"/>
          <w:bCs/>
        </w:rPr>
        <w:t xml:space="preserve"> 鱼、虾类的摄食与消化吸收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int="eastAsia" w:hAnsi="宋体"/>
          <w:bCs/>
        </w:rPr>
        <w:t>1</w:t>
      </w:r>
      <w:r>
        <w:rPr>
          <w:rFonts w:hAnsi="宋体"/>
          <w:bCs/>
        </w:rPr>
        <w:t>．掌握</w:t>
      </w:r>
      <w:r>
        <w:rPr>
          <w:rFonts w:hint="eastAsia" w:hAnsi="宋体"/>
          <w:bCs/>
        </w:rPr>
        <w:t>营养素在水产动物体内消化吸收过程；</w:t>
      </w:r>
    </w:p>
    <w:p>
      <w:pPr>
        <w:pStyle w:val="4"/>
        <w:spacing w:before="156" w:beforeLines="50" w:after="156" w:afterLines="50"/>
        <w:ind w:firstLine="735" w:firstLineChars="350"/>
        <w:contextualSpacing/>
        <w:rPr>
          <w:rFonts w:hAnsi="宋体"/>
          <w:bCs/>
        </w:rPr>
      </w:pPr>
      <w:r>
        <w:rPr>
          <w:rFonts w:hint="eastAsia" w:hAnsi="宋体"/>
          <w:bCs/>
        </w:rPr>
        <w:t>2</w:t>
      </w:r>
      <w:r>
        <w:rPr>
          <w:rFonts w:hAnsi="宋体"/>
          <w:bCs/>
        </w:rPr>
        <w:t>．掌握水产动物营养</w:t>
      </w:r>
      <w:r>
        <w:rPr>
          <w:rFonts w:hint="eastAsia" w:hAnsi="宋体"/>
          <w:bCs/>
        </w:rPr>
        <w:t>消化的研究方法</w:t>
      </w:r>
      <w:r>
        <w:rPr>
          <w:rFonts w:hAnsi="宋体"/>
          <w:bCs/>
        </w:rPr>
        <w:t>。</w:t>
      </w:r>
    </w:p>
    <w:p>
      <w:pPr>
        <w:pStyle w:val="4"/>
        <w:spacing w:before="156" w:beforeLines="50" w:after="156" w:afterLines="50"/>
        <w:ind w:firstLine="735" w:firstLineChars="350"/>
        <w:contextualSpacing/>
        <w:rPr>
          <w:rFonts w:hAnsi="宋体"/>
          <w:bCs/>
        </w:rPr>
      </w:pPr>
      <w:r>
        <w:rPr>
          <w:rFonts w:hint="eastAsia" w:hAnsi="宋体"/>
          <w:bCs/>
        </w:rPr>
        <w:t>【主要内容】</w:t>
      </w:r>
    </w:p>
    <w:p>
      <w:pPr>
        <w:pStyle w:val="4"/>
        <w:spacing w:before="156" w:beforeLines="50" w:after="156" w:afterLines="50"/>
        <w:ind w:firstLine="735" w:firstLineChars="350"/>
        <w:contextualSpacing/>
        <w:rPr>
          <w:rFonts w:hAnsi="宋体"/>
          <w:bCs/>
        </w:rPr>
      </w:pPr>
      <w:r>
        <w:rPr>
          <w:rFonts w:hint="eastAsia" w:hAnsi="宋体"/>
          <w:bCs/>
        </w:rPr>
        <w:t>讲授内容</w:t>
      </w:r>
    </w:p>
    <w:p>
      <w:pPr>
        <w:pStyle w:val="4"/>
        <w:spacing w:before="156" w:beforeLines="50" w:after="156" w:afterLines="50"/>
        <w:ind w:firstLine="735" w:firstLineChars="350"/>
        <w:contextualSpacing/>
        <w:rPr>
          <w:rFonts w:hAnsi="宋体"/>
          <w:bCs/>
        </w:rPr>
      </w:pPr>
      <w:r>
        <w:rPr>
          <w:rFonts w:hint="eastAsia" w:hAnsi="宋体"/>
          <w:bCs/>
        </w:rPr>
        <w:t>1．水产动物摄食；</w:t>
      </w:r>
    </w:p>
    <w:p>
      <w:pPr>
        <w:pStyle w:val="4"/>
        <w:spacing w:before="156" w:beforeLines="50" w:after="156" w:afterLines="50"/>
        <w:ind w:firstLine="735" w:firstLineChars="350"/>
        <w:contextualSpacing/>
        <w:rPr>
          <w:rFonts w:hAnsi="宋体"/>
          <w:bCs/>
        </w:rPr>
      </w:pPr>
      <w:r>
        <w:rPr>
          <w:rFonts w:hint="eastAsia" w:hAnsi="宋体"/>
          <w:bCs/>
        </w:rPr>
        <w:t>2．鱼、虾类对营养物质的消化吸收；</w:t>
      </w:r>
      <w:r>
        <w:rPr>
          <w:rFonts w:hint="eastAsia" w:hAnsi="宋体"/>
          <w:bCs/>
        </w:rPr>
        <w:br w:type="textWrapping"/>
      </w:r>
      <w:r>
        <w:rPr>
          <w:rFonts w:hint="eastAsia" w:hAnsi="宋体"/>
          <w:bCs/>
        </w:rPr>
        <w:t xml:space="preserve">       3. 消化率。</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水产动物如何对营养素进行消化吸收的？</w:t>
      </w:r>
    </w:p>
    <w:p>
      <w:pPr>
        <w:pStyle w:val="4"/>
        <w:spacing w:before="156" w:beforeLines="50" w:after="156" w:afterLines="50"/>
        <w:ind w:firstLine="735" w:firstLineChars="350"/>
        <w:contextualSpacing/>
        <w:rPr>
          <w:rFonts w:hAnsi="宋体"/>
          <w:bCs/>
        </w:rPr>
      </w:pPr>
      <w:r>
        <w:rPr>
          <w:rFonts w:hAnsi="宋体"/>
          <w:bCs/>
        </w:rPr>
        <w:t>第</w:t>
      </w:r>
      <w:r>
        <w:rPr>
          <w:rFonts w:hint="eastAsia" w:hAnsi="宋体"/>
          <w:bCs/>
        </w:rPr>
        <w:t>九</w:t>
      </w:r>
      <w:r>
        <w:rPr>
          <w:rFonts w:hAnsi="宋体"/>
          <w:bCs/>
        </w:rPr>
        <w:t xml:space="preserve">章  </w:t>
      </w:r>
      <w:r>
        <w:rPr>
          <w:rFonts w:hint="eastAsia" w:hAnsi="宋体"/>
          <w:bCs/>
        </w:rPr>
        <w:t>配合饲料配方设计与加工</w:t>
      </w:r>
      <w:r>
        <w:rPr>
          <w:rFonts w:hAnsi="宋体"/>
          <w:bCs/>
        </w:rPr>
        <w:t>（</w:t>
      </w:r>
      <w:r>
        <w:rPr>
          <w:rFonts w:hint="eastAsia" w:hAnsi="宋体"/>
          <w:bCs/>
        </w:rPr>
        <w:t>4</w:t>
      </w:r>
      <w:r>
        <w:rPr>
          <w:rFonts w:hAnsi="宋体"/>
          <w:bCs/>
        </w:rPr>
        <w:t>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掌握常用饲料原料与性质</w:t>
      </w:r>
      <w:r>
        <w:rPr>
          <w:rFonts w:hAnsi="宋体"/>
          <w:bCs/>
        </w:rPr>
        <w:t>。</w:t>
      </w:r>
    </w:p>
    <w:p>
      <w:pPr>
        <w:pStyle w:val="4"/>
        <w:spacing w:before="156" w:beforeLines="50" w:after="156" w:afterLines="50"/>
        <w:ind w:firstLine="735" w:firstLineChars="350"/>
        <w:contextualSpacing/>
        <w:rPr>
          <w:rFonts w:hAnsi="宋体"/>
          <w:bCs/>
        </w:rPr>
      </w:pPr>
      <w:r>
        <w:rPr>
          <w:rFonts w:hAnsi="宋体"/>
          <w:bCs/>
        </w:rPr>
        <w:t>2．</w:t>
      </w:r>
      <w:r>
        <w:rPr>
          <w:rFonts w:hint="eastAsia" w:hAnsi="宋体"/>
          <w:bCs/>
        </w:rPr>
        <w:t>了解主要饲料加工设备</w:t>
      </w:r>
      <w:r>
        <w:rPr>
          <w:rFonts w:hAnsi="宋体"/>
          <w:bCs/>
        </w:rPr>
        <w:t>。</w:t>
      </w:r>
    </w:p>
    <w:p>
      <w:pPr>
        <w:pStyle w:val="4"/>
        <w:spacing w:before="156" w:beforeLines="50" w:after="156" w:afterLines="50"/>
        <w:ind w:firstLine="735" w:firstLineChars="350"/>
        <w:contextualSpacing/>
        <w:rPr>
          <w:rFonts w:hAnsi="宋体"/>
          <w:bCs/>
        </w:rPr>
      </w:pPr>
      <w:r>
        <w:rPr>
          <w:rFonts w:hAnsi="宋体"/>
          <w:bCs/>
        </w:rPr>
        <w:t>3．</w:t>
      </w:r>
      <w:r>
        <w:rPr>
          <w:rFonts w:hint="eastAsia" w:hAnsi="宋体"/>
          <w:bCs/>
        </w:rPr>
        <w:t>了解常用饲料标准</w:t>
      </w:r>
      <w:r>
        <w:rPr>
          <w:rFonts w:hAnsi="宋体"/>
          <w:bCs/>
        </w:rPr>
        <w:t>。</w:t>
      </w:r>
    </w:p>
    <w:p>
      <w:pPr>
        <w:pStyle w:val="4"/>
        <w:spacing w:before="156" w:beforeLines="50" w:after="156" w:afterLines="50"/>
        <w:ind w:firstLine="735" w:firstLineChars="350"/>
        <w:contextualSpacing/>
        <w:rPr>
          <w:rFonts w:hAnsi="宋体"/>
          <w:bCs/>
        </w:rPr>
      </w:pPr>
      <w:r>
        <w:rPr>
          <w:rFonts w:hint="eastAsia" w:hAnsi="宋体"/>
          <w:bCs/>
        </w:rPr>
        <w:t>4.  掌握配方设计的主要原则。</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firstLine="735" w:firstLineChars="350"/>
        <w:contextualSpacing/>
        <w:rPr>
          <w:rFonts w:hAnsi="宋体"/>
          <w:bCs/>
        </w:rPr>
      </w:pPr>
      <w:r>
        <w:rPr>
          <w:rFonts w:hint="eastAsia" w:hAnsi="宋体"/>
          <w:bCs/>
        </w:rPr>
        <w:t>1.原料</w:t>
      </w:r>
    </w:p>
    <w:p>
      <w:pPr>
        <w:pStyle w:val="4"/>
        <w:spacing w:before="156" w:beforeLines="50" w:after="156" w:afterLines="50"/>
        <w:ind w:firstLine="735" w:firstLineChars="350"/>
        <w:contextualSpacing/>
        <w:rPr>
          <w:rFonts w:hAnsi="宋体"/>
          <w:bCs/>
        </w:rPr>
      </w:pPr>
      <w:r>
        <w:rPr>
          <w:rFonts w:hint="eastAsia" w:hAnsi="宋体"/>
          <w:bCs/>
        </w:rPr>
        <w:t>2.原料品控标准</w:t>
      </w:r>
    </w:p>
    <w:p>
      <w:pPr>
        <w:pStyle w:val="4"/>
        <w:spacing w:before="156" w:beforeLines="50" w:after="156" w:afterLines="50"/>
        <w:ind w:firstLine="735" w:firstLineChars="350"/>
        <w:contextualSpacing/>
        <w:rPr>
          <w:rFonts w:hAnsi="宋体"/>
          <w:bCs/>
        </w:rPr>
      </w:pPr>
      <w:r>
        <w:rPr>
          <w:rFonts w:hint="eastAsia" w:hAnsi="宋体"/>
          <w:bCs/>
        </w:rPr>
        <w:t>3.饲料加工工艺</w:t>
      </w:r>
    </w:p>
    <w:p>
      <w:pPr>
        <w:pStyle w:val="4"/>
        <w:spacing w:before="156" w:beforeLines="50" w:after="156" w:afterLines="50"/>
        <w:ind w:firstLine="735" w:firstLineChars="350"/>
        <w:contextualSpacing/>
        <w:rPr>
          <w:rFonts w:hAnsi="宋体"/>
          <w:bCs/>
        </w:rPr>
      </w:pPr>
      <w:r>
        <w:rPr>
          <w:rFonts w:hAnsi="宋体"/>
          <w:bCs/>
        </w:rPr>
        <w:t>4．</w:t>
      </w:r>
      <w:r>
        <w:rPr>
          <w:rFonts w:hint="eastAsia" w:hAnsi="宋体"/>
          <w:bCs/>
        </w:rPr>
        <w:t>配合饲料标准及配方设计</w:t>
      </w:r>
    </w:p>
    <w:p>
      <w:pPr>
        <w:pStyle w:val="4"/>
        <w:spacing w:before="156" w:beforeLines="50" w:after="156" w:afterLines="50"/>
        <w:ind w:firstLine="735" w:firstLineChars="350"/>
        <w:contextualSpacing/>
        <w:rPr>
          <w:rFonts w:hAnsi="宋体"/>
          <w:bCs/>
        </w:rPr>
      </w:pPr>
      <w:r>
        <w:rPr>
          <w:rFonts w:hAnsi="宋体"/>
          <w:bCs/>
        </w:rPr>
        <w:t>5．</w:t>
      </w:r>
      <w:r>
        <w:rPr>
          <w:rFonts w:hint="eastAsia" w:hAnsi="宋体"/>
          <w:bCs/>
        </w:rPr>
        <w:t>鱼虾实用配方简介。</w:t>
      </w:r>
    </w:p>
    <w:p>
      <w:pPr>
        <w:pStyle w:val="4"/>
        <w:spacing w:before="156" w:beforeLines="50" w:after="156" w:afterLines="50"/>
        <w:ind w:firstLine="735" w:firstLineChars="350"/>
        <w:contextualSpacing/>
        <w:rPr>
          <w:rFonts w:hAnsi="宋体"/>
          <w:bCs/>
        </w:rPr>
      </w:pPr>
      <w:r>
        <w:rPr>
          <w:rFonts w:hint="eastAsia" w:hAnsi="宋体"/>
          <w:bCs/>
        </w:rPr>
        <w:t>6.配方设计流程</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配方设计的主要原则？</w:t>
      </w:r>
    </w:p>
    <w:p>
      <w:pPr>
        <w:pStyle w:val="4"/>
        <w:spacing w:before="156" w:beforeLines="50" w:after="156" w:afterLines="50"/>
        <w:ind w:firstLine="735" w:firstLineChars="350"/>
        <w:contextualSpacing/>
        <w:rPr>
          <w:rFonts w:hAnsi="宋体"/>
          <w:bCs/>
        </w:rPr>
      </w:pPr>
      <w:r>
        <w:rPr>
          <w:rFonts w:hAnsi="宋体"/>
          <w:bCs/>
        </w:rPr>
        <w:t>第</w:t>
      </w:r>
      <w:r>
        <w:rPr>
          <w:rFonts w:hint="eastAsia" w:hAnsi="宋体"/>
          <w:bCs/>
        </w:rPr>
        <w:t>十</w:t>
      </w:r>
      <w:r>
        <w:rPr>
          <w:rFonts w:hAnsi="宋体"/>
          <w:bCs/>
        </w:rPr>
        <w:t xml:space="preserve">章  </w:t>
      </w:r>
      <w:r>
        <w:rPr>
          <w:rFonts w:hint="eastAsia" w:hAnsi="宋体"/>
          <w:bCs/>
        </w:rPr>
        <w:t>饲料原料及饲料膨化工艺流程</w:t>
      </w:r>
      <w:r>
        <w:rPr>
          <w:rFonts w:hAnsi="宋体"/>
          <w:bCs/>
        </w:rPr>
        <w:t>（</w:t>
      </w:r>
      <w:r>
        <w:rPr>
          <w:rFonts w:hint="eastAsia" w:hAnsi="宋体"/>
          <w:bCs/>
        </w:rPr>
        <w:t>4</w:t>
      </w:r>
      <w:r>
        <w:rPr>
          <w:rFonts w:hAnsi="宋体"/>
          <w:bCs/>
        </w:rPr>
        <w:t>学时）</w:t>
      </w:r>
    </w:p>
    <w:p>
      <w:pPr>
        <w:pStyle w:val="4"/>
        <w:spacing w:before="156" w:beforeLines="50" w:after="156" w:afterLines="50"/>
        <w:ind w:firstLine="735" w:firstLineChars="350"/>
        <w:contextualSpacing/>
        <w:rPr>
          <w:rFonts w:hAnsi="宋体"/>
          <w:bCs/>
        </w:rPr>
      </w:pPr>
      <w:r>
        <w:rPr>
          <w:rFonts w:hAnsi="宋体"/>
          <w:bCs/>
        </w:rPr>
        <w:t>【目的要求】</w:t>
      </w:r>
    </w:p>
    <w:p>
      <w:pPr>
        <w:pStyle w:val="4"/>
        <w:spacing w:before="156" w:beforeLines="50" w:after="156" w:afterLines="50"/>
        <w:ind w:firstLine="735" w:firstLineChars="350"/>
        <w:contextualSpacing/>
        <w:rPr>
          <w:rFonts w:hAnsi="宋体"/>
          <w:bCs/>
        </w:rPr>
      </w:pPr>
      <w:r>
        <w:rPr>
          <w:rFonts w:hAnsi="宋体"/>
          <w:bCs/>
        </w:rPr>
        <w:t>1．</w:t>
      </w:r>
      <w:r>
        <w:rPr>
          <w:rFonts w:hint="eastAsia" w:hAnsi="宋体"/>
          <w:bCs/>
        </w:rPr>
        <w:t>了解膨化工艺性质及特点</w:t>
      </w:r>
      <w:r>
        <w:rPr>
          <w:rFonts w:hAnsi="宋体"/>
          <w:bCs/>
        </w:rPr>
        <w:t>。</w:t>
      </w:r>
    </w:p>
    <w:p>
      <w:pPr>
        <w:pStyle w:val="4"/>
        <w:spacing w:before="156" w:beforeLines="50" w:after="156" w:afterLines="50"/>
        <w:ind w:firstLine="735" w:firstLineChars="350"/>
        <w:contextualSpacing/>
        <w:rPr>
          <w:rFonts w:hAnsi="宋体"/>
          <w:bCs/>
        </w:rPr>
      </w:pPr>
      <w:r>
        <w:rPr>
          <w:rFonts w:hAnsi="宋体"/>
          <w:bCs/>
        </w:rPr>
        <w:t>2．</w:t>
      </w:r>
      <w:r>
        <w:rPr>
          <w:rFonts w:hint="eastAsia" w:hAnsi="宋体"/>
          <w:bCs/>
        </w:rPr>
        <w:t>了解饲料原料膨化主要工艺流程</w:t>
      </w:r>
      <w:r>
        <w:rPr>
          <w:rFonts w:hAnsi="宋体"/>
          <w:bCs/>
        </w:rPr>
        <w:t>。</w:t>
      </w:r>
    </w:p>
    <w:p>
      <w:pPr>
        <w:pStyle w:val="4"/>
        <w:spacing w:before="156" w:beforeLines="50" w:after="156" w:afterLines="50"/>
        <w:ind w:firstLine="735" w:firstLineChars="350"/>
        <w:contextualSpacing/>
        <w:rPr>
          <w:rFonts w:hAnsi="宋体"/>
          <w:bCs/>
        </w:rPr>
      </w:pPr>
      <w:r>
        <w:rPr>
          <w:rFonts w:hAnsi="宋体"/>
          <w:bCs/>
        </w:rPr>
        <w:t>3．</w:t>
      </w:r>
      <w:r>
        <w:rPr>
          <w:rFonts w:hint="eastAsia" w:hAnsi="宋体"/>
          <w:bCs/>
        </w:rPr>
        <w:t>了解饲料原料膨化主要工艺流程</w:t>
      </w:r>
      <w:r>
        <w:rPr>
          <w:rFonts w:hAnsi="宋体"/>
          <w:bCs/>
        </w:rPr>
        <w:t>。</w:t>
      </w:r>
    </w:p>
    <w:p>
      <w:pPr>
        <w:pStyle w:val="4"/>
        <w:spacing w:before="156" w:beforeLines="50" w:after="156" w:afterLines="50"/>
        <w:ind w:firstLine="735" w:firstLineChars="350"/>
        <w:contextualSpacing/>
        <w:rPr>
          <w:rFonts w:hAnsi="宋体"/>
          <w:bCs/>
        </w:rPr>
      </w:pPr>
      <w:r>
        <w:rPr>
          <w:rFonts w:hAnsi="宋体"/>
          <w:bCs/>
        </w:rPr>
        <w:t>【主要内容】</w:t>
      </w:r>
    </w:p>
    <w:p>
      <w:pPr>
        <w:pStyle w:val="4"/>
        <w:spacing w:before="156" w:beforeLines="50" w:after="156" w:afterLines="50"/>
        <w:ind w:firstLine="735" w:firstLineChars="350"/>
        <w:contextualSpacing/>
        <w:rPr>
          <w:rFonts w:hAnsi="宋体"/>
          <w:bCs/>
        </w:rPr>
      </w:pPr>
      <w:r>
        <w:rPr>
          <w:rFonts w:hAnsi="宋体"/>
          <w:bCs/>
        </w:rPr>
        <w:t>讲授内容</w:t>
      </w:r>
    </w:p>
    <w:p>
      <w:pPr>
        <w:pStyle w:val="4"/>
        <w:spacing w:before="156" w:beforeLines="50" w:after="156" w:afterLines="50"/>
        <w:ind w:left="735" w:leftChars="350"/>
        <w:contextualSpacing/>
        <w:rPr>
          <w:rFonts w:hAnsi="宋体"/>
          <w:bCs/>
        </w:rPr>
      </w:pPr>
      <w:r>
        <w:rPr>
          <w:rFonts w:hAnsi="宋体"/>
          <w:bCs/>
        </w:rPr>
        <w:t xml:space="preserve">1 </w:t>
      </w:r>
      <w:r>
        <w:rPr>
          <w:rFonts w:hint="eastAsia" w:hAnsi="宋体"/>
          <w:bCs/>
        </w:rPr>
        <w:t>膨化工艺性质及特点</w:t>
      </w:r>
      <w:r>
        <w:rPr>
          <w:rFonts w:hAnsi="宋体"/>
          <w:bCs/>
        </w:rPr>
        <w:br w:type="textWrapping"/>
      </w:r>
      <w:r>
        <w:rPr>
          <w:rFonts w:hAnsi="宋体"/>
          <w:bCs/>
        </w:rPr>
        <w:t xml:space="preserve">2 </w:t>
      </w:r>
      <w:r>
        <w:rPr>
          <w:rFonts w:hint="eastAsia" w:hAnsi="宋体"/>
          <w:bCs/>
        </w:rPr>
        <w:t>原料及饲料膨化主要工艺流程</w:t>
      </w:r>
    </w:p>
    <w:p>
      <w:pPr>
        <w:pStyle w:val="4"/>
        <w:spacing w:before="156" w:beforeLines="50" w:after="156" w:afterLines="50"/>
        <w:ind w:firstLine="735" w:firstLineChars="350"/>
        <w:contextualSpacing/>
        <w:rPr>
          <w:rFonts w:hAnsi="宋体"/>
          <w:bCs/>
        </w:rPr>
      </w:pPr>
      <w:r>
        <w:rPr>
          <w:rFonts w:hAnsi="宋体"/>
          <w:bCs/>
        </w:rPr>
        <w:t>【思考题】</w:t>
      </w:r>
    </w:p>
    <w:p>
      <w:pPr>
        <w:pStyle w:val="4"/>
        <w:spacing w:before="156" w:beforeLines="50" w:after="156" w:afterLines="50"/>
        <w:ind w:firstLine="735" w:firstLineChars="350"/>
        <w:contextualSpacing/>
        <w:rPr>
          <w:rFonts w:hAnsi="宋体"/>
          <w:bCs/>
        </w:rPr>
      </w:pPr>
      <w:r>
        <w:rPr>
          <w:rFonts w:hint="eastAsia" w:hAnsi="宋体"/>
          <w:bCs/>
        </w:rPr>
        <w:t>影响原料及饲料膨化工艺的主要因素？</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spacing w:before="156" w:beforeLines="50" w:after="156" w:afterLines="50"/>
        <w:ind w:left="420" w:leftChars="200" w:firstLine="420" w:firstLineChars="200"/>
        <w:contextualSpacing/>
        <w:rPr>
          <w:rFonts w:ascii="宋体" w:hAnsi="宋体"/>
        </w:rPr>
      </w:pPr>
      <w:r>
        <w:rPr>
          <w:rFonts w:ascii="宋体" w:hAnsi="宋体"/>
        </w:rPr>
        <w:t>采用先进的多媒体教学手段，教学内容中插入大量的彩色图片和</w:t>
      </w:r>
      <w:r>
        <w:rPr>
          <w:rFonts w:hint="eastAsia" w:ascii="宋体" w:hAnsi="宋体"/>
        </w:rPr>
        <w:t>实例</w:t>
      </w:r>
      <w:r>
        <w:rPr>
          <w:rFonts w:ascii="宋体" w:hAnsi="宋体"/>
        </w:rPr>
        <w:t>分析，使一些枯燥和抽象的内容更具体、更生动，便于学生理解和掌握。</w:t>
      </w:r>
    </w:p>
    <w:p>
      <w:pPr>
        <w:spacing w:before="156" w:beforeLines="50" w:after="156" w:afterLines="50"/>
        <w:ind w:firstLine="738" w:firstLineChars="350"/>
        <w:contextualSpacing/>
        <w:rPr>
          <w:rFonts w:ascii="宋体" w:hAnsi="宋体"/>
          <w:b/>
          <w:szCs w:val="21"/>
        </w:rPr>
      </w:pPr>
      <w:r>
        <w:rPr>
          <w:rFonts w:hint="eastAsia" w:ascii="宋体" w:hAnsi="宋体"/>
          <w:b/>
          <w:szCs w:val="21"/>
        </w:rPr>
        <w:t>2.实验教学</w:t>
      </w:r>
    </w:p>
    <w:p>
      <w:pPr>
        <w:tabs>
          <w:tab w:val="left" w:pos="3940"/>
          <w:tab w:val="left" w:pos="7480"/>
          <w:tab w:val="left" w:pos="10180"/>
        </w:tabs>
        <w:spacing w:before="156" w:beforeLines="50" w:after="156" w:afterLines="50"/>
        <w:ind w:left="420" w:leftChars="200" w:firstLine="420" w:firstLineChars="200"/>
        <w:contextualSpacing/>
        <w:jc w:val="left"/>
        <w:rPr>
          <w:rFonts w:ascii="宋体" w:hAnsi="宋体"/>
        </w:rPr>
      </w:pPr>
      <w:r>
        <w:rPr>
          <w:rFonts w:ascii="宋体" w:hAnsi="宋体"/>
        </w:rPr>
        <w:t>实验课通过实际操作综合练习，使学生巩固、加深对理论课内容的理解，培养动手能力和分析、解决问题的能力。</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738" w:firstLineChars="350"/>
        <w:contextualSpacing/>
        <w:rPr>
          <w:rFonts w:ascii="宋体" w:hAnsi="宋体"/>
          <w:b/>
          <w:szCs w:val="21"/>
        </w:rPr>
      </w:pPr>
      <w:r>
        <w:rPr>
          <w:rFonts w:hint="eastAsia" w:ascii="宋体" w:hAnsi="宋体"/>
          <w:b/>
          <w:szCs w:val="21"/>
        </w:rPr>
        <w:t>1.理论教学</w:t>
      </w:r>
    </w:p>
    <w:p>
      <w:pPr>
        <w:tabs>
          <w:tab w:val="left" w:pos="3940"/>
          <w:tab w:val="left" w:pos="7480"/>
          <w:tab w:val="left" w:pos="10180"/>
        </w:tabs>
        <w:spacing w:before="156" w:beforeLines="50" w:after="156" w:afterLines="50"/>
        <w:ind w:firstLine="840" w:firstLineChars="400"/>
        <w:contextualSpacing/>
        <w:jc w:val="left"/>
        <w:rPr>
          <w:rFonts w:ascii="宋体" w:hAnsi="宋体"/>
        </w:rPr>
      </w:pPr>
      <w:r>
        <w:rPr>
          <w:rFonts w:ascii="宋体" w:hAnsi="宋体"/>
        </w:rPr>
        <w:t>平时成绩占</w:t>
      </w:r>
      <w:r>
        <w:rPr>
          <w:rFonts w:hint="eastAsia" w:ascii="宋体" w:hAnsi="宋体"/>
        </w:rPr>
        <w:t>3</w:t>
      </w:r>
      <w:r>
        <w:rPr>
          <w:rFonts w:ascii="宋体" w:hAnsi="宋体"/>
        </w:rPr>
        <w:t>0%，主要来源于论文阅读</w:t>
      </w:r>
      <w:r>
        <w:rPr>
          <w:rFonts w:hint="eastAsia" w:ascii="宋体" w:hAnsi="宋体"/>
        </w:rPr>
        <w:t>、</w:t>
      </w:r>
      <w:r>
        <w:rPr>
          <w:rFonts w:ascii="宋体" w:hAnsi="宋体"/>
        </w:rPr>
        <w:t>综述报告</w:t>
      </w:r>
      <w:r>
        <w:rPr>
          <w:rFonts w:hint="eastAsia" w:ascii="宋体" w:hAnsi="宋体"/>
        </w:rPr>
        <w:t>、考勤等</w:t>
      </w:r>
      <w:r>
        <w:rPr>
          <w:rFonts w:ascii="宋体" w:hAnsi="宋体"/>
        </w:rPr>
        <w:t>；期末成绩占</w:t>
      </w:r>
      <w:r>
        <w:rPr>
          <w:rFonts w:hint="eastAsia" w:ascii="宋体" w:hAnsi="宋体"/>
        </w:rPr>
        <w:t>7</w:t>
      </w:r>
      <w:r>
        <w:rPr>
          <w:rFonts w:ascii="宋体" w:hAnsi="宋体"/>
        </w:rPr>
        <w:t>0%</w:t>
      </w:r>
    </w:p>
    <w:p>
      <w:pPr>
        <w:spacing w:before="156" w:beforeLines="50" w:after="156" w:afterLines="50"/>
        <w:ind w:firstLine="738" w:firstLineChars="350"/>
        <w:contextualSpacing/>
        <w:rPr>
          <w:rFonts w:ascii="宋体" w:hAnsi="宋体"/>
          <w:b/>
          <w:szCs w:val="21"/>
        </w:rPr>
      </w:pPr>
      <w:r>
        <w:rPr>
          <w:rFonts w:hint="eastAsia" w:ascii="宋体" w:hAnsi="宋体"/>
          <w:b/>
          <w:szCs w:val="21"/>
        </w:rPr>
        <w:t>2.实验教学</w:t>
      </w:r>
    </w:p>
    <w:p>
      <w:pPr>
        <w:spacing w:before="156" w:beforeLines="50" w:after="156" w:afterLines="50"/>
        <w:ind w:left="420" w:leftChars="200" w:firstLine="315" w:firstLineChars="150"/>
        <w:contextualSpacing/>
        <w:rPr>
          <w:rFonts w:ascii="宋体" w:hAnsi="宋体"/>
        </w:rPr>
      </w:pPr>
      <w:r>
        <w:rPr>
          <w:rFonts w:hint="eastAsia" w:ascii="宋体" w:hAnsi="宋体"/>
        </w:rPr>
        <w:t>实验成绩占本门课程总评成绩的</w:t>
      </w:r>
      <w:r>
        <w:rPr>
          <w:rFonts w:ascii="宋体" w:hAnsi="宋体"/>
        </w:rPr>
        <w:t>15</w:t>
      </w:r>
      <w:r>
        <w:rPr>
          <w:rFonts w:hint="eastAsia" w:ascii="宋体" w:hAnsi="宋体"/>
        </w:rPr>
        <w:t>%，其中预习报告占实验成绩的10%，实际操作占40%，实验纪律占10%，实验报告占40%。实验成绩按百分数计算，以便总评。</w:t>
      </w:r>
    </w:p>
    <w:p>
      <w:pPr>
        <w:spacing w:before="156" w:beforeLines="50" w:after="156" w:afterLines="50"/>
        <w:ind w:firstLine="738" w:firstLineChars="350"/>
        <w:contextualSpacing/>
        <w:rPr>
          <w:rFonts w:ascii="宋体" w:hAnsi="宋体"/>
          <w:b/>
          <w:szCs w:val="21"/>
        </w:rPr>
      </w:pPr>
      <w:r>
        <w:rPr>
          <w:rFonts w:hint="eastAsia" w:ascii="宋体" w:hAnsi="宋体"/>
          <w:b/>
          <w:szCs w:val="21"/>
        </w:rPr>
        <w:t>3.课程总成绩评定</w:t>
      </w:r>
    </w:p>
    <w:p>
      <w:pPr>
        <w:spacing w:before="156" w:beforeLines="50" w:after="156" w:afterLines="50"/>
        <w:ind w:firstLine="735" w:firstLineChars="350"/>
        <w:contextualSpacing/>
        <w:rPr>
          <w:rFonts w:ascii="宋体" w:hAnsi="宋体"/>
        </w:rPr>
      </w:pPr>
      <w:r>
        <w:rPr>
          <w:rFonts w:hint="eastAsia" w:ascii="宋体" w:hAnsi="宋体"/>
        </w:rPr>
        <w:t>平时成绩，考试成绩和实验课成绩进行总评。</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六、教材及主要参考资料</w:t>
      </w:r>
    </w:p>
    <w:p>
      <w:pPr>
        <w:tabs>
          <w:tab w:val="left" w:pos="3940"/>
          <w:tab w:val="left" w:pos="7480"/>
          <w:tab w:val="left" w:pos="10180"/>
        </w:tabs>
        <w:spacing w:before="156" w:beforeLines="50" w:after="156" w:afterLines="50"/>
        <w:ind w:firstLine="630" w:firstLineChars="300"/>
        <w:contextualSpacing/>
        <w:jc w:val="left"/>
        <w:rPr>
          <w:rFonts w:ascii="宋体" w:hAnsi="宋体"/>
        </w:rPr>
      </w:pPr>
      <w:r>
        <w:rPr>
          <w:rFonts w:hint="eastAsia" w:ascii="宋体" w:hAnsi="宋体"/>
        </w:rPr>
        <w:t>麦康森</w:t>
      </w:r>
      <w:r>
        <w:rPr>
          <w:rFonts w:ascii="宋体" w:hAnsi="宋体"/>
        </w:rPr>
        <w:t>主编 《</w:t>
      </w:r>
      <w:r>
        <w:rPr>
          <w:rFonts w:hint="eastAsia" w:ascii="宋体" w:hAnsi="宋体"/>
        </w:rPr>
        <w:t>水产动物营养与饲料学</w:t>
      </w:r>
      <w:r>
        <w:rPr>
          <w:rFonts w:ascii="宋体" w:hAnsi="宋体"/>
        </w:rPr>
        <w:t>》</w:t>
      </w:r>
      <w:r>
        <w:rPr>
          <w:rFonts w:hint="eastAsia" w:ascii="宋体" w:hAnsi="宋体"/>
        </w:rPr>
        <w:t xml:space="preserve"> </w:t>
      </w:r>
      <w:r>
        <w:rPr>
          <w:rFonts w:ascii="宋体" w:hAnsi="宋体"/>
        </w:rPr>
        <w:t>20</w:t>
      </w:r>
      <w:r>
        <w:rPr>
          <w:rFonts w:hint="eastAsia" w:ascii="宋体" w:hAnsi="宋体"/>
        </w:rPr>
        <w:t>11</w:t>
      </w:r>
      <w:r>
        <w:rPr>
          <w:rFonts w:ascii="宋体" w:hAnsi="宋体"/>
        </w:rPr>
        <w:t>年</w:t>
      </w:r>
      <w:r>
        <w:rPr>
          <w:rFonts w:hint="eastAsia" w:ascii="宋体" w:hAnsi="宋体"/>
        </w:rPr>
        <w:t>6</w:t>
      </w:r>
      <w:r>
        <w:rPr>
          <w:rFonts w:ascii="宋体" w:hAnsi="宋体"/>
        </w:rPr>
        <w:t>月，第</w:t>
      </w:r>
      <w:r>
        <w:rPr>
          <w:rFonts w:hint="eastAsia" w:ascii="宋体" w:hAnsi="宋体"/>
        </w:rPr>
        <w:t>1</w:t>
      </w:r>
      <w:r>
        <w:rPr>
          <w:rFonts w:ascii="宋体" w:hAnsi="宋体"/>
        </w:rPr>
        <w:t>版，</w:t>
      </w:r>
      <w:r>
        <w:rPr>
          <w:rFonts w:hint="eastAsia" w:ascii="宋体" w:hAnsi="宋体"/>
        </w:rPr>
        <w:t>中国农业出版社</w:t>
      </w:r>
      <w:r>
        <w:rPr>
          <w:rFonts w:ascii="宋体" w:hAnsi="宋体"/>
        </w:rPr>
        <w:t>。</w:t>
      </w:r>
    </w:p>
    <w:p>
      <w:pPr>
        <w:spacing w:before="156" w:beforeLines="50" w:after="156" w:afterLines="50"/>
        <w:ind w:left="359" w:leftChars="171" w:firstLine="210" w:firstLineChars="100"/>
        <w:contextualSpacing/>
      </w:pPr>
      <w:r>
        <w:rPr>
          <w:color w:val="000000"/>
          <w:kern w:val="0"/>
          <w:szCs w:val="21"/>
        </w:rPr>
        <w:t>AOAC, 1990. Ofﬁcial Methods of Analysis. AOAC (Association of Ofﬁcial Analytical Chemists)</w:t>
      </w:r>
      <w:r>
        <w:rPr>
          <w:rFonts w:hint="eastAsia"/>
          <w:color w:val="000000"/>
          <w:kern w:val="0"/>
          <w:szCs w:val="21"/>
        </w:rPr>
        <w:t>.</w:t>
      </w:r>
    </w:p>
    <w:p>
      <w:pPr>
        <w:spacing w:before="156" w:beforeLines="50" w:after="156" w:afterLines="50"/>
        <w:ind w:firstLine="1050" w:firstLineChars="500"/>
        <w:contextualSpacing/>
        <w:rPr>
          <w:rFonts w:ascii="宋体" w:hAnsi="宋体"/>
          <w:szCs w:val="21"/>
        </w:rPr>
      </w:pPr>
    </w:p>
    <w:p>
      <w:pPr>
        <w:spacing w:before="156" w:beforeLines="50" w:after="156" w:afterLines="50"/>
        <w:ind w:firstLine="1050" w:firstLineChars="500"/>
        <w:contextualSpacing/>
        <w:rPr>
          <w:rFonts w:ascii="宋体" w:hAnsi="宋体"/>
          <w:szCs w:val="21"/>
        </w:rPr>
      </w:pPr>
    </w:p>
    <w:p>
      <w:pPr>
        <w:spacing w:before="156" w:beforeLines="50" w:after="156" w:afterLines="50"/>
        <w:ind w:firstLine="1050" w:firstLineChars="500"/>
        <w:contextualSpacing/>
        <w:rPr>
          <w:rFonts w:ascii="宋体" w:hAnsi="宋体"/>
          <w:szCs w:val="21"/>
        </w:rPr>
      </w:pPr>
      <w:r>
        <w:rPr>
          <w:rFonts w:hint="eastAsia" w:ascii="宋体" w:hAnsi="宋体"/>
          <w:szCs w:val="21"/>
        </w:rPr>
        <w:t xml:space="preserve">执笔人：吴小易 高煜杰      审核人：骆剑            批准人：周永灿 </w:t>
      </w:r>
    </w:p>
    <w:p>
      <w:pPr>
        <w:spacing w:before="156" w:beforeLines="50" w:after="156" w:afterLines="50"/>
        <w:contextualSpacing/>
        <w:rPr>
          <w:rFonts w:ascii="宋体" w:hAnsi="宋体"/>
          <w:szCs w:val="21"/>
        </w:rPr>
      </w:pPr>
      <w:r>
        <w:rPr>
          <w:rFonts w:hint="eastAsia" w:ascii="宋体" w:hAnsi="宋体"/>
          <w:szCs w:val="21"/>
        </w:rPr>
        <w:t xml:space="preserve">                         </w:t>
      </w:r>
      <w:r>
        <w:rPr>
          <w:rFonts w:ascii="宋体" w:hAnsi="宋体"/>
          <w:szCs w:val="21"/>
        </w:rPr>
        <w:t xml:space="preserve">            </w:t>
      </w:r>
    </w:p>
    <w:p>
      <w:pPr>
        <w:spacing w:before="156" w:beforeLines="50" w:after="156" w:afterLines="50"/>
        <w:ind w:firstLine="1050" w:firstLineChars="500"/>
        <w:contextualSpacing/>
      </w:pPr>
      <w:r>
        <w:rPr>
          <w:rFonts w:hint="eastAsia"/>
        </w:rPr>
        <w:t>审定日期：</w:t>
      </w:r>
    </w:p>
    <w:p>
      <w:pPr>
        <w:widowControl/>
        <w:jc w:val="left"/>
      </w:pPr>
      <w:r>
        <w:br w:type="page"/>
      </w:r>
    </w:p>
    <w:p>
      <w:pPr>
        <w:pStyle w:val="2"/>
        <w:jc w:val="center"/>
      </w:pPr>
      <w:bookmarkStart w:id="19" w:name="_Toc486454585"/>
      <w:bookmarkStart w:id="20" w:name="_Toc528779570"/>
      <w:bookmarkStart w:id="21" w:name="_Toc235774767"/>
      <w:r>
        <w:t>《</w:t>
      </w:r>
      <w:r>
        <w:rPr>
          <w:rFonts w:hint="eastAsia"/>
        </w:rPr>
        <w:t>水产动物疾病学</w:t>
      </w:r>
      <w:r>
        <w:t>》教学大纲</w:t>
      </w:r>
      <w:bookmarkEnd w:id="19"/>
      <w:bookmarkEnd w:id="20"/>
    </w:p>
    <w:p>
      <w:pPr>
        <w:pStyle w:val="3"/>
        <w:spacing w:before="156" w:beforeLines="50" w:after="156" w:afterLines="50"/>
        <w:ind w:firstLine="241"/>
        <w:contextualSpacing/>
        <w:rPr>
          <w:rFonts w:ascii="宋体" w:hAnsi="宋体"/>
          <w:bCs/>
          <w:szCs w:val="21"/>
        </w:rPr>
      </w:pPr>
      <w:r>
        <w:rPr>
          <w:rFonts w:hint="eastAsia" w:ascii="黑体" w:hAnsi="宋体" w:eastAsia="黑体"/>
          <w:b/>
          <w:bCs/>
          <w:sz w:val="24"/>
        </w:rPr>
        <w:t>1．课程</w:t>
      </w:r>
      <w:r>
        <w:rPr>
          <w:rFonts w:hint="eastAsia" w:ascii="黑体" w:hAnsi="宋体" w:eastAsia="黑体"/>
          <w:b/>
          <w:sz w:val="24"/>
        </w:rPr>
        <w:t>中文名称（英文名称）</w:t>
      </w:r>
      <w:r>
        <w:rPr>
          <w:rFonts w:hint="eastAsia" w:ascii="黑体" w:hAnsi="宋体" w:eastAsia="黑体"/>
          <w:b/>
          <w:bCs/>
          <w:sz w:val="24"/>
        </w:rPr>
        <w:t>：</w:t>
      </w:r>
      <w:r>
        <w:rPr>
          <w:rFonts w:ascii="宋体" w:hAnsi="宋体"/>
          <w:bCs/>
        </w:rPr>
        <w:t>水产动物</w:t>
      </w:r>
      <w:r>
        <w:rPr>
          <w:rFonts w:hint="eastAsia" w:ascii="宋体" w:hAnsi="宋体"/>
          <w:bCs/>
        </w:rPr>
        <w:t>疾病学</w:t>
      </w:r>
      <w:r>
        <w:rPr>
          <w:rFonts w:hAnsi="宋体"/>
          <w:bCs/>
        </w:rPr>
        <w:t>（</w:t>
      </w:r>
      <w:r>
        <w:rPr>
          <w:bCs/>
        </w:rPr>
        <w:t>Diseases of Aquatic Animals</w:t>
      </w:r>
      <w:r>
        <w:rPr>
          <w:rFonts w:hAnsi="宋体"/>
          <w:bCs/>
        </w:rPr>
        <w:t>）</w:t>
      </w:r>
    </w:p>
    <w:p>
      <w:pPr>
        <w:pStyle w:val="3"/>
        <w:spacing w:before="156" w:beforeLines="50" w:after="156" w:afterLines="50"/>
        <w:ind w:firstLine="241"/>
        <w:contextualSpacing/>
        <w:rPr>
          <w:rFonts w:ascii="黑体" w:hAnsi="宋体" w:eastAsia="黑体"/>
          <w:b/>
          <w:bCs/>
          <w:sz w:val="24"/>
        </w:rPr>
      </w:pPr>
      <w:r>
        <w:rPr>
          <w:rFonts w:hint="eastAsia" w:ascii="黑体" w:hAnsi="宋体" w:eastAsia="黑体"/>
          <w:b/>
          <w:bCs/>
          <w:sz w:val="24"/>
        </w:rPr>
        <w:t>2．课程代码：</w:t>
      </w:r>
      <w:r>
        <w:rPr>
          <w:rFonts w:hint="eastAsia" w:eastAsia="仿宋_GB2312"/>
          <w:kern w:val="0"/>
          <w:szCs w:val="21"/>
        </w:rPr>
        <w:t>B21167</w:t>
      </w:r>
    </w:p>
    <w:p>
      <w:pPr>
        <w:spacing w:before="156" w:beforeLines="50" w:after="156" w:afterLines="50"/>
        <w:ind w:right="-340" w:rightChars="-162"/>
        <w:contextualSpacing/>
        <w:rPr>
          <w:rFonts w:ascii="宋体" w:hAnsi="宋体"/>
          <w:bCs/>
        </w:rPr>
      </w:pPr>
      <w:r>
        <w:rPr>
          <w:rFonts w:hint="eastAsia" w:ascii="黑体" w:hAnsi="宋体" w:eastAsia="黑体"/>
          <w:b/>
          <w:bCs/>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41"/>
        <w:contextualSpacing/>
        <w:rPr>
          <w:color w:val="000000"/>
          <w:szCs w:val="21"/>
        </w:rPr>
      </w:pPr>
      <w:r>
        <w:rPr>
          <w:rFonts w:hint="eastAsia" w:ascii="黑体" w:hAnsi="宋体" w:eastAsia="黑体"/>
          <w:b/>
          <w:bCs/>
          <w:sz w:val="24"/>
        </w:rPr>
        <w:t>4．课程性质：</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ind w:firstLine="241"/>
        <w:contextualSpacing/>
        <w:rPr>
          <w:rFonts w:ascii="宋体" w:hAnsi="宋体"/>
          <w:bCs/>
        </w:rPr>
      </w:pPr>
      <w:r>
        <w:rPr>
          <w:rFonts w:hint="eastAsia" w:ascii="黑体" w:hAnsi="宋体" w:eastAsia="黑体"/>
          <w:b/>
          <w:bCs/>
          <w:sz w:val="24"/>
        </w:rPr>
        <w:t xml:space="preserve">5．课程总学时: </w:t>
      </w:r>
      <w:r>
        <w:rPr>
          <w:rFonts w:hint="eastAsia" w:ascii="宋体" w:hAnsi="宋体"/>
          <w:bCs/>
        </w:rPr>
        <w:t xml:space="preserve">40  </w:t>
      </w:r>
      <w:r>
        <w:rPr>
          <w:rFonts w:hint="eastAsia" w:ascii="黑体" w:hAnsi="宋体" w:eastAsia="黑体"/>
          <w:b/>
          <w:bCs/>
          <w:sz w:val="24"/>
        </w:rPr>
        <w:t xml:space="preserve">           总学分： </w:t>
      </w:r>
      <w:r>
        <w:rPr>
          <w:rFonts w:hint="eastAsia" w:ascii="宋体" w:hAnsi="宋体"/>
          <w:bCs/>
        </w:rPr>
        <w:t>2.5</w:t>
      </w:r>
    </w:p>
    <w:p>
      <w:pPr>
        <w:pStyle w:val="3"/>
        <w:spacing w:before="156" w:beforeLines="50" w:after="156" w:afterLines="50"/>
        <w:ind w:firstLine="241"/>
        <w:contextualSpacing/>
        <w:rPr>
          <w:rFonts w:ascii="宋体" w:hAnsi="宋体"/>
          <w:bCs/>
        </w:rPr>
      </w:pPr>
      <w:r>
        <w:rPr>
          <w:rFonts w:hint="eastAsia" w:ascii="黑体" w:hAnsi="宋体" w:eastAsia="黑体"/>
          <w:b/>
          <w:bCs/>
          <w:sz w:val="24"/>
        </w:rPr>
        <w:t>6．</w:t>
      </w:r>
      <w:r>
        <w:rPr>
          <w:rFonts w:ascii="黑体" w:hAnsi="宋体" w:eastAsia="黑体"/>
          <w:b/>
          <w:bCs/>
          <w:sz w:val="24"/>
        </w:rPr>
        <w:t>适用专业：</w:t>
      </w:r>
      <w:r>
        <w:rPr>
          <w:rFonts w:hint="eastAsia" w:ascii="宋体" w:hAnsi="宋体"/>
          <w:bCs/>
        </w:rPr>
        <w:t>水产养殖学</w:t>
      </w:r>
    </w:p>
    <w:p>
      <w:pPr>
        <w:pStyle w:val="3"/>
        <w:spacing w:before="156" w:beforeLines="50" w:after="156" w:afterLines="50"/>
        <w:ind w:firstLine="241"/>
        <w:contextualSpacing/>
        <w:rPr>
          <w:rFonts w:ascii="宋体" w:hAnsi="宋体"/>
          <w:bCs/>
        </w:rPr>
      </w:pPr>
      <w:r>
        <w:rPr>
          <w:rFonts w:hint="eastAsia" w:ascii="黑体" w:hAnsi="宋体" w:eastAsia="黑体"/>
          <w:b/>
          <w:bCs/>
          <w:sz w:val="24"/>
        </w:rPr>
        <w:t>7．先修课程：</w:t>
      </w:r>
      <w:r>
        <w:rPr>
          <w:rFonts w:ascii="宋体" w:hAnsi="宋体"/>
          <w:bCs/>
        </w:rPr>
        <w:t>微生物学、水环境化学、生物学、鱼类增养殖学、虾蟹养殖学</w:t>
      </w:r>
      <w:r>
        <w:rPr>
          <w:rFonts w:hint="eastAsia" w:ascii="宋体" w:hAnsi="宋体"/>
          <w:bCs/>
        </w:rPr>
        <w:t>，等</w:t>
      </w:r>
    </w:p>
    <w:p>
      <w:pPr>
        <w:spacing w:before="156" w:beforeLines="50" w:after="156" w:afterLines="50"/>
        <w:contextualSpacing/>
        <w:rPr>
          <w:rFonts w:ascii="黑体" w:hAnsi="宋体" w:eastAsia="黑体"/>
          <w:b/>
          <w:bCs/>
          <w:sz w:val="24"/>
        </w:rPr>
      </w:pPr>
      <w:r>
        <w:rPr>
          <w:rFonts w:hint="eastAsia" w:ascii="黑体" w:hAnsi="宋体" w:eastAsia="黑体"/>
          <w:b/>
          <w:bCs/>
          <w:sz w:val="24"/>
        </w:rPr>
        <w:t>一、课程简介（150字以内）</w:t>
      </w:r>
    </w:p>
    <w:p>
      <w:pPr>
        <w:spacing w:before="156" w:beforeLines="50" w:after="156" w:afterLines="50"/>
        <w:ind w:firstLine="420" w:firstLineChars="200"/>
        <w:contextualSpacing/>
        <w:rPr>
          <w:rFonts w:ascii="宋体" w:hAnsi="宋体"/>
          <w:szCs w:val="21"/>
        </w:rPr>
      </w:pPr>
      <w:r>
        <w:rPr>
          <w:rFonts w:ascii="宋体" w:hAnsi="宋体"/>
          <w:szCs w:val="21"/>
        </w:rPr>
        <w:t>病害</w:t>
      </w:r>
      <w:r>
        <w:rPr>
          <w:rFonts w:hint="eastAsia" w:ascii="宋体" w:hAnsi="宋体"/>
          <w:szCs w:val="21"/>
        </w:rPr>
        <w:t>是</w:t>
      </w:r>
      <w:r>
        <w:rPr>
          <w:rFonts w:ascii="宋体" w:hAnsi="宋体"/>
          <w:szCs w:val="21"/>
        </w:rPr>
        <w:t>制约水产养殖健康发展的最主要因素，本课程</w:t>
      </w:r>
      <w:r>
        <w:rPr>
          <w:rFonts w:hint="eastAsia" w:ascii="宋体" w:hAnsi="宋体"/>
          <w:szCs w:val="21"/>
        </w:rPr>
        <w:t>主要介绍水产动物特别是海水养殖</w:t>
      </w:r>
      <w:r>
        <w:rPr>
          <w:rFonts w:ascii="宋体" w:hAnsi="宋体"/>
          <w:szCs w:val="21"/>
        </w:rPr>
        <w:t>动物疾病发生的原因、病理机制、流行规律以及诊断、预防和治疗</w:t>
      </w:r>
      <w:r>
        <w:rPr>
          <w:rFonts w:hint="eastAsia" w:ascii="宋体" w:hAnsi="宋体"/>
          <w:szCs w:val="21"/>
        </w:rPr>
        <w:t>方法等</w:t>
      </w:r>
      <w:r>
        <w:rPr>
          <w:rFonts w:ascii="宋体" w:hAnsi="宋体"/>
          <w:szCs w:val="21"/>
        </w:rPr>
        <w:t>。</w:t>
      </w:r>
      <w:r>
        <w:rPr>
          <w:rFonts w:hint="eastAsia" w:ascii="宋体" w:hAnsi="宋体"/>
          <w:szCs w:val="21"/>
        </w:rPr>
        <w:t>学生通过学习</w:t>
      </w:r>
      <w:r>
        <w:rPr>
          <w:rFonts w:ascii="宋体" w:hAnsi="宋体"/>
          <w:szCs w:val="21"/>
        </w:rPr>
        <w:t>水产养殖动物疾病发生和发展的基本原理</w:t>
      </w:r>
      <w:r>
        <w:rPr>
          <w:rFonts w:hint="eastAsia" w:ascii="宋体" w:hAnsi="宋体"/>
          <w:szCs w:val="21"/>
        </w:rPr>
        <w:t>、</w:t>
      </w:r>
      <w:r>
        <w:rPr>
          <w:rFonts w:ascii="宋体" w:hAnsi="宋体"/>
          <w:szCs w:val="21"/>
        </w:rPr>
        <w:t>传统和现代的诊断与防治方法</w:t>
      </w:r>
      <w:r>
        <w:rPr>
          <w:rFonts w:hint="eastAsia" w:ascii="宋体" w:hAnsi="宋体"/>
          <w:szCs w:val="21"/>
        </w:rPr>
        <w:t>等</w:t>
      </w:r>
      <w:r>
        <w:rPr>
          <w:rFonts w:ascii="宋体" w:hAnsi="宋体"/>
          <w:szCs w:val="21"/>
        </w:rPr>
        <w:t>，解决水产养殖动物病害对水产养殖业的制约影响，</w:t>
      </w:r>
      <w:r>
        <w:rPr>
          <w:rFonts w:hint="eastAsia" w:ascii="宋体" w:hAnsi="宋体"/>
          <w:szCs w:val="21"/>
        </w:rPr>
        <w:t>提高养殖成活率和养殖产品质量</w:t>
      </w:r>
      <w:r>
        <w:rPr>
          <w:rFonts w:ascii="宋体" w:hAnsi="宋体"/>
          <w:szCs w:val="21"/>
        </w:rPr>
        <w:t>。</w:t>
      </w:r>
    </w:p>
    <w:p>
      <w:pPr>
        <w:spacing w:before="156" w:beforeLines="50" w:after="156" w:afterLines="5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contextualSpacing/>
        <w:rPr>
          <w:rFonts w:ascii="宋体" w:hAnsi="宋体"/>
          <w:szCs w:val="21"/>
        </w:rPr>
      </w:pPr>
      <w:r>
        <w:rPr>
          <w:rFonts w:hint="eastAsia" w:ascii="宋体" w:hAnsi="宋体"/>
          <w:szCs w:val="21"/>
        </w:rPr>
        <w:t xml:space="preserve">    通过本课程学习，使学生全面掌握水产动物疾病发生原因、主要疾病种类及其特点、水产动物的免疫抗病机制、常用水产药物及其安全性和使用方法、水产动物疾病的常用诊断方法、常见水产动物疾病的安全高效防治方法等。</w:t>
      </w:r>
    </w:p>
    <w:p>
      <w:pPr>
        <w:spacing w:before="156" w:beforeLines="50" w:after="156" w:afterLines="5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0" w:firstLineChars="200"/>
        <w:contextualSpacing/>
        <w:rPr>
          <w:szCs w:val="21"/>
        </w:rPr>
      </w:pPr>
      <w:r>
        <w:rPr>
          <w:rFonts w:hAnsi="宋体"/>
          <w:szCs w:val="21"/>
        </w:rPr>
        <w:t>本课程的基本教学内容包括：概论、疾病的发生与控制、免疫学原理与应用、病理学基础、药物学基础、水产病原检测技术、海水养殖鱼类疾病、海水养殖虾类疾病和海水养殖贝类疾病等共九部分（书本其余部分自学），各部分的具体内容与要求如下：</w:t>
      </w:r>
    </w:p>
    <w:p>
      <w:pPr>
        <w:spacing w:before="156" w:beforeLines="50" w:after="156" w:afterLines="50"/>
        <w:contextualSpacing/>
        <w:rPr>
          <w:b/>
          <w:szCs w:val="21"/>
        </w:rPr>
      </w:pPr>
      <w:r>
        <w:rPr>
          <w:rFonts w:hAnsi="宋体"/>
          <w:b/>
          <w:szCs w:val="21"/>
        </w:rPr>
        <w:t>第一章</w:t>
      </w:r>
      <w:r>
        <w:rPr>
          <w:b/>
          <w:szCs w:val="21"/>
        </w:rPr>
        <w:t xml:space="preserve">  </w:t>
      </w:r>
      <w:r>
        <w:rPr>
          <w:rFonts w:hAnsi="宋体"/>
          <w:b/>
          <w:szCs w:val="21"/>
        </w:rPr>
        <w:t>概</w:t>
      </w:r>
      <w:r>
        <w:rPr>
          <w:b/>
          <w:szCs w:val="21"/>
        </w:rPr>
        <w:t xml:space="preserve"> </w:t>
      </w:r>
      <w:r>
        <w:rPr>
          <w:rFonts w:hAnsi="宋体"/>
          <w:b/>
          <w:szCs w:val="21"/>
        </w:rPr>
        <w:t>论（</w:t>
      </w:r>
      <w:r>
        <w:rPr>
          <w:b/>
          <w:szCs w:val="21"/>
        </w:rPr>
        <w:t>1</w:t>
      </w:r>
      <w:r>
        <w:rPr>
          <w:rFonts w:hAnsi="宋体"/>
          <w:b/>
          <w:szCs w:val="21"/>
        </w:rPr>
        <w:t>学时）</w:t>
      </w:r>
    </w:p>
    <w:p>
      <w:pPr>
        <w:spacing w:before="156" w:beforeLines="50" w:after="156" w:afterLines="50"/>
        <w:ind w:firstLine="420" w:firstLineChars="200"/>
        <w:contextualSpacing/>
        <w:rPr>
          <w:szCs w:val="21"/>
        </w:rPr>
      </w:pPr>
      <w:r>
        <w:rPr>
          <w:szCs w:val="21"/>
        </w:rPr>
        <w:t>1</w:t>
      </w:r>
      <w:r>
        <w:rPr>
          <w:rFonts w:hAnsi="宋体"/>
          <w:szCs w:val="21"/>
        </w:rPr>
        <w:t>、海水养殖动物病害学的定义</w:t>
      </w:r>
    </w:p>
    <w:p>
      <w:pPr>
        <w:spacing w:before="156" w:beforeLines="50" w:after="156" w:afterLines="50"/>
        <w:ind w:firstLine="420" w:firstLineChars="200"/>
        <w:contextualSpacing/>
        <w:rPr>
          <w:szCs w:val="21"/>
        </w:rPr>
      </w:pPr>
      <w:r>
        <w:rPr>
          <w:rFonts w:hAnsi="宋体"/>
          <w:szCs w:val="21"/>
        </w:rPr>
        <w:t>了解海水养殖动物病害学的基本概念及本课程的学习目的与研究范围。</w:t>
      </w:r>
    </w:p>
    <w:p>
      <w:pPr>
        <w:spacing w:before="156" w:beforeLines="50" w:after="156" w:afterLines="50"/>
        <w:ind w:firstLine="420" w:firstLineChars="200"/>
        <w:contextualSpacing/>
        <w:rPr>
          <w:szCs w:val="21"/>
        </w:rPr>
      </w:pPr>
      <w:r>
        <w:rPr>
          <w:szCs w:val="21"/>
        </w:rPr>
        <w:t>2</w:t>
      </w:r>
      <w:r>
        <w:rPr>
          <w:rFonts w:hAnsi="宋体"/>
          <w:szCs w:val="21"/>
        </w:rPr>
        <w:t>、海产养殖动物病害学的发展简史</w:t>
      </w:r>
    </w:p>
    <w:p>
      <w:pPr>
        <w:numPr>
          <w:ilvl w:val="0"/>
          <w:numId w:val="6"/>
        </w:numPr>
        <w:spacing w:before="156" w:beforeLines="50" w:after="156" w:afterLines="50"/>
        <w:ind w:left="1044" w:hanging="624"/>
        <w:contextualSpacing/>
        <w:rPr>
          <w:bCs/>
          <w:color w:val="000000"/>
          <w:kern w:val="0"/>
          <w:szCs w:val="21"/>
        </w:rPr>
      </w:pPr>
      <w:r>
        <w:rPr>
          <w:rFonts w:hAnsi="宋体"/>
          <w:bCs/>
          <w:color w:val="000000"/>
          <w:kern w:val="0"/>
          <w:szCs w:val="21"/>
        </w:rPr>
        <w:t>了解我国海产养殖动物病害研究概况</w:t>
      </w:r>
    </w:p>
    <w:p>
      <w:pPr>
        <w:numPr>
          <w:ilvl w:val="0"/>
          <w:numId w:val="6"/>
        </w:numPr>
        <w:spacing w:before="156" w:beforeLines="50" w:after="156" w:afterLines="50"/>
        <w:ind w:left="1044" w:hanging="624"/>
        <w:contextualSpacing/>
        <w:rPr>
          <w:bCs/>
          <w:color w:val="000000"/>
          <w:kern w:val="0"/>
          <w:szCs w:val="21"/>
        </w:rPr>
      </w:pPr>
      <w:r>
        <w:rPr>
          <w:rFonts w:hAnsi="宋体"/>
          <w:bCs/>
          <w:color w:val="000000"/>
          <w:kern w:val="0"/>
          <w:szCs w:val="21"/>
        </w:rPr>
        <w:t>了解国外海产养殖动物病害研究发展概况</w:t>
      </w:r>
    </w:p>
    <w:p>
      <w:pPr>
        <w:spacing w:before="156" w:beforeLines="50" w:after="156" w:afterLines="50"/>
        <w:ind w:firstLine="420" w:firstLineChars="200"/>
        <w:contextualSpacing/>
        <w:rPr>
          <w:szCs w:val="21"/>
        </w:rPr>
      </w:pPr>
      <w:r>
        <w:rPr>
          <w:szCs w:val="21"/>
        </w:rPr>
        <w:t>3</w:t>
      </w:r>
      <w:r>
        <w:rPr>
          <w:rFonts w:hAnsi="宋体"/>
          <w:szCs w:val="21"/>
        </w:rPr>
        <w:t>、本学科与其它学科的关系</w:t>
      </w:r>
    </w:p>
    <w:p>
      <w:pPr>
        <w:pStyle w:val="3"/>
        <w:spacing w:before="156" w:beforeLines="50" w:after="156" w:afterLines="50"/>
        <w:ind w:firstLine="420" w:firstLineChars="200"/>
        <w:contextualSpacing/>
        <w:rPr>
          <w:szCs w:val="21"/>
        </w:rPr>
      </w:pPr>
      <w:r>
        <w:rPr>
          <w:rFonts w:hAnsi="宋体"/>
          <w:szCs w:val="21"/>
        </w:rPr>
        <w:t>明确本课程与水产养殖专业其他课程之间的相互关系，为本课程的学习奠定基础。</w:t>
      </w:r>
    </w:p>
    <w:p>
      <w:pPr>
        <w:spacing w:before="156" w:beforeLines="50" w:after="156" w:afterLines="50"/>
        <w:contextualSpacing/>
        <w:rPr>
          <w:rFonts w:hAnsi="宋体"/>
          <w:b/>
          <w:szCs w:val="21"/>
        </w:rPr>
      </w:pPr>
      <w:r>
        <w:rPr>
          <w:rFonts w:hAnsi="宋体"/>
          <w:b/>
          <w:szCs w:val="21"/>
        </w:rPr>
        <w:t>第二章  疾病的发生与控制（</w:t>
      </w:r>
      <w:r>
        <w:rPr>
          <w:rFonts w:hint="eastAsia" w:hAnsi="宋体"/>
          <w:b/>
          <w:szCs w:val="21"/>
        </w:rPr>
        <w:t>9</w:t>
      </w:r>
      <w:r>
        <w:rPr>
          <w:rFonts w:hAnsi="宋体"/>
          <w:b/>
          <w:szCs w:val="21"/>
        </w:rPr>
        <w:t>学时）</w:t>
      </w:r>
    </w:p>
    <w:p>
      <w:pPr>
        <w:spacing w:before="156" w:beforeLines="50" w:after="156" w:afterLines="50"/>
        <w:ind w:firstLine="420" w:firstLineChars="200"/>
        <w:contextualSpacing/>
        <w:rPr>
          <w:szCs w:val="21"/>
        </w:rPr>
      </w:pPr>
      <w:r>
        <w:rPr>
          <w:szCs w:val="21"/>
        </w:rPr>
        <w:t>1</w:t>
      </w:r>
      <w:r>
        <w:rPr>
          <w:rFonts w:hAnsi="宋体"/>
          <w:szCs w:val="21"/>
        </w:rPr>
        <w:t>、疾病发生的原因</w:t>
      </w:r>
    </w:p>
    <w:p>
      <w:pPr>
        <w:numPr>
          <w:ilvl w:val="0"/>
          <w:numId w:val="7"/>
        </w:numPr>
        <w:spacing w:before="156" w:beforeLines="50" w:after="156" w:afterLines="50"/>
        <w:ind w:left="1044" w:hanging="624"/>
        <w:contextualSpacing/>
        <w:rPr>
          <w:bCs/>
          <w:color w:val="000000"/>
          <w:kern w:val="0"/>
          <w:szCs w:val="21"/>
        </w:rPr>
      </w:pPr>
      <w:r>
        <w:rPr>
          <w:rFonts w:hAnsi="宋体"/>
          <w:bCs/>
          <w:color w:val="000000"/>
          <w:kern w:val="0"/>
          <w:szCs w:val="21"/>
        </w:rPr>
        <w:t>掌握海水养殖动物疾病发生的主要原因；</w:t>
      </w:r>
    </w:p>
    <w:p>
      <w:pPr>
        <w:numPr>
          <w:ilvl w:val="0"/>
          <w:numId w:val="7"/>
        </w:numPr>
        <w:spacing w:before="156" w:beforeLines="50" w:after="156" w:afterLines="50"/>
        <w:ind w:left="1044" w:hanging="624"/>
        <w:contextualSpacing/>
        <w:rPr>
          <w:bCs/>
          <w:color w:val="000000"/>
          <w:kern w:val="0"/>
          <w:szCs w:val="21"/>
        </w:rPr>
      </w:pPr>
      <w:r>
        <w:rPr>
          <w:rFonts w:hAnsi="宋体"/>
          <w:bCs/>
          <w:color w:val="000000"/>
          <w:kern w:val="0"/>
          <w:szCs w:val="21"/>
        </w:rPr>
        <w:t>掌握疾病发生与病原、宿主和环境的之间的相互关系关系</w:t>
      </w:r>
    </w:p>
    <w:p>
      <w:pPr>
        <w:spacing w:before="156" w:beforeLines="50" w:after="156" w:afterLines="50"/>
        <w:ind w:firstLine="420" w:firstLineChars="200"/>
        <w:contextualSpacing/>
        <w:rPr>
          <w:szCs w:val="21"/>
        </w:rPr>
      </w:pPr>
      <w:r>
        <w:rPr>
          <w:szCs w:val="21"/>
        </w:rPr>
        <w:t>2</w:t>
      </w:r>
      <w:r>
        <w:rPr>
          <w:rFonts w:hAnsi="宋体"/>
          <w:szCs w:val="21"/>
        </w:rPr>
        <w:t>、疾病的控制</w:t>
      </w:r>
    </w:p>
    <w:p>
      <w:pPr>
        <w:numPr>
          <w:ilvl w:val="0"/>
          <w:numId w:val="8"/>
        </w:numPr>
        <w:spacing w:before="156" w:beforeLines="50" w:after="156" w:afterLines="50"/>
        <w:ind w:left="1044" w:hanging="624"/>
        <w:contextualSpacing/>
        <w:rPr>
          <w:bCs/>
          <w:color w:val="000000"/>
          <w:kern w:val="0"/>
          <w:szCs w:val="21"/>
        </w:rPr>
      </w:pPr>
      <w:r>
        <w:rPr>
          <w:rFonts w:hAnsi="宋体"/>
          <w:bCs/>
          <w:color w:val="000000"/>
          <w:kern w:val="0"/>
          <w:szCs w:val="21"/>
        </w:rPr>
        <w:t>掌握水产养殖动物疾病诊断的常见方法；</w:t>
      </w:r>
    </w:p>
    <w:p>
      <w:pPr>
        <w:numPr>
          <w:ilvl w:val="0"/>
          <w:numId w:val="8"/>
        </w:numPr>
        <w:spacing w:before="156" w:beforeLines="50" w:after="156" w:afterLines="50"/>
        <w:ind w:left="1044" w:hanging="624"/>
        <w:contextualSpacing/>
        <w:rPr>
          <w:bCs/>
          <w:color w:val="000000"/>
          <w:kern w:val="0"/>
          <w:szCs w:val="21"/>
        </w:rPr>
      </w:pPr>
      <w:r>
        <w:rPr>
          <w:rFonts w:hAnsi="宋体"/>
          <w:bCs/>
          <w:color w:val="000000"/>
          <w:kern w:val="0"/>
          <w:szCs w:val="21"/>
        </w:rPr>
        <w:t>掌握水产养殖动物疾病的综合预防措施；</w:t>
      </w:r>
    </w:p>
    <w:p>
      <w:pPr>
        <w:numPr>
          <w:ilvl w:val="0"/>
          <w:numId w:val="8"/>
        </w:numPr>
        <w:spacing w:before="156" w:beforeLines="50" w:after="156" w:afterLines="50"/>
        <w:ind w:left="1044" w:hanging="624"/>
        <w:contextualSpacing/>
        <w:rPr>
          <w:bCs/>
          <w:color w:val="000000"/>
          <w:kern w:val="0"/>
          <w:szCs w:val="21"/>
        </w:rPr>
      </w:pPr>
      <w:r>
        <w:rPr>
          <w:rFonts w:hAnsi="宋体"/>
          <w:bCs/>
          <w:color w:val="000000"/>
          <w:kern w:val="0"/>
          <w:szCs w:val="21"/>
        </w:rPr>
        <w:t>掌握水产养殖动物疾病的常用治疗方法，明确水产动物病害防治中</w:t>
      </w:r>
      <w:r>
        <w:rPr>
          <w:bCs/>
          <w:color w:val="000000"/>
          <w:kern w:val="0"/>
          <w:szCs w:val="21"/>
        </w:rPr>
        <w:t>“</w:t>
      </w:r>
      <w:r>
        <w:rPr>
          <w:rFonts w:hAnsi="宋体"/>
          <w:bCs/>
          <w:color w:val="000000"/>
          <w:kern w:val="0"/>
          <w:szCs w:val="21"/>
        </w:rPr>
        <w:t>防重于治</w:t>
      </w:r>
      <w:r>
        <w:rPr>
          <w:bCs/>
          <w:color w:val="000000"/>
          <w:kern w:val="0"/>
          <w:szCs w:val="21"/>
        </w:rPr>
        <w:t>”</w:t>
      </w:r>
      <w:r>
        <w:rPr>
          <w:rFonts w:hAnsi="宋体"/>
          <w:bCs/>
          <w:color w:val="000000"/>
          <w:kern w:val="0"/>
          <w:szCs w:val="21"/>
        </w:rPr>
        <w:t>的基本原理与应用。</w:t>
      </w:r>
    </w:p>
    <w:p>
      <w:pPr>
        <w:spacing w:before="156" w:beforeLines="50" w:after="156" w:afterLines="50"/>
        <w:contextualSpacing/>
        <w:rPr>
          <w:rFonts w:hAnsi="宋体"/>
          <w:b/>
          <w:szCs w:val="21"/>
        </w:rPr>
      </w:pPr>
      <w:r>
        <w:rPr>
          <w:rFonts w:hAnsi="宋体"/>
          <w:b/>
          <w:szCs w:val="21"/>
        </w:rPr>
        <w:t>第三章  免疫学原理与应用（5学时）</w:t>
      </w:r>
    </w:p>
    <w:p>
      <w:pPr>
        <w:spacing w:before="156" w:beforeLines="50" w:after="156" w:afterLines="50"/>
        <w:ind w:firstLine="420" w:firstLineChars="200"/>
        <w:contextualSpacing/>
        <w:rPr>
          <w:szCs w:val="21"/>
        </w:rPr>
      </w:pPr>
      <w:r>
        <w:rPr>
          <w:szCs w:val="21"/>
        </w:rPr>
        <w:t>1</w:t>
      </w:r>
      <w:r>
        <w:rPr>
          <w:rFonts w:hAnsi="宋体"/>
          <w:szCs w:val="21"/>
        </w:rPr>
        <w:t>、海水鱼类及其它动物免疫的基本概念</w:t>
      </w:r>
    </w:p>
    <w:p>
      <w:pPr>
        <w:numPr>
          <w:ilvl w:val="0"/>
          <w:numId w:val="9"/>
        </w:numPr>
        <w:spacing w:before="156" w:beforeLines="50" w:after="156" w:afterLines="50"/>
        <w:ind w:left="1044" w:hanging="624"/>
        <w:contextualSpacing/>
        <w:rPr>
          <w:bCs/>
          <w:color w:val="000000"/>
          <w:kern w:val="0"/>
          <w:szCs w:val="21"/>
        </w:rPr>
      </w:pPr>
      <w:r>
        <w:rPr>
          <w:rFonts w:hAnsi="宋体"/>
          <w:bCs/>
          <w:color w:val="000000"/>
          <w:kern w:val="0"/>
          <w:szCs w:val="21"/>
        </w:rPr>
        <w:t>掌握水产动物免疫的基本概念；</w:t>
      </w:r>
    </w:p>
    <w:p>
      <w:pPr>
        <w:numPr>
          <w:ilvl w:val="0"/>
          <w:numId w:val="9"/>
        </w:numPr>
        <w:spacing w:before="156" w:beforeLines="50" w:after="156" w:afterLines="50"/>
        <w:ind w:left="1044" w:hanging="624"/>
        <w:contextualSpacing/>
        <w:rPr>
          <w:bCs/>
          <w:color w:val="000000"/>
          <w:kern w:val="0"/>
          <w:szCs w:val="21"/>
        </w:rPr>
      </w:pPr>
      <w:r>
        <w:rPr>
          <w:rFonts w:hAnsi="宋体"/>
          <w:bCs/>
          <w:color w:val="000000"/>
          <w:kern w:val="0"/>
          <w:szCs w:val="21"/>
        </w:rPr>
        <w:t>掌握水产动物免疫的主要类型；</w:t>
      </w:r>
    </w:p>
    <w:p>
      <w:pPr>
        <w:numPr>
          <w:ilvl w:val="0"/>
          <w:numId w:val="9"/>
        </w:numPr>
        <w:spacing w:before="156" w:beforeLines="50" w:after="156" w:afterLines="50"/>
        <w:ind w:left="1044" w:hanging="624"/>
        <w:contextualSpacing/>
        <w:rPr>
          <w:bCs/>
          <w:color w:val="000000"/>
          <w:kern w:val="0"/>
          <w:szCs w:val="21"/>
        </w:rPr>
      </w:pPr>
      <w:r>
        <w:rPr>
          <w:rFonts w:hAnsi="宋体"/>
          <w:bCs/>
          <w:color w:val="000000"/>
          <w:kern w:val="0"/>
          <w:szCs w:val="21"/>
        </w:rPr>
        <w:t>理解水产动物免疫的主要特点；</w:t>
      </w:r>
    </w:p>
    <w:p>
      <w:pPr>
        <w:numPr>
          <w:ilvl w:val="0"/>
          <w:numId w:val="9"/>
        </w:numPr>
        <w:spacing w:before="156" w:beforeLines="50" w:after="156" w:afterLines="50"/>
        <w:ind w:left="1044" w:hanging="624"/>
        <w:contextualSpacing/>
        <w:rPr>
          <w:bCs/>
          <w:color w:val="000000"/>
          <w:kern w:val="0"/>
          <w:szCs w:val="21"/>
        </w:rPr>
      </w:pPr>
      <w:r>
        <w:rPr>
          <w:rFonts w:hAnsi="宋体"/>
          <w:bCs/>
          <w:color w:val="000000"/>
          <w:kern w:val="0"/>
          <w:szCs w:val="21"/>
        </w:rPr>
        <w:t>掌握水产动物免疫在病害防治中的应用前景与意义。</w:t>
      </w:r>
    </w:p>
    <w:p>
      <w:pPr>
        <w:spacing w:before="156" w:beforeLines="50" w:after="156" w:afterLines="50"/>
        <w:ind w:firstLine="420" w:firstLineChars="200"/>
        <w:contextualSpacing/>
        <w:rPr>
          <w:szCs w:val="21"/>
        </w:rPr>
      </w:pPr>
      <w:r>
        <w:rPr>
          <w:szCs w:val="21"/>
        </w:rPr>
        <w:t>2</w:t>
      </w:r>
      <w:r>
        <w:rPr>
          <w:rFonts w:hAnsi="宋体"/>
          <w:szCs w:val="21"/>
        </w:rPr>
        <w:t>、海水养殖动物的非特异性免疫</w:t>
      </w:r>
    </w:p>
    <w:p>
      <w:pPr>
        <w:numPr>
          <w:ilvl w:val="0"/>
          <w:numId w:val="10"/>
        </w:numPr>
        <w:spacing w:before="156" w:beforeLines="50" w:after="156" w:afterLines="50"/>
        <w:ind w:left="1044" w:hanging="624"/>
        <w:contextualSpacing/>
        <w:rPr>
          <w:bCs/>
          <w:color w:val="000000"/>
          <w:kern w:val="0"/>
          <w:szCs w:val="21"/>
        </w:rPr>
      </w:pPr>
      <w:r>
        <w:rPr>
          <w:rFonts w:hAnsi="宋体"/>
          <w:bCs/>
          <w:color w:val="000000"/>
          <w:kern w:val="0"/>
          <w:szCs w:val="21"/>
        </w:rPr>
        <w:t>了解海水养殖动物的非特异性免疫因子的主要种类；</w:t>
      </w:r>
    </w:p>
    <w:p>
      <w:pPr>
        <w:numPr>
          <w:ilvl w:val="0"/>
          <w:numId w:val="10"/>
        </w:numPr>
        <w:spacing w:before="156" w:beforeLines="50" w:after="156" w:afterLines="50"/>
        <w:ind w:left="1044" w:hanging="624"/>
        <w:contextualSpacing/>
        <w:rPr>
          <w:bCs/>
          <w:color w:val="000000"/>
          <w:kern w:val="0"/>
          <w:szCs w:val="21"/>
        </w:rPr>
      </w:pPr>
      <w:r>
        <w:rPr>
          <w:rFonts w:hAnsi="宋体"/>
          <w:bCs/>
          <w:color w:val="000000"/>
          <w:kern w:val="0"/>
          <w:szCs w:val="21"/>
        </w:rPr>
        <w:t>掌握影响非特异性免疫的发生作用的主要因素。</w:t>
      </w:r>
    </w:p>
    <w:p>
      <w:pPr>
        <w:spacing w:before="156" w:beforeLines="50" w:after="156" w:afterLines="50"/>
        <w:ind w:firstLine="420" w:firstLineChars="200"/>
        <w:contextualSpacing/>
        <w:rPr>
          <w:szCs w:val="21"/>
        </w:rPr>
      </w:pPr>
      <w:r>
        <w:rPr>
          <w:szCs w:val="21"/>
        </w:rPr>
        <w:t>3</w:t>
      </w:r>
      <w:r>
        <w:rPr>
          <w:rFonts w:hAnsi="宋体"/>
          <w:szCs w:val="21"/>
        </w:rPr>
        <w:t>、特异性免疫</w:t>
      </w:r>
    </w:p>
    <w:p>
      <w:pPr>
        <w:numPr>
          <w:ilvl w:val="0"/>
          <w:numId w:val="11"/>
        </w:numPr>
        <w:spacing w:before="156" w:beforeLines="50" w:after="156" w:afterLines="50"/>
        <w:ind w:left="1044" w:hanging="624"/>
        <w:contextualSpacing/>
        <w:rPr>
          <w:bCs/>
          <w:color w:val="000000"/>
          <w:kern w:val="0"/>
          <w:szCs w:val="21"/>
        </w:rPr>
      </w:pPr>
      <w:r>
        <w:rPr>
          <w:rFonts w:hAnsi="宋体"/>
          <w:bCs/>
          <w:color w:val="000000"/>
          <w:kern w:val="0"/>
          <w:szCs w:val="21"/>
        </w:rPr>
        <w:t>掌握抗原的基本概念、特性和主要类型；</w:t>
      </w:r>
    </w:p>
    <w:p>
      <w:pPr>
        <w:numPr>
          <w:ilvl w:val="0"/>
          <w:numId w:val="11"/>
        </w:numPr>
        <w:spacing w:before="156" w:beforeLines="50" w:after="156" w:afterLines="50"/>
        <w:ind w:left="1044" w:hanging="624"/>
        <w:contextualSpacing/>
        <w:rPr>
          <w:bCs/>
          <w:color w:val="000000"/>
          <w:kern w:val="0"/>
          <w:szCs w:val="21"/>
        </w:rPr>
      </w:pPr>
      <w:r>
        <w:rPr>
          <w:rFonts w:hAnsi="宋体"/>
          <w:bCs/>
          <w:color w:val="000000"/>
          <w:kern w:val="0"/>
          <w:szCs w:val="21"/>
        </w:rPr>
        <w:t>理解抗体的基本概念、特点、结构、主要类型和功能；</w:t>
      </w:r>
    </w:p>
    <w:p>
      <w:pPr>
        <w:spacing w:before="156" w:beforeLines="50" w:after="156" w:afterLines="50"/>
        <w:ind w:firstLine="420" w:firstLineChars="200"/>
        <w:contextualSpacing/>
        <w:rPr>
          <w:szCs w:val="21"/>
        </w:rPr>
      </w:pPr>
      <w:r>
        <w:rPr>
          <w:szCs w:val="21"/>
        </w:rPr>
        <w:t>4</w:t>
      </w:r>
      <w:r>
        <w:rPr>
          <w:rFonts w:hAnsi="宋体"/>
          <w:szCs w:val="21"/>
        </w:rPr>
        <w:t>、免疫学方法及其应用</w:t>
      </w:r>
    </w:p>
    <w:p>
      <w:pPr>
        <w:numPr>
          <w:ilvl w:val="0"/>
          <w:numId w:val="12"/>
        </w:numPr>
        <w:spacing w:before="156" w:beforeLines="50" w:after="156" w:afterLines="50"/>
        <w:ind w:left="1044" w:hanging="624"/>
        <w:contextualSpacing/>
        <w:rPr>
          <w:bCs/>
          <w:color w:val="000000"/>
          <w:kern w:val="0"/>
          <w:szCs w:val="21"/>
        </w:rPr>
      </w:pPr>
      <w:r>
        <w:rPr>
          <w:rFonts w:hAnsi="宋体"/>
          <w:bCs/>
          <w:color w:val="000000"/>
          <w:kern w:val="0"/>
          <w:szCs w:val="21"/>
        </w:rPr>
        <w:t>掌握血清学反应的主要特点；</w:t>
      </w:r>
    </w:p>
    <w:p>
      <w:pPr>
        <w:numPr>
          <w:ilvl w:val="0"/>
          <w:numId w:val="12"/>
        </w:numPr>
        <w:spacing w:before="156" w:beforeLines="50" w:after="156" w:afterLines="50"/>
        <w:ind w:left="1044" w:hanging="624"/>
        <w:contextualSpacing/>
        <w:rPr>
          <w:bCs/>
          <w:color w:val="000000"/>
          <w:kern w:val="0"/>
          <w:szCs w:val="21"/>
        </w:rPr>
      </w:pPr>
      <w:r>
        <w:rPr>
          <w:rFonts w:hAnsi="宋体"/>
          <w:bCs/>
          <w:color w:val="000000"/>
          <w:kern w:val="0"/>
          <w:szCs w:val="21"/>
        </w:rPr>
        <w:t>了解主要抗原抗体反应的主要类型；</w:t>
      </w:r>
    </w:p>
    <w:p>
      <w:pPr>
        <w:numPr>
          <w:ilvl w:val="0"/>
          <w:numId w:val="12"/>
        </w:numPr>
        <w:spacing w:before="156" w:beforeLines="50" w:after="156" w:afterLines="50"/>
        <w:ind w:left="1044" w:hanging="624"/>
        <w:contextualSpacing/>
        <w:rPr>
          <w:bCs/>
          <w:color w:val="000000"/>
          <w:kern w:val="0"/>
          <w:szCs w:val="21"/>
        </w:rPr>
      </w:pPr>
      <w:r>
        <w:rPr>
          <w:rFonts w:hAnsi="宋体"/>
          <w:bCs/>
          <w:color w:val="000000"/>
          <w:kern w:val="0"/>
          <w:szCs w:val="21"/>
        </w:rPr>
        <w:t>了解常见的现代免疫标记技术。</w:t>
      </w:r>
    </w:p>
    <w:p>
      <w:pPr>
        <w:spacing w:before="156" w:beforeLines="50" w:after="156" w:afterLines="50"/>
        <w:ind w:firstLine="420" w:firstLineChars="200"/>
        <w:contextualSpacing/>
        <w:rPr>
          <w:szCs w:val="21"/>
        </w:rPr>
      </w:pPr>
      <w:r>
        <w:rPr>
          <w:szCs w:val="21"/>
        </w:rPr>
        <w:t>5</w:t>
      </w:r>
      <w:r>
        <w:rPr>
          <w:rFonts w:hAnsi="宋体"/>
          <w:szCs w:val="21"/>
        </w:rPr>
        <w:t>、免疫学原理在水产病害防治中的应用</w:t>
      </w:r>
    </w:p>
    <w:p>
      <w:pPr>
        <w:numPr>
          <w:ilvl w:val="0"/>
          <w:numId w:val="13"/>
        </w:numPr>
        <w:spacing w:before="156" w:beforeLines="50" w:after="156" w:afterLines="50"/>
        <w:ind w:left="1044" w:hanging="624"/>
        <w:contextualSpacing/>
        <w:rPr>
          <w:bCs/>
          <w:color w:val="000000"/>
          <w:kern w:val="0"/>
          <w:szCs w:val="21"/>
        </w:rPr>
      </w:pPr>
      <w:r>
        <w:rPr>
          <w:rFonts w:hAnsi="宋体"/>
          <w:bCs/>
          <w:color w:val="000000"/>
          <w:kern w:val="0"/>
          <w:szCs w:val="21"/>
        </w:rPr>
        <w:t>了解目前应用于水产病原诊断中的常见免疫学方法；</w:t>
      </w:r>
    </w:p>
    <w:p>
      <w:pPr>
        <w:numPr>
          <w:ilvl w:val="0"/>
          <w:numId w:val="13"/>
        </w:numPr>
        <w:spacing w:before="156" w:beforeLines="50" w:after="156" w:afterLines="50"/>
        <w:ind w:left="1044" w:hanging="624"/>
        <w:contextualSpacing/>
        <w:rPr>
          <w:bCs/>
          <w:color w:val="000000"/>
          <w:kern w:val="0"/>
          <w:szCs w:val="21"/>
        </w:rPr>
      </w:pPr>
      <w:r>
        <w:rPr>
          <w:rFonts w:hAnsi="宋体"/>
          <w:bCs/>
          <w:color w:val="000000"/>
          <w:kern w:val="0"/>
          <w:szCs w:val="21"/>
        </w:rPr>
        <w:t>掌握水产疫苗的主要种类、制备方法及其在病害防治中的应用情况。</w:t>
      </w:r>
    </w:p>
    <w:p>
      <w:pPr>
        <w:spacing w:before="156" w:beforeLines="50" w:after="156" w:afterLines="50"/>
        <w:contextualSpacing/>
        <w:rPr>
          <w:rFonts w:hAnsi="宋体"/>
          <w:b/>
          <w:szCs w:val="21"/>
        </w:rPr>
      </w:pPr>
      <w:r>
        <w:rPr>
          <w:rFonts w:hAnsi="宋体"/>
          <w:b/>
          <w:szCs w:val="21"/>
        </w:rPr>
        <w:t>第四章  病理学基础（2学时）</w:t>
      </w:r>
    </w:p>
    <w:p>
      <w:pPr>
        <w:spacing w:before="156" w:beforeLines="50" w:after="156" w:afterLines="50"/>
        <w:ind w:firstLine="420" w:firstLineChars="200"/>
        <w:contextualSpacing/>
        <w:rPr>
          <w:szCs w:val="21"/>
        </w:rPr>
      </w:pPr>
      <w:r>
        <w:rPr>
          <w:szCs w:val="21"/>
        </w:rPr>
        <w:t>1</w:t>
      </w:r>
      <w:r>
        <w:rPr>
          <w:rFonts w:hAnsi="宋体"/>
          <w:szCs w:val="21"/>
        </w:rPr>
        <w:t>、疾病的发生与发展</w:t>
      </w:r>
    </w:p>
    <w:p>
      <w:pPr>
        <w:spacing w:before="156" w:beforeLines="50" w:after="156" w:afterLines="50"/>
        <w:ind w:firstLine="420" w:firstLineChars="200"/>
        <w:contextualSpacing/>
        <w:rPr>
          <w:szCs w:val="21"/>
        </w:rPr>
      </w:pPr>
      <w:r>
        <w:rPr>
          <w:rFonts w:hAnsi="宋体"/>
          <w:szCs w:val="21"/>
        </w:rPr>
        <w:t>掌握水产动物疾病的基本概念和种类，理解疾病的经过与结局。</w:t>
      </w:r>
    </w:p>
    <w:p>
      <w:pPr>
        <w:spacing w:before="156" w:beforeLines="50" w:after="156" w:afterLines="50"/>
        <w:ind w:firstLine="420" w:firstLineChars="200"/>
        <w:contextualSpacing/>
        <w:rPr>
          <w:szCs w:val="21"/>
        </w:rPr>
      </w:pPr>
      <w:r>
        <w:rPr>
          <w:szCs w:val="21"/>
        </w:rPr>
        <w:t>2</w:t>
      </w:r>
      <w:r>
        <w:rPr>
          <w:rFonts w:hAnsi="宋体"/>
          <w:szCs w:val="21"/>
        </w:rPr>
        <w:t>、衰退性病变</w:t>
      </w:r>
    </w:p>
    <w:p>
      <w:pPr>
        <w:spacing w:before="156" w:beforeLines="50" w:after="156" w:afterLines="50"/>
        <w:ind w:firstLine="420" w:firstLineChars="200"/>
        <w:contextualSpacing/>
        <w:rPr>
          <w:szCs w:val="21"/>
        </w:rPr>
      </w:pPr>
      <w:r>
        <w:rPr>
          <w:rFonts w:hAnsi="宋体"/>
          <w:szCs w:val="21"/>
        </w:rPr>
        <w:t>理解萎缩、变性和坏死等衰退性病变的概念和主要种类。</w:t>
      </w:r>
    </w:p>
    <w:p>
      <w:pPr>
        <w:spacing w:before="156" w:beforeLines="50" w:after="156" w:afterLines="50"/>
        <w:ind w:firstLine="420" w:firstLineChars="200"/>
        <w:contextualSpacing/>
        <w:rPr>
          <w:szCs w:val="21"/>
        </w:rPr>
      </w:pPr>
      <w:r>
        <w:rPr>
          <w:szCs w:val="21"/>
        </w:rPr>
        <w:t>3</w:t>
      </w:r>
      <w:r>
        <w:rPr>
          <w:rFonts w:hAnsi="宋体"/>
          <w:szCs w:val="21"/>
        </w:rPr>
        <w:t>、血液循环障碍</w:t>
      </w:r>
    </w:p>
    <w:p>
      <w:pPr>
        <w:pStyle w:val="3"/>
        <w:spacing w:before="156" w:beforeLines="50" w:after="156" w:afterLines="50"/>
        <w:contextualSpacing/>
        <w:rPr>
          <w:szCs w:val="21"/>
        </w:rPr>
      </w:pPr>
      <w:r>
        <w:rPr>
          <w:rFonts w:hAnsi="宋体"/>
          <w:szCs w:val="21"/>
        </w:rPr>
        <w:t>理解充血、出血、贫血、血栓形成、水肿和炎症等血液循环障碍的概念和主要种类。</w:t>
      </w:r>
    </w:p>
    <w:p>
      <w:pPr>
        <w:spacing w:before="156" w:beforeLines="50" w:after="156" w:afterLines="50"/>
        <w:ind w:firstLine="420" w:firstLineChars="200"/>
        <w:contextualSpacing/>
        <w:rPr>
          <w:szCs w:val="21"/>
        </w:rPr>
      </w:pPr>
      <w:r>
        <w:rPr>
          <w:szCs w:val="21"/>
        </w:rPr>
        <w:t>4</w:t>
      </w:r>
      <w:r>
        <w:rPr>
          <w:rFonts w:hAnsi="宋体"/>
          <w:szCs w:val="21"/>
        </w:rPr>
        <w:t>、进行性病变</w:t>
      </w:r>
    </w:p>
    <w:p>
      <w:pPr>
        <w:spacing w:before="156" w:beforeLines="50" w:after="156" w:afterLines="50"/>
        <w:ind w:firstLine="420" w:firstLineChars="200"/>
        <w:contextualSpacing/>
        <w:rPr>
          <w:szCs w:val="21"/>
        </w:rPr>
      </w:pPr>
      <w:r>
        <w:rPr>
          <w:rFonts w:hAnsi="宋体"/>
          <w:szCs w:val="21"/>
        </w:rPr>
        <w:t>理解肥大与增生、再生、修复和肉芽组织等进行性病变的概念和种类。</w:t>
      </w:r>
    </w:p>
    <w:p>
      <w:pPr>
        <w:spacing w:before="156" w:beforeLines="50" w:after="156" w:afterLines="50"/>
        <w:contextualSpacing/>
        <w:rPr>
          <w:rFonts w:hAnsi="宋体"/>
          <w:b/>
          <w:szCs w:val="21"/>
        </w:rPr>
      </w:pPr>
      <w:r>
        <w:rPr>
          <w:rFonts w:hAnsi="宋体"/>
          <w:b/>
          <w:szCs w:val="21"/>
        </w:rPr>
        <w:t>第五章  药物学基础（5学时）</w:t>
      </w:r>
    </w:p>
    <w:p>
      <w:pPr>
        <w:spacing w:before="156" w:beforeLines="50" w:after="156" w:afterLines="50"/>
        <w:ind w:firstLine="420" w:firstLineChars="200"/>
        <w:contextualSpacing/>
        <w:rPr>
          <w:szCs w:val="21"/>
        </w:rPr>
      </w:pPr>
      <w:r>
        <w:rPr>
          <w:szCs w:val="21"/>
        </w:rPr>
        <w:t>1</w:t>
      </w:r>
      <w:r>
        <w:rPr>
          <w:rFonts w:hAnsi="宋体"/>
          <w:szCs w:val="21"/>
        </w:rPr>
        <w:t>、水产药物概述</w:t>
      </w:r>
    </w:p>
    <w:p>
      <w:pPr>
        <w:numPr>
          <w:ilvl w:val="0"/>
          <w:numId w:val="14"/>
        </w:numPr>
        <w:spacing w:before="156" w:beforeLines="50" w:after="156" w:afterLines="50"/>
        <w:ind w:left="1044" w:hanging="624"/>
        <w:contextualSpacing/>
        <w:rPr>
          <w:bCs/>
          <w:color w:val="000000"/>
          <w:kern w:val="0"/>
          <w:szCs w:val="21"/>
        </w:rPr>
      </w:pPr>
      <w:r>
        <w:rPr>
          <w:rFonts w:hAnsi="宋体"/>
          <w:bCs/>
          <w:color w:val="000000"/>
          <w:kern w:val="0"/>
          <w:szCs w:val="21"/>
        </w:rPr>
        <w:t>掌握水产病害防治中常用药物的种类和使用方法；</w:t>
      </w:r>
    </w:p>
    <w:p>
      <w:pPr>
        <w:numPr>
          <w:ilvl w:val="0"/>
          <w:numId w:val="14"/>
        </w:numPr>
        <w:spacing w:before="156" w:beforeLines="50" w:after="156" w:afterLines="50"/>
        <w:ind w:left="1044" w:hanging="624"/>
        <w:contextualSpacing/>
        <w:rPr>
          <w:bCs/>
          <w:color w:val="000000"/>
          <w:kern w:val="0"/>
          <w:szCs w:val="21"/>
        </w:rPr>
      </w:pPr>
      <w:r>
        <w:rPr>
          <w:rFonts w:hAnsi="宋体"/>
          <w:bCs/>
          <w:color w:val="000000"/>
          <w:kern w:val="0"/>
          <w:szCs w:val="21"/>
        </w:rPr>
        <w:t>掌握水产养殖中选择合适水产药物的基本原则。</w:t>
      </w:r>
    </w:p>
    <w:p>
      <w:pPr>
        <w:spacing w:before="156" w:beforeLines="50" w:after="156" w:afterLines="50"/>
        <w:ind w:firstLine="420" w:firstLineChars="200"/>
        <w:contextualSpacing/>
        <w:rPr>
          <w:szCs w:val="21"/>
        </w:rPr>
      </w:pPr>
      <w:r>
        <w:rPr>
          <w:szCs w:val="21"/>
        </w:rPr>
        <w:t>2</w:t>
      </w:r>
      <w:r>
        <w:rPr>
          <w:rFonts w:hAnsi="宋体"/>
          <w:szCs w:val="21"/>
        </w:rPr>
        <w:t>、常用药物及其作用机理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掌握抗病毒药物的主要种类和作用机理；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握抗菌药物的主要种类和作用机理；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掌握抗真菌药物的主要种类和作用机理；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掌握常用消毒剂和杀菌剂的主要种类和作用机理；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掌握常用杀寄生虫药和驱虫药的主要种类和作用机理；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了解常用环境改良剂的主要种类和作用机理；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了解常用营养剂和代谢改良剂的主要种类和作用机理；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了解常用抗霉剂和抗氧化剂的主要种类和作用机理；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了解常用麻醉剂和镇静剂的主要种类和作用机理；</w:t>
      </w:r>
    </w:p>
    <w:p>
      <w:pPr>
        <w:numPr>
          <w:ilvl w:val="0"/>
          <w:numId w:val="15"/>
        </w:numPr>
        <w:spacing w:before="156" w:beforeLines="50" w:after="156" w:afterLines="50"/>
        <w:ind w:left="1044" w:hanging="624"/>
        <w:contextualSpacing/>
        <w:rPr>
          <w:bCs/>
          <w:color w:val="000000"/>
          <w:kern w:val="0"/>
          <w:szCs w:val="21"/>
        </w:rPr>
      </w:pPr>
      <w:r>
        <w:rPr>
          <w:rFonts w:hAnsi="宋体"/>
          <w:bCs/>
          <w:color w:val="000000"/>
          <w:kern w:val="0"/>
          <w:szCs w:val="21"/>
        </w:rPr>
        <w:t>掌握水产养殖病害防治中常用中草药及其应用。</w:t>
      </w:r>
    </w:p>
    <w:p>
      <w:pPr>
        <w:spacing w:before="156" w:beforeLines="50" w:after="156" w:afterLines="50"/>
        <w:ind w:firstLine="420" w:firstLineChars="200"/>
        <w:contextualSpacing/>
        <w:rPr>
          <w:szCs w:val="21"/>
        </w:rPr>
      </w:pPr>
      <w:r>
        <w:rPr>
          <w:szCs w:val="21"/>
        </w:rPr>
        <w:t>3</w:t>
      </w:r>
      <w:r>
        <w:rPr>
          <w:rFonts w:hAnsi="宋体"/>
          <w:szCs w:val="21"/>
        </w:rPr>
        <w:t>、给药方法</w:t>
      </w:r>
    </w:p>
    <w:p>
      <w:pPr>
        <w:pStyle w:val="3"/>
        <w:spacing w:before="156" w:beforeLines="50" w:after="156" w:afterLines="50"/>
        <w:ind w:firstLine="420" w:firstLineChars="200"/>
        <w:contextualSpacing/>
        <w:rPr>
          <w:szCs w:val="21"/>
        </w:rPr>
      </w:pPr>
      <w:r>
        <w:rPr>
          <w:rFonts w:hAnsi="宋体"/>
          <w:szCs w:val="21"/>
        </w:rPr>
        <w:t>掌握水产动物病害防治中常用的用药方法及其优缺点，掌握水产病害防治中科学用药和合理用药的基本措施。</w:t>
      </w:r>
    </w:p>
    <w:p>
      <w:pPr>
        <w:spacing w:before="156" w:beforeLines="50" w:after="156" w:afterLines="50"/>
        <w:contextualSpacing/>
        <w:rPr>
          <w:rFonts w:hAnsi="宋体"/>
          <w:b/>
          <w:szCs w:val="21"/>
        </w:rPr>
      </w:pPr>
      <w:r>
        <w:rPr>
          <w:rFonts w:hAnsi="宋体"/>
          <w:b/>
          <w:szCs w:val="21"/>
        </w:rPr>
        <w:t>第六章  海水养殖鱼类的疾病（9学时）</w:t>
      </w:r>
    </w:p>
    <w:p>
      <w:pPr>
        <w:spacing w:before="156" w:beforeLines="50" w:after="156" w:afterLines="50"/>
        <w:ind w:firstLine="420" w:firstLineChars="200"/>
        <w:contextualSpacing/>
        <w:rPr>
          <w:szCs w:val="21"/>
        </w:rPr>
      </w:pPr>
      <w:r>
        <w:rPr>
          <w:szCs w:val="21"/>
        </w:rPr>
        <w:t>1</w:t>
      </w:r>
      <w:r>
        <w:rPr>
          <w:rFonts w:hAnsi="宋体"/>
          <w:szCs w:val="21"/>
        </w:rPr>
        <w:t>、海水养殖鱼类的病毒性疾病</w:t>
      </w:r>
    </w:p>
    <w:p>
      <w:pPr>
        <w:numPr>
          <w:ilvl w:val="0"/>
          <w:numId w:val="16"/>
        </w:numPr>
        <w:spacing w:before="156" w:beforeLines="50" w:after="156" w:afterLines="50"/>
        <w:ind w:left="1044" w:hanging="624"/>
        <w:contextualSpacing/>
        <w:rPr>
          <w:bCs/>
          <w:color w:val="000000"/>
          <w:kern w:val="0"/>
          <w:szCs w:val="21"/>
        </w:rPr>
      </w:pPr>
      <w:r>
        <w:rPr>
          <w:rFonts w:hAnsi="宋体"/>
          <w:bCs/>
          <w:color w:val="000000"/>
          <w:kern w:val="0"/>
          <w:szCs w:val="21"/>
        </w:rPr>
        <w:t>掌握病毒及病毒性鱼病的基本特点；</w:t>
      </w:r>
    </w:p>
    <w:p>
      <w:pPr>
        <w:numPr>
          <w:ilvl w:val="0"/>
          <w:numId w:val="16"/>
        </w:numPr>
        <w:spacing w:before="156" w:beforeLines="50" w:after="156" w:afterLines="50"/>
        <w:ind w:left="1044" w:hanging="624"/>
        <w:contextualSpacing/>
        <w:rPr>
          <w:bCs/>
          <w:color w:val="000000"/>
          <w:kern w:val="0"/>
          <w:szCs w:val="21"/>
        </w:rPr>
      </w:pPr>
      <w:r>
        <w:rPr>
          <w:rFonts w:hAnsi="宋体"/>
          <w:bCs/>
          <w:color w:val="000000"/>
          <w:kern w:val="0"/>
          <w:szCs w:val="21"/>
        </w:rPr>
        <w:t>了解国内外病毒性鱼病的研究概况；</w:t>
      </w:r>
    </w:p>
    <w:p>
      <w:pPr>
        <w:numPr>
          <w:ilvl w:val="0"/>
          <w:numId w:val="16"/>
        </w:numPr>
        <w:spacing w:before="156" w:beforeLines="50" w:after="156" w:afterLines="50"/>
        <w:ind w:left="1044" w:hanging="624"/>
        <w:contextualSpacing/>
        <w:rPr>
          <w:bCs/>
          <w:color w:val="000000"/>
          <w:kern w:val="0"/>
          <w:szCs w:val="21"/>
        </w:rPr>
      </w:pPr>
      <w:r>
        <w:rPr>
          <w:rFonts w:hAnsi="宋体"/>
          <w:bCs/>
          <w:color w:val="000000"/>
          <w:kern w:val="0"/>
          <w:szCs w:val="21"/>
        </w:rPr>
        <w:t>掌握国内外常见的海水养殖鱼类病毒性疾病。</w:t>
      </w:r>
    </w:p>
    <w:p>
      <w:pPr>
        <w:spacing w:before="156" w:beforeLines="50" w:after="156" w:afterLines="50"/>
        <w:ind w:firstLine="420" w:firstLineChars="200"/>
        <w:contextualSpacing/>
        <w:rPr>
          <w:szCs w:val="21"/>
        </w:rPr>
      </w:pPr>
      <w:r>
        <w:rPr>
          <w:szCs w:val="21"/>
        </w:rPr>
        <w:t>2</w:t>
      </w:r>
      <w:r>
        <w:rPr>
          <w:rFonts w:hAnsi="宋体"/>
          <w:szCs w:val="21"/>
        </w:rPr>
        <w:t>、海水养殖鱼类的细菌性疾病</w:t>
      </w:r>
    </w:p>
    <w:p>
      <w:pPr>
        <w:numPr>
          <w:ilvl w:val="0"/>
          <w:numId w:val="17"/>
        </w:numPr>
        <w:spacing w:before="156" w:beforeLines="50" w:after="156" w:afterLines="50"/>
        <w:ind w:left="1044" w:hanging="624"/>
        <w:contextualSpacing/>
        <w:rPr>
          <w:bCs/>
          <w:color w:val="000000"/>
          <w:kern w:val="0"/>
          <w:szCs w:val="21"/>
        </w:rPr>
      </w:pPr>
      <w:r>
        <w:rPr>
          <w:rFonts w:hAnsi="宋体"/>
          <w:bCs/>
          <w:color w:val="000000"/>
          <w:kern w:val="0"/>
          <w:szCs w:val="21"/>
        </w:rPr>
        <w:t>掌握海水鱼类细菌性疾病的特点及研究概况；</w:t>
      </w:r>
    </w:p>
    <w:p>
      <w:pPr>
        <w:numPr>
          <w:ilvl w:val="0"/>
          <w:numId w:val="17"/>
        </w:numPr>
        <w:spacing w:before="156" w:beforeLines="50" w:after="156" w:afterLines="50"/>
        <w:ind w:left="1044" w:hanging="624"/>
        <w:contextualSpacing/>
        <w:rPr>
          <w:bCs/>
          <w:color w:val="000000"/>
          <w:kern w:val="0"/>
          <w:szCs w:val="21"/>
        </w:rPr>
      </w:pPr>
      <w:r>
        <w:rPr>
          <w:rFonts w:hAnsi="宋体"/>
          <w:bCs/>
          <w:color w:val="000000"/>
          <w:kern w:val="0"/>
          <w:szCs w:val="21"/>
        </w:rPr>
        <w:t>掌握海水养殖鱼类细菌病的主要种类及其防治方法。</w:t>
      </w:r>
    </w:p>
    <w:p>
      <w:pPr>
        <w:spacing w:before="156" w:beforeLines="50" w:after="156" w:afterLines="50"/>
        <w:ind w:firstLine="420" w:firstLineChars="200"/>
        <w:contextualSpacing/>
        <w:rPr>
          <w:szCs w:val="21"/>
        </w:rPr>
      </w:pPr>
      <w:r>
        <w:rPr>
          <w:szCs w:val="21"/>
        </w:rPr>
        <w:t>3</w:t>
      </w:r>
      <w:r>
        <w:rPr>
          <w:rFonts w:hAnsi="宋体"/>
          <w:szCs w:val="21"/>
        </w:rPr>
        <w:t>、海水养殖鱼类的真菌性疾病</w:t>
      </w:r>
    </w:p>
    <w:p>
      <w:pPr>
        <w:numPr>
          <w:ilvl w:val="0"/>
          <w:numId w:val="18"/>
        </w:numPr>
        <w:spacing w:before="156" w:beforeLines="50" w:after="156" w:afterLines="50"/>
        <w:ind w:left="1044" w:hanging="624"/>
        <w:contextualSpacing/>
        <w:rPr>
          <w:bCs/>
          <w:color w:val="000000"/>
          <w:kern w:val="0"/>
          <w:szCs w:val="21"/>
        </w:rPr>
      </w:pPr>
      <w:r>
        <w:rPr>
          <w:rFonts w:hAnsi="宋体"/>
          <w:bCs/>
          <w:color w:val="000000"/>
          <w:kern w:val="0"/>
          <w:szCs w:val="21"/>
        </w:rPr>
        <w:t>掌握真菌及真菌性鱼病的特点；</w:t>
      </w:r>
    </w:p>
    <w:p>
      <w:pPr>
        <w:numPr>
          <w:ilvl w:val="0"/>
          <w:numId w:val="18"/>
        </w:numPr>
        <w:spacing w:before="156" w:beforeLines="50" w:after="156" w:afterLines="50"/>
        <w:ind w:left="1044" w:hanging="624"/>
        <w:contextualSpacing/>
        <w:rPr>
          <w:bCs/>
          <w:color w:val="000000"/>
          <w:kern w:val="0"/>
          <w:szCs w:val="21"/>
        </w:rPr>
      </w:pPr>
      <w:r>
        <w:rPr>
          <w:rFonts w:hAnsi="宋体"/>
          <w:bCs/>
          <w:color w:val="000000"/>
          <w:kern w:val="0"/>
          <w:szCs w:val="21"/>
        </w:rPr>
        <w:t>掌握真菌性鱼病的主要种类。</w:t>
      </w:r>
    </w:p>
    <w:p>
      <w:pPr>
        <w:spacing w:before="156" w:beforeLines="50" w:after="156" w:afterLines="50"/>
        <w:ind w:firstLine="420" w:firstLineChars="200"/>
        <w:contextualSpacing/>
        <w:rPr>
          <w:szCs w:val="21"/>
        </w:rPr>
      </w:pPr>
      <w:r>
        <w:rPr>
          <w:szCs w:val="21"/>
        </w:rPr>
        <w:t>4</w:t>
      </w:r>
      <w:r>
        <w:rPr>
          <w:rFonts w:hAnsi="宋体"/>
          <w:szCs w:val="21"/>
        </w:rPr>
        <w:t>、海水养殖鱼类的原虫性疾病</w:t>
      </w:r>
    </w:p>
    <w:p>
      <w:pPr>
        <w:numPr>
          <w:ilvl w:val="0"/>
          <w:numId w:val="19"/>
        </w:numPr>
        <w:spacing w:before="156" w:beforeLines="50" w:after="156" w:afterLines="50"/>
        <w:ind w:left="1044" w:hanging="624"/>
        <w:contextualSpacing/>
        <w:rPr>
          <w:bCs/>
          <w:color w:val="000000"/>
          <w:kern w:val="0"/>
          <w:szCs w:val="21"/>
        </w:rPr>
      </w:pPr>
      <w:r>
        <w:rPr>
          <w:rFonts w:hAnsi="宋体"/>
          <w:bCs/>
          <w:color w:val="000000"/>
          <w:kern w:val="0"/>
          <w:szCs w:val="21"/>
        </w:rPr>
        <w:t>掌握海水养殖鱼类原虫性疾病的主要特点；</w:t>
      </w:r>
    </w:p>
    <w:p>
      <w:pPr>
        <w:numPr>
          <w:ilvl w:val="0"/>
          <w:numId w:val="19"/>
        </w:numPr>
        <w:spacing w:before="156" w:beforeLines="50" w:after="156" w:afterLines="50"/>
        <w:ind w:left="1044" w:hanging="624"/>
        <w:contextualSpacing/>
        <w:rPr>
          <w:bCs/>
          <w:color w:val="000000"/>
          <w:kern w:val="0"/>
          <w:szCs w:val="21"/>
        </w:rPr>
      </w:pPr>
      <w:r>
        <w:rPr>
          <w:rFonts w:hAnsi="宋体"/>
          <w:bCs/>
          <w:color w:val="000000"/>
          <w:kern w:val="0"/>
          <w:szCs w:val="21"/>
        </w:rPr>
        <w:t>掌握鞭毛虫病的主要种类及其防治方法；</w:t>
      </w:r>
    </w:p>
    <w:p>
      <w:pPr>
        <w:numPr>
          <w:ilvl w:val="0"/>
          <w:numId w:val="19"/>
        </w:numPr>
        <w:spacing w:before="156" w:beforeLines="50" w:after="156" w:afterLines="50"/>
        <w:ind w:left="1044" w:hanging="624"/>
        <w:contextualSpacing/>
        <w:rPr>
          <w:bCs/>
          <w:color w:val="000000"/>
          <w:kern w:val="0"/>
          <w:szCs w:val="21"/>
        </w:rPr>
      </w:pPr>
      <w:r>
        <w:rPr>
          <w:rFonts w:hAnsi="宋体"/>
          <w:bCs/>
          <w:color w:val="000000"/>
          <w:kern w:val="0"/>
          <w:szCs w:val="21"/>
        </w:rPr>
        <w:t>掌握纤毛虫病的主要种类及其防治方法；</w:t>
      </w:r>
    </w:p>
    <w:p>
      <w:pPr>
        <w:numPr>
          <w:ilvl w:val="0"/>
          <w:numId w:val="19"/>
        </w:numPr>
        <w:spacing w:before="156" w:beforeLines="50" w:after="156" w:afterLines="50"/>
        <w:ind w:left="1044" w:hanging="624"/>
        <w:contextualSpacing/>
        <w:rPr>
          <w:bCs/>
          <w:color w:val="000000"/>
          <w:kern w:val="0"/>
          <w:szCs w:val="21"/>
        </w:rPr>
      </w:pPr>
      <w:r>
        <w:rPr>
          <w:rFonts w:hAnsi="宋体"/>
          <w:bCs/>
          <w:color w:val="000000"/>
          <w:kern w:val="0"/>
          <w:szCs w:val="21"/>
        </w:rPr>
        <w:t>掌握孢子虫病的特点、主要种类及其防治方法；</w:t>
      </w:r>
    </w:p>
    <w:p>
      <w:pPr>
        <w:spacing w:before="156" w:beforeLines="50" w:after="156" w:afterLines="50"/>
        <w:ind w:firstLine="420" w:firstLineChars="200"/>
        <w:contextualSpacing/>
        <w:rPr>
          <w:szCs w:val="21"/>
        </w:rPr>
      </w:pPr>
      <w:r>
        <w:rPr>
          <w:szCs w:val="21"/>
        </w:rPr>
        <w:t>5</w:t>
      </w:r>
      <w:r>
        <w:rPr>
          <w:rFonts w:hAnsi="宋体"/>
          <w:szCs w:val="21"/>
        </w:rPr>
        <w:t>、海水养殖鱼类的单殖吸虫病</w:t>
      </w:r>
    </w:p>
    <w:p>
      <w:pPr>
        <w:numPr>
          <w:ilvl w:val="0"/>
          <w:numId w:val="20"/>
        </w:numPr>
        <w:spacing w:before="156" w:beforeLines="50" w:after="156" w:afterLines="50"/>
        <w:ind w:left="1044" w:hanging="624"/>
        <w:contextualSpacing/>
        <w:rPr>
          <w:bCs/>
          <w:color w:val="000000"/>
          <w:kern w:val="0"/>
          <w:szCs w:val="21"/>
        </w:rPr>
      </w:pPr>
      <w:r>
        <w:rPr>
          <w:rFonts w:hAnsi="宋体"/>
          <w:bCs/>
          <w:color w:val="000000"/>
          <w:kern w:val="0"/>
          <w:szCs w:val="21"/>
        </w:rPr>
        <w:t>理解常见的单殖吸虫及其结构特点；</w:t>
      </w:r>
    </w:p>
    <w:p>
      <w:pPr>
        <w:numPr>
          <w:ilvl w:val="0"/>
          <w:numId w:val="20"/>
        </w:numPr>
        <w:spacing w:before="156" w:beforeLines="50" w:after="156" w:afterLines="50"/>
        <w:ind w:left="1044" w:hanging="624"/>
        <w:contextualSpacing/>
        <w:rPr>
          <w:bCs/>
          <w:color w:val="000000"/>
          <w:kern w:val="0"/>
          <w:szCs w:val="21"/>
        </w:rPr>
      </w:pPr>
      <w:r>
        <w:rPr>
          <w:rFonts w:hAnsi="宋体"/>
          <w:bCs/>
          <w:color w:val="000000"/>
          <w:kern w:val="0"/>
          <w:szCs w:val="21"/>
        </w:rPr>
        <w:t>掌握常见的单殖吸虫病及其防治方法。</w:t>
      </w:r>
    </w:p>
    <w:p>
      <w:pPr>
        <w:spacing w:before="156" w:beforeLines="50" w:after="156" w:afterLines="50"/>
        <w:ind w:firstLine="420" w:firstLineChars="200"/>
        <w:contextualSpacing/>
        <w:rPr>
          <w:szCs w:val="21"/>
        </w:rPr>
      </w:pPr>
      <w:r>
        <w:rPr>
          <w:szCs w:val="21"/>
        </w:rPr>
        <w:t>6</w:t>
      </w:r>
      <w:r>
        <w:rPr>
          <w:rFonts w:hAnsi="宋体"/>
          <w:szCs w:val="21"/>
        </w:rPr>
        <w:t>、海水养殖鱼类的复殖吸虫病</w:t>
      </w:r>
    </w:p>
    <w:p>
      <w:pPr>
        <w:numPr>
          <w:ilvl w:val="0"/>
          <w:numId w:val="21"/>
        </w:numPr>
        <w:spacing w:before="156" w:beforeLines="50" w:after="156" w:afterLines="50"/>
        <w:ind w:left="1044" w:hanging="624"/>
        <w:contextualSpacing/>
        <w:rPr>
          <w:bCs/>
          <w:color w:val="000000"/>
          <w:kern w:val="0"/>
          <w:szCs w:val="21"/>
        </w:rPr>
      </w:pPr>
      <w:r>
        <w:rPr>
          <w:rFonts w:hAnsi="宋体"/>
          <w:bCs/>
          <w:color w:val="000000"/>
          <w:kern w:val="0"/>
          <w:szCs w:val="21"/>
        </w:rPr>
        <w:t>理解复殖吸虫及复殖吸虫病主要特点；</w:t>
      </w:r>
    </w:p>
    <w:p>
      <w:pPr>
        <w:numPr>
          <w:ilvl w:val="0"/>
          <w:numId w:val="21"/>
        </w:numPr>
        <w:spacing w:before="156" w:beforeLines="50" w:after="156" w:afterLines="50"/>
        <w:ind w:left="1044" w:hanging="624"/>
        <w:contextualSpacing/>
        <w:rPr>
          <w:bCs/>
          <w:color w:val="000000"/>
          <w:kern w:val="0"/>
          <w:szCs w:val="21"/>
        </w:rPr>
      </w:pPr>
      <w:r>
        <w:rPr>
          <w:rFonts w:hAnsi="宋体"/>
          <w:bCs/>
          <w:color w:val="000000"/>
          <w:kern w:val="0"/>
          <w:szCs w:val="21"/>
        </w:rPr>
        <w:t>掌握常见复殖吸虫病及其防治方法。</w:t>
      </w:r>
    </w:p>
    <w:p>
      <w:pPr>
        <w:spacing w:before="156" w:beforeLines="50" w:after="156" w:afterLines="50"/>
        <w:ind w:firstLine="420" w:firstLineChars="200"/>
        <w:contextualSpacing/>
        <w:rPr>
          <w:szCs w:val="21"/>
        </w:rPr>
      </w:pPr>
      <w:r>
        <w:rPr>
          <w:szCs w:val="21"/>
        </w:rPr>
        <w:t>7</w:t>
      </w:r>
      <w:r>
        <w:rPr>
          <w:rFonts w:hAnsi="宋体"/>
          <w:szCs w:val="21"/>
        </w:rPr>
        <w:t>、海水养殖鱼类的绦虫病</w:t>
      </w:r>
    </w:p>
    <w:p>
      <w:pPr>
        <w:numPr>
          <w:ilvl w:val="0"/>
          <w:numId w:val="22"/>
        </w:numPr>
        <w:spacing w:before="156" w:beforeLines="50" w:after="156" w:afterLines="50"/>
        <w:ind w:left="1044" w:hanging="624"/>
        <w:contextualSpacing/>
        <w:rPr>
          <w:bCs/>
          <w:color w:val="000000"/>
          <w:kern w:val="0"/>
          <w:szCs w:val="21"/>
        </w:rPr>
      </w:pPr>
      <w:r>
        <w:rPr>
          <w:rFonts w:hAnsi="宋体"/>
          <w:bCs/>
          <w:color w:val="000000"/>
          <w:kern w:val="0"/>
          <w:szCs w:val="21"/>
        </w:rPr>
        <w:t>理解绦虫及绦虫病主要特点；</w:t>
      </w:r>
    </w:p>
    <w:p>
      <w:pPr>
        <w:numPr>
          <w:ilvl w:val="0"/>
          <w:numId w:val="22"/>
        </w:numPr>
        <w:spacing w:before="156" w:beforeLines="50" w:after="156" w:afterLines="50"/>
        <w:ind w:left="1044" w:hanging="624"/>
        <w:contextualSpacing/>
        <w:rPr>
          <w:bCs/>
          <w:color w:val="000000"/>
          <w:kern w:val="0"/>
          <w:szCs w:val="21"/>
        </w:rPr>
      </w:pPr>
      <w:r>
        <w:rPr>
          <w:rFonts w:hAnsi="宋体"/>
          <w:bCs/>
          <w:color w:val="000000"/>
          <w:kern w:val="0"/>
          <w:szCs w:val="21"/>
        </w:rPr>
        <w:t>掌握常见绦虫病及其防治方法。</w:t>
      </w:r>
    </w:p>
    <w:p>
      <w:pPr>
        <w:spacing w:before="156" w:beforeLines="50" w:after="156" w:afterLines="50"/>
        <w:ind w:firstLine="420" w:firstLineChars="200"/>
        <w:contextualSpacing/>
        <w:rPr>
          <w:szCs w:val="21"/>
        </w:rPr>
      </w:pPr>
      <w:r>
        <w:rPr>
          <w:szCs w:val="21"/>
        </w:rPr>
        <w:t>8</w:t>
      </w:r>
      <w:r>
        <w:rPr>
          <w:rFonts w:hAnsi="宋体"/>
          <w:szCs w:val="21"/>
        </w:rPr>
        <w:t>、海水养殖鱼类的线虫病</w:t>
      </w:r>
    </w:p>
    <w:p>
      <w:pPr>
        <w:numPr>
          <w:ilvl w:val="0"/>
          <w:numId w:val="23"/>
        </w:numPr>
        <w:spacing w:before="156" w:beforeLines="50" w:after="156" w:afterLines="50"/>
        <w:ind w:left="1044" w:hanging="624"/>
        <w:contextualSpacing/>
        <w:rPr>
          <w:bCs/>
          <w:color w:val="000000"/>
          <w:kern w:val="0"/>
          <w:szCs w:val="21"/>
        </w:rPr>
      </w:pPr>
      <w:r>
        <w:rPr>
          <w:rFonts w:hAnsi="宋体"/>
          <w:bCs/>
          <w:color w:val="000000"/>
          <w:kern w:val="0"/>
          <w:szCs w:val="21"/>
        </w:rPr>
        <w:t>理解线虫及线虫病的主要特点；</w:t>
      </w:r>
    </w:p>
    <w:p>
      <w:pPr>
        <w:numPr>
          <w:ilvl w:val="0"/>
          <w:numId w:val="23"/>
        </w:numPr>
        <w:spacing w:before="156" w:beforeLines="50" w:after="156" w:afterLines="50"/>
        <w:ind w:left="1044" w:hanging="624"/>
        <w:contextualSpacing/>
        <w:rPr>
          <w:bCs/>
          <w:color w:val="000000"/>
          <w:kern w:val="0"/>
          <w:szCs w:val="21"/>
        </w:rPr>
      </w:pPr>
      <w:r>
        <w:rPr>
          <w:rFonts w:hAnsi="宋体"/>
          <w:bCs/>
          <w:color w:val="000000"/>
          <w:kern w:val="0"/>
          <w:szCs w:val="21"/>
        </w:rPr>
        <w:t>掌握常见鱼类线虫病及其防治方法。</w:t>
      </w:r>
    </w:p>
    <w:p>
      <w:pPr>
        <w:spacing w:before="156" w:beforeLines="50" w:after="156" w:afterLines="50"/>
        <w:ind w:firstLine="420" w:firstLineChars="200"/>
        <w:contextualSpacing/>
        <w:rPr>
          <w:szCs w:val="21"/>
        </w:rPr>
      </w:pPr>
      <w:r>
        <w:rPr>
          <w:szCs w:val="21"/>
        </w:rPr>
        <w:t>9</w:t>
      </w:r>
      <w:r>
        <w:rPr>
          <w:rFonts w:hAnsi="宋体"/>
          <w:szCs w:val="21"/>
        </w:rPr>
        <w:t>、海水养殖鱼类的棘头虫病</w:t>
      </w:r>
    </w:p>
    <w:p>
      <w:pPr>
        <w:numPr>
          <w:ilvl w:val="0"/>
          <w:numId w:val="24"/>
        </w:numPr>
        <w:spacing w:before="156" w:beforeLines="50" w:after="156" w:afterLines="50"/>
        <w:ind w:left="1044" w:hanging="624"/>
        <w:contextualSpacing/>
        <w:rPr>
          <w:bCs/>
          <w:color w:val="000000"/>
          <w:kern w:val="0"/>
          <w:szCs w:val="21"/>
        </w:rPr>
      </w:pPr>
      <w:r>
        <w:rPr>
          <w:rFonts w:hAnsi="宋体"/>
          <w:bCs/>
          <w:color w:val="000000"/>
          <w:kern w:val="0"/>
          <w:szCs w:val="21"/>
        </w:rPr>
        <w:t>理解棘头虫及棘头虫病的主要特点；</w:t>
      </w:r>
    </w:p>
    <w:p>
      <w:pPr>
        <w:numPr>
          <w:ilvl w:val="0"/>
          <w:numId w:val="24"/>
        </w:numPr>
        <w:spacing w:before="156" w:beforeLines="50" w:after="156" w:afterLines="50"/>
        <w:ind w:left="1044" w:hanging="624"/>
        <w:contextualSpacing/>
        <w:rPr>
          <w:bCs/>
          <w:color w:val="000000"/>
          <w:kern w:val="0"/>
          <w:szCs w:val="21"/>
        </w:rPr>
      </w:pPr>
      <w:r>
        <w:rPr>
          <w:rFonts w:hAnsi="宋体"/>
          <w:bCs/>
          <w:color w:val="000000"/>
          <w:kern w:val="0"/>
          <w:szCs w:val="21"/>
        </w:rPr>
        <w:t>掌握常见的鱼类棘头虫病及其防治方法。</w:t>
      </w:r>
    </w:p>
    <w:p>
      <w:pPr>
        <w:spacing w:before="156" w:beforeLines="50" w:after="156" w:afterLines="50"/>
        <w:ind w:firstLine="420" w:firstLineChars="200"/>
        <w:contextualSpacing/>
        <w:rPr>
          <w:szCs w:val="21"/>
        </w:rPr>
      </w:pPr>
      <w:r>
        <w:rPr>
          <w:szCs w:val="21"/>
        </w:rPr>
        <w:t>10</w:t>
      </w:r>
      <w:r>
        <w:rPr>
          <w:rFonts w:hAnsi="宋体"/>
          <w:szCs w:val="21"/>
        </w:rPr>
        <w:t>、海水鱼类寄生蠕虫与人类疾病的关系</w:t>
      </w:r>
    </w:p>
    <w:p>
      <w:pPr>
        <w:numPr>
          <w:ilvl w:val="0"/>
          <w:numId w:val="25"/>
        </w:numPr>
        <w:spacing w:before="156" w:beforeLines="50" w:after="156" w:afterLines="50"/>
        <w:ind w:left="1044" w:hanging="624"/>
        <w:contextualSpacing/>
        <w:rPr>
          <w:bCs/>
          <w:color w:val="000000"/>
          <w:kern w:val="0"/>
          <w:szCs w:val="21"/>
        </w:rPr>
      </w:pPr>
      <w:r>
        <w:rPr>
          <w:rFonts w:hAnsi="宋体"/>
          <w:bCs/>
          <w:color w:val="000000"/>
          <w:kern w:val="0"/>
          <w:szCs w:val="21"/>
        </w:rPr>
        <w:t>了解复殖吸虫与人类疾病的关系；</w:t>
      </w:r>
    </w:p>
    <w:p>
      <w:pPr>
        <w:numPr>
          <w:ilvl w:val="0"/>
          <w:numId w:val="25"/>
        </w:numPr>
        <w:spacing w:before="156" w:beforeLines="50" w:after="156" w:afterLines="50"/>
        <w:ind w:left="1044" w:hanging="624"/>
        <w:contextualSpacing/>
        <w:rPr>
          <w:bCs/>
          <w:color w:val="000000"/>
          <w:kern w:val="0"/>
          <w:szCs w:val="21"/>
        </w:rPr>
      </w:pPr>
      <w:r>
        <w:rPr>
          <w:rFonts w:hAnsi="宋体"/>
          <w:bCs/>
          <w:color w:val="000000"/>
          <w:kern w:val="0"/>
          <w:szCs w:val="21"/>
        </w:rPr>
        <w:t>了解鱼类绦虫疾病与人类疾病的关系；</w:t>
      </w:r>
    </w:p>
    <w:p>
      <w:pPr>
        <w:numPr>
          <w:ilvl w:val="0"/>
          <w:numId w:val="25"/>
        </w:numPr>
        <w:spacing w:before="156" w:beforeLines="50" w:after="156" w:afterLines="50"/>
        <w:ind w:left="1044" w:hanging="624"/>
        <w:contextualSpacing/>
        <w:rPr>
          <w:bCs/>
          <w:color w:val="000000"/>
          <w:kern w:val="0"/>
          <w:szCs w:val="21"/>
        </w:rPr>
      </w:pPr>
      <w:r>
        <w:rPr>
          <w:rFonts w:hAnsi="宋体"/>
          <w:bCs/>
          <w:color w:val="000000"/>
          <w:kern w:val="0"/>
          <w:szCs w:val="21"/>
        </w:rPr>
        <w:t>了解鱼类线虫病与人类疾病的关系。</w:t>
      </w:r>
    </w:p>
    <w:p>
      <w:pPr>
        <w:spacing w:before="156" w:beforeLines="50" w:after="156" w:afterLines="50"/>
        <w:ind w:firstLine="420" w:firstLineChars="200"/>
        <w:contextualSpacing/>
        <w:rPr>
          <w:szCs w:val="21"/>
        </w:rPr>
      </w:pPr>
      <w:r>
        <w:rPr>
          <w:szCs w:val="21"/>
        </w:rPr>
        <w:t>11</w:t>
      </w:r>
      <w:r>
        <w:rPr>
          <w:rFonts w:hAnsi="宋体"/>
          <w:szCs w:val="21"/>
        </w:rPr>
        <w:t>、海水养殖鱼类的甲壳类疾病</w:t>
      </w:r>
    </w:p>
    <w:p>
      <w:pPr>
        <w:numPr>
          <w:ilvl w:val="0"/>
          <w:numId w:val="26"/>
        </w:numPr>
        <w:spacing w:before="156" w:beforeLines="50" w:after="156" w:afterLines="50"/>
        <w:ind w:left="1044" w:hanging="624"/>
        <w:contextualSpacing/>
        <w:rPr>
          <w:bCs/>
          <w:color w:val="000000"/>
          <w:kern w:val="0"/>
          <w:szCs w:val="21"/>
        </w:rPr>
      </w:pPr>
      <w:r>
        <w:rPr>
          <w:rFonts w:hAnsi="宋体"/>
          <w:bCs/>
          <w:color w:val="000000"/>
          <w:kern w:val="0"/>
          <w:szCs w:val="21"/>
        </w:rPr>
        <w:t>掌握鱼类寄生性甲壳类及甲壳病的主要特点；</w:t>
      </w:r>
    </w:p>
    <w:p>
      <w:pPr>
        <w:numPr>
          <w:ilvl w:val="0"/>
          <w:numId w:val="26"/>
        </w:numPr>
        <w:spacing w:before="156" w:beforeLines="50" w:after="156" w:afterLines="50"/>
        <w:ind w:left="1044" w:hanging="624"/>
        <w:contextualSpacing/>
        <w:rPr>
          <w:bCs/>
          <w:color w:val="000000"/>
          <w:kern w:val="0"/>
          <w:szCs w:val="21"/>
        </w:rPr>
      </w:pPr>
      <w:r>
        <w:rPr>
          <w:rFonts w:hAnsi="宋体"/>
          <w:bCs/>
          <w:color w:val="000000"/>
          <w:kern w:val="0"/>
          <w:szCs w:val="21"/>
        </w:rPr>
        <w:t>掌握常见的鱼类甲壳类疾病。</w:t>
      </w:r>
    </w:p>
    <w:p>
      <w:pPr>
        <w:spacing w:before="156" w:beforeLines="50" w:after="156" w:afterLines="50"/>
        <w:ind w:firstLine="420" w:firstLineChars="200"/>
        <w:contextualSpacing/>
        <w:rPr>
          <w:szCs w:val="21"/>
        </w:rPr>
      </w:pPr>
      <w:r>
        <w:rPr>
          <w:szCs w:val="21"/>
        </w:rPr>
        <w:t>12</w:t>
      </w:r>
      <w:r>
        <w:rPr>
          <w:rFonts w:hAnsi="宋体"/>
          <w:szCs w:val="21"/>
        </w:rPr>
        <w:t>、其他寄生性疾病</w:t>
      </w:r>
    </w:p>
    <w:p>
      <w:pPr>
        <w:spacing w:before="156" w:beforeLines="50" w:after="156" w:afterLines="50"/>
        <w:ind w:firstLine="420" w:firstLineChars="200"/>
        <w:contextualSpacing/>
        <w:rPr>
          <w:szCs w:val="21"/>
        </w:rPr>
      </w:pPr>
      <w:r>
        <w:rPr>
          <w:rFonts w:hAnsi="宋体"/>
          <w:szCs w:val="21"/>
        </w:rPr>
        <w:t>了解由环节动物和软体动物等引起的疾病及其防治方法。</w:t>
      </w:r>
    </w:p>
    <w:p>
      <w:pPr>
        <w:spacing w:before="156" w:beforeLines="50" w:after="156" w:afterLines="50"/>
        <w:ind w:firstLine="420" w:firstLineChars="200"/>
        <w:contextualSpacing/>
        <w:rPr>
          <w:szCs w:val="21"/>
        </w:rPr>
      </w:pPr>
      <w:r>
        <w:rPr>
          <w:szCs w:val="21"/>
        </w:rPr>
        <w:t>13</w:t>
      </w:r>
      <w:r>
        <w:rPr>
          <w:rFonts w:hAnsi="宋体"/>
          <w:szCs w:val="21"/>
        </w:rPr>
        <w:t>、海水养殖鱼类的其它非寄生性疾病</w:t>
      </w:r>
    </w:p>
    <w:p>
      <w:pPr>
        <w:numPr>
          <w:ilvl w:val="0"/>
          <w:numId w:val="27"/>
        </w:numPr>
        <w:spacing w:before="156" w:beforeLines="50" w:after="156" w:afterLines="50"/>
        <w:ind w:left="1044" w:hanging="624"/>
        <w:contextualSpacing/>
        <w:rPr>
          <w:bCs/>
          <w:color w:val="000000"/>
          <w:kern w:val="0"/>
          <w:szCs w:val="21"/>
        </w:rPr>
      </w:pPr>
      <w:r>
        <w:rPr>
          <w:rFonts w:hAnsi="宋体"/>
          <w:bCs/>
          <w:color w:val="000000"/>
          <w:kern w:val="0"/>
          <w:szCs w:val="21"/>
        </w:rPr>
        <w:t>掌握浮头、泛池以及气泡病等疾病的发生原因及其防治方法；</w:t>
      </w:r>
    </w:p>
    <w:p>
      <w:pPr>
        <w:numPr>
          <w:ilvl w:val="0"/>
          <w:numId w:val="27"/>
        </w:numPr>
        <w:spacing w:before="156" w:beforeLines="50" w:after="156" w:afterLines="50"/>
        <w:ind w:left="1044" w:hanging="624"/>
        <w:contextualSpacing/>
        <w:rPr>
          <w:bCs/>
          <w:color w:val="000000"/>
          <w:kern w:val="0"/>
          <w:szCs w:val="21"/>
        </w:rPr>
      </w:pPr>
      <w:r>
        <w:rPr>
          <w:rFonts w:hAnsi="宋体"/>
          <w:bCs/>
          <w:color w:val="000000"/>
          <w:kern w:val="0"/>
          <w:szCs w:val="21"/>
        </w:rPr>
        <w:t>了解遗传性疾病及营养性疾病的发生原因及其防治方法。</w:t>
      </w:r>
    </w:p>
    <w:p>
      <w:pPr>
        <w:spacing w:before="156" w:beforeLines="50" w:after="156" w:afterLines="50"/>
        <w:contextualSpacing/>
        <w:rPr>
          <w:rFonts w:hAnsi="宋体"/>
          <w:b/>
          <w:szCs w:val="21"/>
        </w:rPr>
      </w:pPr>
      <w:r>
        <w:rPr>
          <w:rFonts w:hAnsi="宋体"/>
          <w:b/>
          <w:szCs w:val="21"/>
        </w:rPr>
        <w:t>第七章  海水养殖虾蟹类疾病（</w:t>
      </w:r>
      <w:r>
        <w:rPr>
          <w:rFonts w:hint="eastAsia" w:hAnsi="宋体"/>
          <w:b/>
          <w:szCs w:val="21"/>
        </w:rPr>
        <w:t>7</w:t>
      </w:r>
      <w:r>
        <w:rPr>
          <w:rFonts w:hAnsi="宋体"/>
          <w:b/>
          <w:szCs w:val="21"/>
        </w:rPr>
        <w:t>学时）</w:t>
      </w:r>
    </w:p>
    <w:p>
      <w:pPr>
        <w:spacing w:before="156" w:beforeLines="50" w:after="156" w:afterLines="50"/>
        <w:ind w:firstLine="420" w:firstLineChars="200"/>
        <w:contextualSpacing/>
        <w:rPr>
          <w:szCs w:val="21"/>
        </w:rPr>
      </w:pPr>
      <w:r>
        <w:rPr>
          <w:szCs w:val="21"/>
        </w:rPr>
        <w:t>1</w:t>
      </w:r>
      <w:r>
        <w:rPr>
          <w:rFonts w:hAnsi="宋体"/>
          <w:szCs w:val="21"/>
        </w:rPr>
        <w:t>、海水养殖虾蟹类的病毒性疾病</w:t>
      </w:r>
    </w:p>
    <w:p>
      <w:pPr>
        <w:numPr>
          <w:ilvl w:val="0"/>
          <w:numId w:val="28"/>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掌握虾蟹类病毒性疾病的基本特点；</w:t>
      </w:r>
    </w:p>
    <w:p>
      <w:pPr>
        <w:numPr>
          <w:ilvl w:val="0"/>
          <w:numId w:val="28"/>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掌握国内外常见的虾蟹类病毒性疾病及其诊断方法；</w:t>
      </w:r>
    </w:p>
    <w:p>
      <w:pPr>
        <w:numPr>
          <w:ilvl w:val="0"/>
          <w:numId w:val="28"/>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掌握我国当前重要虾蟹类病毒病的综合预防与治疗措施。</w:t>
      </w:r>
    </w:p>
    <w:p>
      <w:pPr>
        <w:spacing w:before="156" w:beforeLines="50" w:after="156" w:afterLines="50"/>
        <w:ind w:firstLine="420" w:firstLineChars="200"/>
        <w:contextualSpacing/>
        <w:rPr>
          <w:szCs w:val="21"/>
        </w:rPr>
      </w:pPr>
      <w:r>
        <w:rPr>
          <w:szCs w:val="21"/>
        </w:rPr>
        <w:t>2</w:t>
      </w:r>
      <w:r>
        <w:rPr>
          <w:rFonts w:hAnsi="宋体"/>
          <w:szCs w:val="21"/>
        </w:rPr>
        <w:t>、海水养殖虾蟹类的细菌性疾病</w:t>
      </w:r>
    </w:p>
    <w:p>
      <w:pPr>
        <w:numPr>
          <w:ilvl w:val="0"/>
          <w:numId w:val="29"/>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掌握虾蟹类细菌性疾病的特点及研究概况；</w:t>
      </w:r>
    </w:p>
    <w:p>
      <w:pPr>
        <w:numPr>
          <w:ilvl w:val="0"/>
          <w:numId w:val="29"/>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掌握虾蟹类细菌病的主要种类及其防治方法。</w:t>
      </w:r>
    </w:p>
    <w:p>
      <w:pPr>
        <w:spacing w:before="156" w:beforeLines="50" w:after="156" w:afterLines="50"/>
        <w:ind w:firstLine="420" w:firstLineChars="200"/>
        <w:contextualSpacing/>
        <w:rPr>
          <w:szCs w:val="21"/>
        </w:rPr>
      </w:pPr>
      <w:r>
        <w:rPr>
          <w:szCs w:val="21"/>
        </w:rPr>
        <w:t>3</w:t>
      </w:r>
      <w:r>
        <w:rPr>
          <w:rFonts w:hAnsi="宋体"/>
          <w:szCs w:val="21"/>
        </w:rPr>
        <w:t>、海水养殖虾蟹类的真菌性疾病</w:t>
      </w:r>
    </w:p>
    <w:p>
      <w:pPr>
        <w:numPr>
          <w:ilvl w:val="0"/>
          <w:numId w:val="30"/>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了解真菌及真菌性虾蟹疾病的特点；</w:t>
      </w:r>
    </w:p>
    <w:p>
      <w:pPr>
        <w:numPr>
          <w:ilvl w:val="0"/>
          <w:numId w:val="30"/>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了解真菌性虾蟹疾病的主要种类及其防治方法。</w:t>
      </w:r>
    </w:p>
    <w:p>
      <w:pPr>
        <w:spacing w:before="156" w:beforeLines="50" w:after="156" w:afterLines="50"/>
        <w:ind w:firstLine="420" w:firstLineChars="200"/>
        <w:contextualSpacing/>
        <w:rPr>
          <w:szCs w:val="21"/>
        </w:rPr>
      </w:pPr>
      <w:r>
        <w:rPr>
          <w:szCs w:val="21"/>
        </w:rPr>
        <w:t>4</w:t>
      </w:r>
      <w:r>
        <w:rPr>
          <w:rFonts w:hAnsi="宋体"/>
          <w:szCs w:val="21"/>
        </w:rPr>
        <w:t>、海水养殖虾蟹的原虫性疾病</w:t>
      </w:r>
    </w:p>
    <w:p>
      <w:pPr>
        <w:numPr>
          <w:ilvl w:val="0"/>
          <w:numId w:val="31"/>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掌握虾蟹类原虫性疾病的主要特点；</w:t>
      </w:r>
    </w:p>
    <w:p>
      <w:pPr>
        <w:numPr>
          <w:ilvl w:val="0"/>
          <w:numId w:val="31"/>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掌握虾蟹类原虫性疾病的主要种类及其防治方法。</w:t>
      </w:r>
    </w:p>
    <w:p>
      <w:pPr>
        <w:spacing w:before="156" w:beforeLines="50" w:after="156" w:afterLines="50"/>
        <w:ind w:firstLine="420" w:firstLineChars="200"/>
        <w:contextualSpacing/>
        <w:rPr>
          <w:szCs w:val="21"/>
        </w:rPr>
      </w:pPr>
      <w:r>
        <w:rPr>
          <w:szCs w:val="21"/>
        </w:rPr>
        <w:t>5</w:t>
      </w:r>
      <w:r>
        <w:rPr>
          <w:rFonts w:hAnsi="宋体"/>
          <w:szCs w:val="21"/>
        </w:rPr>
        <w:t>、海水养殖虾蟹的其他疾病</w:t>
      </w:r>
    </w:p>
    <w:p>
      <w:pPr>
        <w:numPr>
          <w:ilvl w:val="0"/>
          <w:numId w:val="32"/>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了解虾蟹类蠕虫性疾病的主要特点；</w:t>
      </w:r>
    </w:p>
    <w:p>
      <w:pPr>
        <w:numPr>
          <w:ilvl w:val="0"/>
          <w:numId w:val="32"/>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了解虾蟹类蠕虫性疾病的主要种类及其防治方法；</w:t>
      </w:r>
    </w:p>
    <w:p>
      <w:pPr>
        <w:numPr>
          <w:ilvl w:val="0"/>
          <w:numId w:val="32"/>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了解虾蟹类浮头、泛池和气泡病的主要特征与防治方法；</w:t>
      </w:r>
    </w:p>
    <w:p>
      <w:pPr>
        <w:numPr>
          <w:ilvl w:val="0"/>
          <w:numId w:val="32"/>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了解虾蟹类肌肉坏死病和痉挛病的主要特征与防治方法；</w:t>
      </w:r>
    </w:p>
    <w:p>
      <w:pPr>
        <w:numPr>
          <w:ilvl w:val="0"/>
          <w:numId w:val="32"/>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了解虾蟹类的藻类及黄曲霉素中毒与防治方法。</w:t>
      </w:r>
    </w:p>
    <w:p>
      <w:pPr>
        <w:spacing w:before="156" w:beforeLines="50" w:after="156" w:afterLines="50"/>
        <w:contextualSpacing/>
        <w:rPr>
          <w:rFonts w:hAnsi="宋体"/>
          <w:b/>
          <w:szCs w:val="21"/>
        </w:rPr>
      </w:pPr>
      <w:r>
        <w:rPr>
          <w:rFonts w:hAnsi="宋体"/>
          <w:b/>
          <w:szCs w:val="21"/>
        </w:rPr>
        <w:t>第八章  海水养殖贝类的疾病（</w:t>
      </w:r>
      <w:r>
        <w:rPr>
          <w:rFonts w:hint="eastAsia" w:hAnsi="宋体"/>
          <w:b/>
          <w:szCs w:val="21"/>
        </w:rPr>
        <w:t>2</w:t>
      </w:r>
      <w:r>
        <w:rPr>
          <w:rFonts w:hAnsi="宋体"/>
          <w:b/>
          <w:szCs w:val="21"/>
        </w:rPr>
        <w:t>学时）</w:t>
      </w:r>
    </w:p>
    <w:p>
      <w:pPr>
        <w:numPr>
          <w:ilvl w:val="0"/>
          <w:numId w:val="33"/>
        </w:numPr>
        <w:spacing w:before="156" w:beforeLines="50" w:after="156" w:afterLines="50"/>
        <w:ind w:left="1044" w:leftChars="200" w:hanging="624"/>
        <w:contextualSpacing/>
        <w:rPr>
          <w:bCs/>
          <w:color w:val="000000"/>
          <w:kern w:val="0"/>
          <w:szCs w:val="21"/>
        </w:rPr>
      </w:pPr>
      <w:r>
        <w:rPr>
          <w:rFonts w:hAnsi="宋体"/>
          <w:bCs/>
          <w:color w:val="000000"/>
          <w:kern w:val="0"/>
          <w:szCs w:val="21"/>
        </w:rPr>
        <w:t>理解养殖珍珠贝中的各种常见疾病及其防治方法；</w:t>
      </w:r>
    </w:p>
    <w:p>
      <w:pPr>
        <w:numPr>
          <w:ilvl w:val="0"/>
          <w:numId w:val="33"/>
        </w:numPr>
        <w:spacing w:before="156" w:beforeLines="50" w:after="156" w:afterLines="50"/>
        <w:ind w:left="1044" w:leftChars="200" w:hanging="624"/>
        <w:contextualSpacing/>
        <w:rPr>
          <w:bCs/>
          <w:color w:val="000000"/>
          <w:kern w:val="0"/>
          <w:szCs w:val="21"/>
        </w:rPr>
      </w:pPr>
      <w:r>
        <w:rPr>
          <w:rFonts w:hAnsi="宋体"/>
          <w:bCs/>
          <w:color w:val="000000"/>
          <w:kern w:val="0"/>
          <w:szCs w:val="21"/>
        </w:rPr>
        <w:t>了解养殖扇贝中的各种常见疾病及其防治方法；</w:t>
      </w:r>
    </w:p>
    <w:p>
      <w:pPr>
        <w:numPr>
          <w:ilvl w:val="0"/>
          <w:numId w:val="33"/>
        </w:numPr>
        <w:spacing w:before="156" w:beforeLines="50" w:after="156" w:afterLines="50"/>
        <w:ind w:left="1044" w:leftChars="200" w:hanging="624"/>
        <w:contextualSpacing/>
        <w:rPr>
          <w:bCs/>
          <w:color w:val="000000"/>
          <w:kern w:val="0"/>
          <w:szCs w:val="21"/>
        </w:rPr>
      </w:pPr>
      <w:r>
        <w:rPr>
          <w:rFonts w:hAnsi="宋体"/>
          <w:bCs/>
          <w:color w:val="000000"/>
          <w:kern w:val="0"/>
          <w:szCs w:val="21"/>
        </w:rPr>
        <w:t>理解养殖牡蛎中的各种常见疾病及其防治方法；</w:t>
      </w:r>
    </w:p>
    <w:p>
      <w:pPr>
        <w:numPr>
          <w:ilvl w:val="0"/>
          <w:numId w:val="33"/>
        </w:numPr>
        <w:spacing w:before="156" w:beforeLines="50" w:after="156" w:afterLines="50"/>
        <w:ind w:left="1044" w:leftChars="200" w:hanging="624"/>
        <w:contextualSpacing/>
        <w:rPr>
          <w:bCs/>
          <w:color w:val="000000"/>
          <w:kern w:val="0"/>
          <w:szCs w:val="21"/>
        </w:rPr>
      </w:pPr>
      <w:r>
        <w:rPr>
          <w:rFonts w:hAnsi="宋体"/>
          <w:bCs/>
          <w:color w:val="000000"/>
          <w:kern w:val="0"/>
          <w:szCs w:val="21"/>
        </w:rPr>
        <w:t>掌握养殖鲍中的各种常见疾病及其防治方法。</w:t>
      </w:r>
    </w:p>
    <w:p>
      <w:pPr>
        <w:spacing w:before="156" w:beforeLines="50" w:after="156" w:afterLines="5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contextualSpacing/>
        <w:rPr>
          <w:szCs w:val="21"/>
        </w:rPr>
      </w:pPr>
      <w:r>
        <w:rPr>
          <w:rFonts w:hAnsi="宋体"/>
          <w:szCs w:val="21"/>
        </w:rPr>
        <w:t>理论课程的教学主要以教师讲授为主，在课堂讲授过程中采用课堂提问等多种方式激发学生的兴趣，并在每堂课结束前用</w:t>
      </w:r>
      <w:r>
        <w:rPr>
          <w:szCs w:val="21"/>
        </w:rPr>
        <w:t>10</w:t>
      </w:r>
      <w:r>
        <w:rPr>
          <w:rFonts w:hAnsi="宋体"/>
          <w:szCs w:val="21"/>
        </w:rPr>
        <w:t>分钟左右的时间由学生自己讲述在课外实践或最新的报刊杂志中报道的水产疾病，在学生讲述后由全班同学共同讨论，教师进行总结；或由教师组织学生通过讨论和引导等方式解答由教师或由学生自己提出的专业问题，尽可能地让学生参与教学过程。指定教材（《水产动物病害学》（第二版），战文斌主编，中国农业出版社）为</w:t>
      </w:r>
      <w:r>
        <w:rPr>
          <w:szCs w:val="21"/>
        </w:rPr>
        <w:t>2011</w:t>
      </w:r>
      <w:r>
        <w:rPr>
          <w:rFonts w:hAnsi="宋体"/>
          <w:szCs w:val="21"/>
        </w:rPr>
        <w:t>年出版，在内容编排等方面都非常具有时代特征，是本课程目前能找到的最好新教材，但是，由于海水养殖动物病害学研究近年一直处于迅速发展之中，为了适应该学科的发展需要，使学生能随时了解我国及其它国家在该领域的新成果，在课堂教学中将会不断补充一些新的内容，重点讲解病害研究的基本方法和基本技能，重点讲授具有特带特点的水产病害及其防治技术，以提高学生在生产中分析问题和解决问题的能力。在必要的时候，将向学生编发一些具有地方特色并能反映该学科最新发展的新资料。</w:t>
      </w:r>
    </w:p>
    <w:p>
      <w:pPr>
        <w:spacing w:before="156" w:beforeLines="50" w:after="156" w:afterLines="50"/>
        <w:ind w:firstLine="420" w:firstLineChars="200"/>
        <w:contextualSpacing/>
        <w:rPr>
          <w:szCs w:val="21"/>
        </w:rPr>
      </w:pPr>
      <w:r>
        <w:rPr>
          <w:rFonts w:hAnsi="宋体"/>
          <w:szCs w:val="21"/>
        </w:rPr>
        <w:t>在教学手段上，整个课堂教学全部采用多媒体教学，并根据需要使用幻灯、标本和模型等多种教学手段，变抽象教学为形象教学，增加学生的感性认识。</w:t>
      </w:r>
    </w:p>
    <w:p>
      <w:pPr>
        <w:spacing w:before="156" w:beforeLines="50" w:after="156" w:afterLines="50"/>
        <w:ind w:firstLine="420" w:firstLineChars="200"/>
        <w:contextualSpacing/>
        <w:rPr>
          <w:szCs w:val="21"/>
        </w:rPr>
      </w:pPr>
      <w:r>
        <w:rPr>
          <w:rFonts w:hAnsi="宋体"/>
          <w:szCs w:val="21"/>
        </w:rPr>
        <w:t>实验课的教学主要以学生自己动手为主，在实验开始时教师以</w:t>
      </w:r>
      <w:r>
        <w:rPr>
          <w:szCs w:val="21"/>
        </w:rPr>
        <w:t>10~15</w:t>
      </w:r>
      <w:r>
        <w:rPr>
          <w:rFonts w:hAnsi="宋体"/>
          <w:szCs w:val="21"/>
        </w:rPr>
        <w:t>分钟的时间对实验要点进行讲解，实验材料尽量使用新鲜材料，对于一些不能随时得到的病原标本则以固定材料作补充。</w:t>
      </w:r>
    </w:p>
    <w:p>
      <w:pPr>
        <w:spacing w:before="156" w:beforeLines="50" w:after="156" w:afterLines="50"/>
        <w:contextualSpacing/>
        <w:rPr>
          <w:rFonts w:ascii="黑体" w:hAnsi="宋体" w:eastAsia="黑体"/>
          <w:b/>
          <w:sz w:val="24"/>
        </w:rPr>
      </w:pPr>
      <w:r>
        <w:rPr>
          <w:rFonts w:hint="eastAsia" w:ascii="黑体" w:hAnsi="宋体" w:eastAsia="黑体"/>
          <w:b/>
          <w:sz w:val="24"/>
        </w:rPr>
        <w:t>五、考核方式与成绩评定标准</w:t>
      </w:r>
    </w:p>
    <w:p>
      <w:pPr>
        <w:tabs>
          <w:tab w:val="left" w:pos="2789"/>
          <w:tab w:val="left" w:pos="4860"/>
        </w:tabs>
        <w:spacing w:before="156" w:beforeLines="50" w:after="156" w:afterLines="50"/>
        <w:ind w:firstLine="420" w:firstLineChars="200"/>
        <w:contextualSpacing/>
        <w:rPr>
          <w:rFonts w:ascii="宋体" w:hAnsi="宋体"/>
          <w:szCs w:val="21"/>
        </w:rPr>
      </w:pPr>
      <w:r>
        <w:rPr>
          <w:rFonts w:ascii="宋体" w:hAnsi="宋体"/>
          <w:szCs w:val="21"/>
        </w:rPr>
        <w:t>期末闭卷考试，其成绩占总评成绩的70％；实验考核，其成绩占课程总评成绩的20%，考核依据包括实验操作、实验报告及实验过程中的综合表现；其他考核，其成绩占课程总评成绩的10%，考核依据包括平时小测、期中考查、上交的课件及讲解情况、课堂纪律等。</w:t>
      </w:r>
    </w:p>
    <w:p>
      <w:pPr>
        <w:spacing w:before="156" w:beforeLines="50" w:after="156" w:afterLines="50"/>
        <w:contextualSpacing/>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contextualSpacing/>
        <w:rPr>
          <w:szCs w:val="21"/>
        </w:rPr>
      </w:pPr>
      <w:r>
        <w:rPr>
          <w:rFonts w:hAnsi="宋体"/>
          <w:szCs w:val="21"/>
        </w:rPr>
        <w:t>（一）教材</w:t>
      </w:r>
    </w:p>
    <w:p>
      <w:pPr>
        <w:spacing w:before="156" w:beforeLines="50" w:after="156" w:afterLines="50"/>
        <w:ind w:firstLine="420" w:firstLineChars="200"/>
        <w:contextualSpacing/>
        <w:rPr>
          <w:szCs w:val="21"/>
        </w:rPr>
      </w:pPr>
      <w:r>
        <w:rPr>
          <w:rFonts w:hAnsi="宋体"/>
          <w:szCs w:val="21"/>
        </w:rPr>
        <w:t>水产动物病害学（第二版）</w:t>
      </w:r>
      <w:r>
        <w:rPr>
          <w:szCs w:val="21"/>
        </w:rPr>
        <w:t>.</w:t>
      </w:r>
      <w:r>
        <w:rPr>
          <w:rFonts w:hAnsi="宋体"/>
          <w:szCs w:val="21"/>
        </w:rPr>
        <w:t xml:space="preserve"> 战文斌主编</w:t>
      </w:r>
      <w:r>
        <w:rPr>
          <w:szCs w:val="21"/>
        </w:rPr>
        <w:t xml:space="preserve">. </w:t>
      </w:r>
      <w:r>
        <w:rPr>
          <w:rFonts w:hAnsi="宋体"/>
          <w:szCs w:val="21"/>
        </w:rPr>
        <w:t>北京：农业出版社</w:t>
      </w:r>
      <w:r>
        <w:rPr>
          <w:szCs w:val="21"/>
        </w:rPr>
        <w:t>. 2011.</w:t>
      </w:r>
    </w:p>
    <w:p>
      <w:pPr>
        <w:spacing w:before="156" w:beforeLines="50" w:after="156" w:afterLines="50"/>
        <w:contextualSpacing/>
        <w:rPr>
          <w:szCs w:val="21"/>
        </w:rPr>
      </w:pPr>
      <w:r>
        <w:rPr>
          <w:rFonts w:hAnsi="宋体"/>
          <w:szCs w:val="21"/>
        </w:rPr>
        <w:t>（二）主要参考书目</w:t>
      </w:r>
    </w:p>
    <w:p>
      <w:pPr>
        <w:numPr>
          <w:ilvl w:val="0"/>
          <w:numId w:val="34"/>
        </w:numPr>
        <w:spacing w:before="156" w:beforeLines="50" w:after="156" w:afterLines="50"/>
        <w:ind w:left="420" w:leftChars="200"/>
        <w:contextualSpacing/>
        <w:rPr>
          <w:color w:val="000000"/>
          <w:kern w:val="0"/>
          <w:szCs w:val="21"/>
        </w:rPr>
      </w:pPr>
      <w:r>
        <w:rPr>
          <w:color w:val="000000"/>
          <w:kern w:val="0"/>
          <w:szCs w:val="21"/>
        </w:rPr>
        <w:t>2015</w:t>
      </w:r>
      <w:r>
        <w:rPr>
          <w:rFonts w:hAnsi="宋体"/>
          <w:color w:val="000000"/>
          <w:kern w:val="0"/>
          <w:szCs w:val="21"/>
        </w:rPr>
        <w:t>年执业兽医资格考试应试指南（水生动物类）</w:t>
      </w:r>
      <w:r>
        <w:rPr>
          <w:color w:val="000000"/>
          <w:kern w:val="0"/>
          <w:szCs w:val="21"/>
        </w:rPr>
        <w:t>.</w:t>
      </w:r>
      <w:r>
        <w:rPr>
          <w:rFonts w:hint="eastAsia"/>
          <w:color w:val="000000"/>
          <w:kern w:val="0"/>
          <w:szCs w:val="21"/>
        </w:rPr>
        <w:t xml:space="preserve"> </w:t>
      </w:r>
      <w:r>
        <w:rPr>
          <w:rFonts w:hAnsi="宋体"/>
          <w:color w:val="000000"/>
          <w:kern w:val="0"/>
          <w:szCs w:val="21"/>
        </w:rPr>
        <w:t>中国兽医协会</w:t>
      </w:r>
      <w:r>
        <w:rPr>
          <w:color w:val="000000"/>
          <w:kern w:val="0"/>
          <w:szCs w:val="21"/>
        </w:rPr>
        <w:t>.</w:t>
      </w:r>
      <w:r>
        <w:rPr>
          <w:rFonts w:hAnsi="宋体"/>
          <w:color w:val="000000"/>
          <w:kern w:val="0"/>
          <w:szCs w:val="21"/>
        </w:rPr>
        <w:t>北京：农业出版社</w:t>
      </w:r>
      <w:r>
        <w:rPr>
          <w:color w:val="000000"/>
          <w:kern w:val="0"/>
          <w:szCs w:val="21"/>
        </w:rPr>
        <w:t xml:space="preserve">. 2015. </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热带养殖鱼类主要疾病及其防治</w:t>
      </w:r>
      <w:r>
        <w:rPr>
          <w:color w:val="000000"/>
          <w:kern w:val="0"/>
          <w:szCs w:val="21"/>
        </w:rPr>
        <w:t>.</w:t>
      </w:r>
      <w:r>
        <w:rPr>
          <w:rFonts w:hint="eastAsia"/>
          <w:color w:val="000000"/>
          <w:kern w:val="0"/>
          <w:szCs w:val="21"/>
        </w:rPr>
        <w:t xml:space="preserve"> </w:t>
      </w:r>
      <w:r>
        <w:rPr>
          <w:rFonts w:hAnsi="宋体"/>
          <w:color w:val="000000"/>
          <w:kern w:val="0"/>
          <w:szCs w:val="21"/>
        </w:rPr>
        <w:t>周永灿</w:t>
      </w:r>
      <w:r>
        <w:rPr>
          <w:color w:val="000000"/>
          <w:kern w:val="0"/>
          <w:szCs w:val="21"/>
        </w:rPr>
        <w:t xml:space="preserve">, </w:t>
      </w:r>
      <w:r>
        <w:rPr>
          <w:rFonts w:hAnsi="宋体"/>
          <w:color w:val="000000"/>
          <w:kern w:val="0"/>
          <w:szCs w:val="21"/>
        </w:rPr>
        <w:t>王世锋</w:t>
      </w:r>
      <w:r>
        <w:rPr>
          <w:color w:val="000000"/>
          <w:kern w:val="0"/>
          <w:szCs w:val="21"/>
        </w:rPr>
        <w:t xml:space="preserve">. </w:t>
      </w:r>
      <w:r>
        <w:rPr>
          <w:rFonts w:hAnsi="宋体"/>
          <w:color w:val="000000"/>
          <w:kern w:val="0"/>
          <w:szCs w:val="21"/>
        </w:rPr>
        <w:t>海口：海南出版社，</w:t>
      </w:r>
      <w:r>
        <w:rPr>
          <w:color w:val="000000"/>
          <w:kern w:val="0"/>
          <w:szCs w:val="21"/>
        </w:rPr>
        <w:t>2014</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无公害水产养殖渔药及其使用技术</w:t>
      </w:r>
      <w:r>
        <w:rPr>
          <w:color w:val="000000"/>
          <w:kern w:val="0"/>
          <w:szCs w:val="21"/>
        </w:rPr>
        <w:t>.</w:t>
      </w:r>
      <w:r>
        <w:rPr>
          <w:rFonts w:hint="eastAsia"/>
          <w:color w:val="000000"/>
          <w:kern w:val="0"/>
          <w:szCs w:val="21"/>
        </w:rPr>
        <w:t xml:space="preserve"> </w:t>
      </w:r>
      <w:r>
        <w:rPr>
          <w:rFonts w:hAnsi="宋体"/>
          <w:color w:val="000000"/>
          <w:kern w:val="0"/>
          <w:szCs w:val="21"/>
        </w:rPr>
        <w:t>谢珍玉</w:t>
      </w:r>
      <w:r>
        <w:rPr>
          <w:color w:val="000000"/>
          <w:kern w:val="0"/>
          <w:szCs w:val="21"/>
        </w:rPr>
        <w:t xml:space="preserve">, </w:t>
      </w:r>
      <w:r>
        <w:rPr>
          <w:rFonts w:hAnsi="宋体"/>
          <w:color w:val="000000"/>
          <w:kern w:val="0"/>
          <w:szCs w:val="21"/>
        </w:rPr>
        <w:t>周永灿</w:t>
      </w:r>
      <w:r>
        <w:rPr>
          <w:color w:val="000000"/>
          <w:kern w:val="0"/>
          <w:szCs w:val="21"/>
        </w:rPr>
        <w:t>.</w:t>
      </w:r>
      <w:r>
        <w:rPr>
          <w:rFonts w:hAnsi="宋体"/>
          <w:color w:val="000000"/>
          <w:kern w:val="0"/>
          <w:szCs w:val="21"/>
        </w:rPr>
        <w:t>海口：海南出版社，</w:t>
      </w:r>
      <w:r>
        <w:rPr>
          <w:color w:val="000000"/>
          <w:kern w:val="0"/>
          <w:szCs w:val="21"/>
        </w:rPr>
        <w:t>2014</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常见细菌系统鉴定手册</w:t>
      </w:r>
      <w:r>
        <w:rPr>
          <w:color w:val="000000"/>
          <w:kern w:val="0"/>
          <w:szCs w:val="21"/>
        </w:rPr>
        <w:t>.</w:t>
      </w:r>
      <w:r>
        <w:rPr>
          <w:rFonts w:hint="eastAsia"/>
          <w:color w:val="000000"/>
          <w:kern w:val="0"/>
          <w:szCs w:val="21"/>
        </w:rPr>
        <w:t xml:space="preserve"> </w:t>
      </w:r>
      <w:r>
        <w:rPr>
          <w:rFonts w:hAnsi="宋体"/>
          <w:color w:val="000000"/>
          <w:kern w:val="0"/>
          <w:szCs w:val="21"/>
        </w:rPr>
        <w:t>东秀株</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北京：科学出版社</w:t>
      </w:r>
      <w:r>
        <w:rPr>
          <w:color w:val="000000"/>
          <w:kern w:val="0"/>
          <w:szCs w:val="21"/>
        </w:rPr>
        <w:t>. 2001.</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免疫学常用实验方法</w:t>
      </w:r>
      <w:r>
        <w:rPr>
          <w:color w:val="000000"/>
          <w:kern w:val="0"/>
          <w:szCs w:val="21"/>
        </w:rPr>
        <w:t>.</w:t>
      </w:r>
      <w:r>
        <w:rPr>
          <w:rFonts w:hint="eastAsia"/>
          <w:color w:val="000000"/>
          <w:kern w:val="0"/>
          <w:szCs w:val="21"/>
        </w:rPr>
        <w:t xml:space="preserve"> </w:t>
      </w:r>
      <w:r>
        <w:rPr>
          <w:rFonts w:hAnsi="宋体"/>
          <w:color w:val="000000"/>
          <w:kern w:val="0"/>
          <w:szCs w:val="21"/>
        </w:rPr>
        <w:t>朱立平</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北京：人民军医出版社</w:t>
      </w:r>
      <w:r>
        <w:rPr>
          <w:color w:val="000000"/>
          <w:kern w:val="0"/>
          <w:szCs w:val="21"/>
        </w:rPr>
        <w:t>. 2000.</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新编渔药手册</w:t>
      </w:r>
      <w:r>
        <w:rPr>
          <w:color w:val="000000"/>
          <w:kern w:val="0"/>
          <w:szCs w:val="21"/>
        </w:rPr>
        <w:t>.</w:t>
      </w:r>
      <w:r>
        <w:rPr>
          <w:rFonts w:hint="eastAsia"/>
          <w:color w:val="000000"/>
          <w:kern w:val="0"/>
          <w:szCs w:val="21"/>
        </w:rPr>
        <w:t xml:space="preserve"> </w:t>
      </w:r>
      <w:r>
        <w:rPr>
          <w:rFonts w:hAnsi="宋体"/>
          <w:color w:val="000000"/>
          <w:kern w:val="0"/>
          <w:szCs w:val="21"/>
        </w:rPr>
        <w:t>农业部《新编渔药手册》编撰委员会</w:t>
      </w:r>
      <w:r>
        <w:rPr>
          <w:color w:val="000000"/>
          <w:kern w:val="0"/>
          <w:szCs w:val="21"/>
        </w:rPr>
        <w:t xml:space="preserve">. </w:t>
      </w:r>
      <w:r>
        <w:rPr>
          <w:rFonts w:hAnsi="宋体"/>
          <w:color w:val="000000"/>
          <w:kern w:val="0"/>
          <w:szCs w:val="21"/>
        </w:rPr>
        <w:t>北京：中国农业出版社</w:t>
      </w:r>
      <w:r>
        <w:rPr>
          <w:color w:val="000000"/>
          <w:kern w:val="0"/>
          <w:szCs w:val="21"/>
        </w:rPr>
        <w:t>.  2005.</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核酸疫苗</w:t>
      </w:r>
      <w:r>
        <w:rPr>
          <w:color w:val="000000"/>
          <w:kern w:val="0"/>
          <w:szCs w:val="21"/>
        </w:rPr>
        <w:t>.</w:t>
      </w:r>
      <w:r>
        <w:rPr>
          <w:rFonts w:hint="eastAsia"/>
          <w:color w:val="000000"/>
          <w:kern w:val="0"/>
          <w:szCs w:val="21"/>
        </w:rPr>
        <w:t xml:space="preserve"> </w:t>
      </w:r>
      <w:r>
        <w:rPr>
          <w:rFonts w:hAnsi="宋体"/>
          <w:color w:val="000000"/>
          <w:kern w:val="0"/>
          <w:szCs w:val="21"/>
        </w:rPr>
        <w:t>孙树汉</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上海：第二军医大学出版社</w:t>
      </w:r>
      <w:r>
        <w:rPr>
          <w:color w:val="000000"/>
          <w:kern w:val="0"/>
          <w:szCs w:val="21"/>
        </w:rPr>
        <w:t>. 2000.</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虾类养殖研究</w:t>
      </w:r>
      <w:r>
        <w:rPr>
          <w:rFonts w:hint="eastAsia"/>
          <w:color w:val="000000"/>
          <w:kern w:val="0"/>
          <w:szCs w:val="21"/>
        </w:rPr>
        <w:t xml:space="preserve"> </w:t>
      </w:r>
      <w:r>
        <w:rPr>
          <w:rFonts w:hAnsi="宋体"/>
          <w:color w:val="000000"/>
          <w:kern w:val="0"/>
          <w:szCs w:val="21"/>
        </w:rPr>
        <w:t>张本</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北京：海洋出版社</w:t>
      </w:r>
      <w:r>
        <w:rPr>
          <w:color w:val="000000"/>
          <w:kern w:val="0"/>
          <w:szCs w:val="21"/>
        </w:rPr>
        <w:t>. 2002.</w:t>
      </w:r>
    </w:p>
    <w:p>
      <w:pPr>
        <w:numPr>
          <w:ilvl w:val="0"/>
          <w:numId w:val="34"/>
        </w:numPr>
        <w:spacing w:before="156" w:beforeLines="50" w:after="156" w:afterLines="50"/>
        <w:ind w:left="420" w:leftChars="200"/>
        <w:contextualSpacing/>
        <w:rPr>
          <w:color w:val="000000"/>
          <w:kern w:val="0"/>
          <w:szCs w:val="21"/>
        </w:rPr>
      </w:pPr>
      <w:r>
        <w:rPr>
          <w:rFonts w:hAnsi="宋体"/>
          <w:color w:val="000000"/>
          <w:kern w:val="0"/>
          <w:szCs w:val="21"/>
        </w:rPr>
        <w:t>水产养殖处方大全</w:t>
      </w:r>
      <w:r>
        <w:rPr>
          <w:color w:val="000000"/>
          <w:kern w:val="0"/>
          <w:szCs w:val="21"/>
        </w:rPr>
        <w:t>.</w:t>
      </w:r>
      <w:r>
        <w:rPr>
          <w:rFonts w:hAnsi="宋体"/>
          <w:color w:val="000000"/>
          <w:kern w:val="0"/>
          <w:szCs w:val="21"/>
        </w:rPr>
        <w:t>先</w:t>
      </w:r>
      <w:r>
        <w:rPr>
          <w:rFonts w:hint="eastAsia" w:hAnsi="宋体"/>
          <w:color w:val="000000"/>
          <w:kern w:val="0"/>
          <w:szCs w:val="21"/>
        </w:rPr>
        <w:t xml:space="preserve"> </w:t>
      </w:r>
      <w:r>
        <w:rPr>
          <w:rFonts w:hAnsi="宋体"/>
          <w:color w:val="000000"/>
          <w:kern w:val="0"/>
          <w:szCs w:val="21"/>
        </w:rPr>
        <w:t>杨乐</w:t>
      </w:r>
      <w:r>
        <w:rPr>
          <w:color w:val="000000"/>
          <w:kern w:val="0"/>
          <w:szCs w:val="21"/>
        </w:rPr>
        <w:t xml:space="preserve">. </w:t>
      </w:r>
      <w:r>
        <w:rPr>
          <w:rFonts w:hAnsi="宋体"/>
          <w:color w:val="000000"/>
          <w:kern w:val="0"/>
          <w:szCs w:val="21"/>
        </w:rPr>
        <w:t>北京：化学工业出版社</w:t>
      </w:r>
      <w:r>
        <w:rPr>
          <w:color w:val="000000"/>
          <w:kern w:val="0"/>
          <w:szCs w:val="21"/>
        </w:rPr>
        <w:t>. 2009.</w:t>
      </w:r>
    </w:p>
    <w:p>
      <w:pPr>
        <w:numPr>
          <w:ilvl w:val="0"/>
          <w:numId w:val="34"/>
        </w:numPr>
        <w:tabs>
          <w:tab w:val="left" w:pos="993"/>
          <w:tab w:val="clear" w:pos="0"/>
        </w:tabs>
        <w:spacing w:before="156" w:beforeLines="50" w:after="156" w:afterLines="50"/>
        <w:ind w:left="993" w:leftChars="200" w:hanging="573"/>
        <w:contextualSpacing/>
        <w:rPr>
          <w:color w:val="000000"/>
          <w:kern w:val="0"/>
          <w:szCs w:val="21"/>
        </w:rPr>
      </w:pPr>
      <w:r>
        <w:rPr>
          <w:rFonts w:hAnsi="宋体"/>
          <w:color w:val="000000"/>
          <w:kern w:val="0"/>
          <w:szCs w:val="21"/>
        </w:rPr>
        <w:t>海水养殖病害诊断与防治手册</w:t>
      </w:r>
      <w:r>
        <w:rPr>
          <w:color w:val="000000"/>
          <w:kern w:val="0"/>
          <w:szCs w:val="21"/>
        </w:rPr>
        <w:t>.</w:t>
      </w:r>
      <w:r>
        <w:rPr>
          <w:rFonts w:hint="eastAsia"/>
          <w:color w:val="000000"/>
          <w:kern w:val="0"/>
          <w:szCs w:val="21"/>
        </w:rPr>
        <w:t xml:space="preserve"> </w:t>
      </w:r>
      <w:r>
        <w:rPr>
          <w:rFonts w:hAnsi="宋体"/>
          <w:color w:val="000000"/>
          <w:kern w:val="0"/>
          <w:szCs w:val="21"/>
        </w:rPr>
        <w:t>俞开康</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上海：上海科学技术出版社</w:t>
      </w:r>
      <w:r>
        <w:rPr>
          <w:color w:val="000000"/>
          <w:kern w:val="0"/>
          <w:szCs w:val="21"/>
        </w:rPr>
        <w:t>. 2001.</w:t>
      </w:r>
    </w:p>
    <w:p>
      <w:pPr>
        <w:numPr>
          <w:ilvl w:val="0"/>
          <w:numId w:val="34"/>
        </w:numPr>
        <w:tabs>
          <w:tab w:val="left" w:pos="993"/>
          <w:tab w:val="clear" w:pos="0"/>
        </w:tabs>
        <w:spacing w:before="156" w:beforeLines="50" w:after="156" w:afterLines="50"/>
        <w:ind w:left="420" w:leftChars="200"/>
        <w:contextualSpacing/>
        <w:rPr>
          <w:color w:val="000000"/>
          <w:kern w:val="0"/>
          <w:szCs w:val="21"/>
        </w:rPr>
      </w:pPr>
      <w:r>
        <w:rPr>
          <w:rFonts w:hAnsi="宋体"/>
          <w:color w:val="000000"/>
          <w:kern w:val="0"/>
          <w:szCs w:val="21"/>
        </w:rPr>
        <w:t>水产动物疾病学</w:t>
      </w:r>
      <w:r>
        <w:rPr>
          <w:color w:val="000000"/>
          <w:kern w:val="0"/>
          <w:szCs w:val="21"/>
        </w:rPr>
        <w:t>.</w:t>
      </w:r>
      <w:r>
        <w:rPr>
          <w:rFonts w:hint="eastAsia"/>
          <w:color w:val="000000"/>
          <w:kern w:val="0"/>
          <w:szCs w:val="21"/>
        </w:rPr>
        <w:t xml:space="preserve"> </w:t>
      </w:r>
      <w:r>
        <w:rPr>
          <w:rFonts w:hAnsi="宋体"/>
          <w:color w:val="000000"/>
          <w:kern w:val="0"/>
          <w:szCs w:val="21"/>
        </w:rPr>
        <w:t>夏春</w:t>
      </w:r>
      <w:r>
        <w:rPr>
          <w:color w:val="000000"/>
          <w:kern w:val="0"/>
          <w:szCs w:val="21"/>
        </w:rPr>
        <w:t>.</w:t>
      </w:r>
      <w:r>
        <w:rPr>
          <w:rFonts w:hAnsi="宋体"/>
          <w:color w:val="000000"/>
          <w:kern w:val="0"/>
          <w:szCs w:val="21"/>
        </w:rPr>
        <w:t>北京：中国农业大学出版社</w:t>
      </w:r>
      <w:r>
        <w:rPr>
          <w:color w:val="000000"/>
          <w:kern w:val="0"/>
          <w:szCs w:val="21"/>
        </w:rPr>
        <w:t>. 2005.</w:t>
      </w:r>
    </w:p>
    <w:p>
      <w:pPr>
        <w:numPr>
          <w:ilvl w:val="0"/>
          <w:numId w:val="34"/>
        </w:numPr>
        <w:spacing w:before="156" w:beforeLines="50" w:after="156" w:afterLines="50"/>
        <w:ind w:left="930" w:leftChars="200" w:hanging="510"/>
        <w:contextualSpacing/>
        <w:rPr>
          <w:color w:val="000000"/>
          <w:kern w:val="0"/>
          <w:szCs w:val="21"/>
        </w:rPr>
      </w:pPr>
      <w:r>
        <w:rPr>
          <w:rFonts w:hAnsi="宋体"/>
          <w:color w:val="000000"/>
          <w:kern w:val="0"/>
          <w:szCs w:val="21"/>
        </w:rPr>
        <w:t>实用抗菌药物学</w:t>
      </w:r>
      <w:r>
        <w:rPr>
          <w:color w:val="000000"/>
          <w:kern w:val="0"/>
          <w:szCs w:val="21"/>
        </w:rPr>
        <w:t>.</w:t>
      </w:r>
      <w:r>
        <w:rPr>
          <w:rFonts w:hint="eastAsia"/>
          <w:color w:val="000000"/>
          <w:kern w:val="0"/>
          <w:szCs w:val="21"/>
        </w:rPr>
        <w:t xml:space="preserve"> </w:t>
      </w:r>
      <w:r>
        <w:rPr>
          <w:rFonts w:hAnsi="宋体"/>
          <w:color w:val="000000"/>
          <w:kern w:val="0"/>
          <w:szCs w:val="21"/>
        </w:rPr>
        <w:t>戴自英</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上海：上海科学技术出版社。</w:t>
      </w:r>
      <w:r>
        <w:rPr>
          <w:color w:val="000000"/>
          <w:kern w:val="0"/>
          <w:szCs w:val="21"/>
        </w:rPr>
        <w:t>1998.</w:t>
      </w:r>
    </w:p>
    <w:p>
      <w:pPr>
        <w:numPr>
          <w:ilvl w:val="0"/>
          <w:numId w:val="34"/>
        </w:numPr>
        <w:spacing w:before="156" w:beforeLines="50" w:after="156" w:afterLines="50"/>
        <w:ind w:left="930" w:leftChars="200" w:hanging="510"/>
        <w:contextualSpacing/>
        <w:rPr>
          <w:color w:val="000000"/>
          <w:kern w:val="0"/>
          <w:szCs w:val="21"/>
        </w:rPr>
      </w:pPr>
      <w:r>
        <w:rPr>
          <w:rFonts w:hAnsi="宋体"/>
          <w:color w:val="000000"/>
          <w:kern w:val="0"/>
          <w:szCs w:val="21"/>
        </w:rPr>
        <w:t>海洋生物技术</w:t>
      </w:r>
      <w:r>
        <w:rPr>
          <w:color w:val="000000"/>
          <w:kern w:val="0"/>
          <w:szCs w:val="21"/>
        </w:rPr>
        <w:t>.</w:t>
      </w:r>
      <w:r>
        <w:rPr>
          <w:rFonts w:hint="eastAsia"/>
          <w:color w:val="000000"/>
          <w:kern w:val="0"/>
          <w:szCs w:val="21"/>
        </w:rPr>
        <w:t xml:space="preserve"> </w:t>
      </w:r>
      <w:r>
        <w:rPr>
          <w:rFonts w:hAnsi="宋体"/>
          <w:color w:val="000000"/>
          <w:kern w:val="0"/>
          <w:szCs w:val="21"/>
        </w:rPr>
        <w:t>曾呈奎</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济南：山东科技出版社。</w:t>
      </w:r>
      <w:r>
        <w:rPr>
          <w:color w:val="000000"/>
          <w:kern w:val="0"/>
          <w:szCs w:val="21"/>
        </w:rPr>
        <w:t xml:space="preserve"> 1998.</w:t>
      </w:r>
    </w:p>
    <w:p>
      <w:pPr>
        <w:numPr>
          <w:ilvl w:val="0"/>
          <w:numId w:val="34"/>
        </w:numPr>
        <w:spacing w:before="156" w:beforeLines="50" w:after="156" w:afterLines="50"/>
        <w:ind w:left="930" w:leftChars="200" w:hanging="510"/>
        <w:contextualSpacing/>
        <w:rPr>
          <w:color w:val="000000"/>
          <w:kern w:val="0"/>
          <w:szCs w:val="21"/>
        </w:rPr>
      </w:pPr>
      <w:r>
        <w:rPr>
          <w:rFonts w:hAnsi="宋体"/>
          <w:color w:val="000000"/>
          <w:kern w:val="0"/>
          <w:szCs w:val="21"/>
        </w:rPr>
        <w:t>海水养殖生物病害发生与控制</w:t>
      </w:r>
      <w:r>
        <w:rPr>
          <w:color w:val="000000"/>
          <w:kern w:val="0"/>
          <w:szCs w:val="21"/>
        </w:rPr>
        <w:t>.</w:t>
      </w:r>
      <w:r>
        <w:rPr>
          <w:rFonts w:hAnsi="宋体"/>
          <w:color w:val="000000"/>
          <w:kern w:val="0"/>
          <w:szCs w:val="21"/>
        </w:rPr>
        <w:t>相建海</w:t>
      </w:r>
      <w:r>
        <w:rPr>
          <w:color w:val="000000"/>
          <w:kern w:val="0"/>
          <w:szCs w:val="21"/>
        </w:rPr>
        <w:t>.</w:t>
      </w:r>
      <w:r>
        <w:rPr>
          <w:rFonts w:hAnsi="宋体"/>
          <w:color w:val="000000"/>
          <w:kern w:val="0"/>
          <w:szCs w:val="21"/>
        </w:rPr>
        <w:t>北京：海洋出版社，</w:t>
      </w:r>
      <w:r>
        <w:rPr>
          <w:color w:val="000000"/>
          <w:kern w:val="0"/>
          <w:szCs w:val="21"/>
        </w:rPr>
        <w:t>2001.</w:t>
      </w:r>
    </w:p>
    <w:p>
      <w:pPr>
        <w:numPr>
          <w:ilvl w:val="0"/>
          <w:numId w:val="34"/>
        </w:numPr>
        <w:spacing w:before="156" w:beforeLines="50" w:after="156" w:afterLines="50"/>
        <w:ind w:left="930" w:leftChars="200" w:hanging="510"/>
        <w:contextualSpacing/>
        <w:rPr>
          <w:color w:val="000000"/>
          <w:kern w:val="0"/>
          <w:szCs w:val="21"/>
        </w:rPr>
      </w:pPr>
      <w:r>
        <w:rPr>
          <w:rFonts w:hAnsi="宋体"/>
          <w:color w:val="000000"/>
          <w:kern w:val="0"/>
          <w:szCs w:val="21"/>
        </w:rPr>
        <w:t>新鱼病图谱</w:t>
      </w:r>
      <w:r>
        <w:rPr>
          <w:color w:val="000000"/>
          <w:kern w:val="0"/>
          <w:szCs w:val="21"/>
        </w:rPr>
        <w:t>.</w:t>
      </w:r>
      <w:r>
        <w:rPr>
          <w:rFonts w:hint="eastAsia"/>
          <w:color w:val="000000"/>
          <w:kern w:val="0"/>
          <w:szCs w:val="21"/>
        </w:rPr>
        <w:t xml:space="preserve"> </w:t>
      </w:r>
      <w:r>
        <w:rPr>
          <w:rFonts w:hAnsi="宋体"/>
          <w:color w:val="000000"/>
          <w:kern w:val="0"/>
          <w:szCs w:val="21"/>
        </w:rPr>
        <w:t>任晓明译，畑井喜司雄</w:t>
      </w:r>
      <w:r>
        <w:rPr>
          <w:rFonts w:hint="eastAsia" w:hAnsi="宋体"/>
          <w:color w:val="000000"/>
          <w:kern w:val="0"/>
          <w:szCs w:val="21"/>
        </w:rPr>
        <w:t>，等</w:t>
      </w:r>
      <w:r>
        <w:rPr>
          <w:color w:val="000000"/>
          <w:kern w:val="0"/>
          <w:szCs w:val="21"/>
        </w:rPr>
        <w:t>.</w:t>
      </w:r>
      <w:r>
        <w:rPr>
          <w:rFonts w:hAnsi="宋体"/>
          <w:color w:val="000000"/>
          <w:kern w:val="0"/>
          <w:szCs w:val="21"/>
        </w:rPr>
        <w:t>中国农业大学出版社，</w:t>
      </w:r>
      <w:r>
        <w:rPr>
          <w:color w:val="000000"/>
          <w:kern w:val="0"/>
          <w:szCs w:val="21"/>
        </w:rPr>
        <w:t>2007.</w:t>
      </w: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w:t>
      </w:r>
    </w:p>
    <w:p>
      <w:pPr>
        <w:spacing w:before="156" w:beforeLines="50" w:after="156" w:afterLines="50"/>
        <w:contextualSpacing/>
        <w:rPr>
          <w:rFonts w:ascii="宋体" w:hAnsi="宋体"/>
          <w:szCs w:val="21"/>
        </w:rPr>
      </w:pPr>
    </w:p>
    <w:p>
      <w:pPr>
        <w:spacing w:before="156" w:beforeLines="50" w:after="156" w:afterLines="50"/>
        <w:ind w:firstLine="420" w:firstLineChars="200"/>
        <w:contextualSpacing/>
        <w:rPr>
          <w:rFonts w:ascii="宋体" w:hAnsi="宋体"/>
          <w:szCs w:val="21"/>
        </w:rPr>
      </w:pPr>
      <w:r>
        <w:rPr>
          <w:rFonts w:hint="eastAsia" w:ascii="宋体" w:hAnsi="宋体"/>
          <w:szCs w:val="21"/>
        </w:rPr>
        <w:t xml:space="preserve"> 执笔人：周永灿            审核人：骆剑              批准人： 周永灿</w:t>
      </w:r>
    </w:p>
    <w:p>
      <w:pPr>
        <w:spacing w:before="156" w:beforeLines="50" w:after="156" w:afterLines="50"/>
        <w:ind w:firstLine="420" w:firstLineChars="200"/>
        <w:contextualSpacing/>
      </w:pPr>
      <w:r>
        <w:rPr>
          <w:rFonts w:hint="eastAsia" w:ascii="宋体" w:hAnsi="宋体"/>
          <w:szCs w:val="21"/>
        </w:rPr>
        <w:t xml:space="preserve">                          </w:t>
      </w:r>
    </w:p>
    <w:p>
      <w:pPr>
        <w:spacing w:before="156" w:beforeLines="50" w:after="156" w:afterLines="50"/>
        <w:ind w:firstLine="420" w:firstLineChars="200"/>
        <w:contextualSpacing/>
      </w:pPr>
      <w:r>
        <w:rPr>
          <w:rFonts w:hint="eastAsia"/>
        </w:rPr>
        <w:t>审定日期：</w:t>
      </w:r>
      <w:bookmarkEnd w:id="21"/>
    </w:p>
    <w:p>
      <w:pPr>
        <w:widowControl/>
        <w:jc w:val="left"/>
      </w:pPr>
      <w:r>
        <w:br w:type="page"/>
      </w:r>
    </w:p>
    <w:p>
      <w:pPr>
        <w:pStyle w:val="2"/>
        <w:jc w:val="center"/>
      </w:pPr>
      <w:bookmarkStart w:id="22" w:name="_Toc528779576"/>
      <w:r>
        <w:t>《</w:t>
      </w:r>
      <w:r>
        <w:rPr>
          <w:rFonts w:hint="eastAsia"/>
        </w:rPr>
        <w:t>生物统计学</w:t>
      </w:r>
      <w:r>
        <w:t>》教学大纲</w:t>
      </w:r>
      <w:bookmarkEnd w:id="22"/>
    </w:p>
    <w:p>
      <w:pPr>
        <w:pStyle w:val="3"/>
        <w:spacing w:before="156" w:beforeLines="50" w:after="156" w:afterLines="50"/>
        <w:ind w:firstLine="211"/>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：生物统计学（</w:t>
      </w:r>
      <w:r>
        <w:rPr>
          <w:rFonts w:ascii="黑体" w:hAnsi="宋体" w:eastAsia="黑体"/>
          <w:b/>
          <w:bCs/>
        </w:rPr>
        <w:t>Biostatistics</w:t>
      </w:r>
      <w:r>
        <w:rPr>
          <w:rFonts w:hint="eastAsia" w:ascii="黑体" w:hAnsi="宋体" w:eastAsia="黑体"/>
          <w:b/>
          <w:bCs/>
        </w:rPr>
        <w:t>）</w:t>
      </w:r>
    </w:p>
    <w:p>
      <w:pPr>
        <w:pStyle w:val="3"/>
        <w:spacing w:before="156" w:beforeLines="50" w:after="156" w:afterLines="50"/>
        <w:ind w:firstLine="211"/>
        <w:rPr>
          <w:rFonts w:ascii="宋体" w:hAnsi="宋体"/>
          <w:bCs/>
          <w:szCs w:val="21"/>
        </w:rPr>
      </w:pPr>
      <w:r>
        <w:rPr>
          <w:rFonts w:hint="eastAsia" w:ascii="黑体" w:hAnsi="宋体" w:eastAsia="黑体"/>
          <w:b/>
          <w:bCs/>
        </w:rPr>
        <w:t>2．课程代码：</w:t>
      </w:r>
      <w:r>
        <w:rPr>
          <w:rFonts w:ascii="黑体" w:hAnsi="宋体" w:eastAsia="黑体"/>
          <w:b/>
          <w:bCs/>
        </w:rPr>
        <w:t>Z21050</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ascii="宋体" w:hAnsi="宋体"/>
          <w:b/>
          <w:bCs/>
          <w:szCs w:val="21"/>
        </w:rPr>
        <w:fldChar w:fldCharType="begin"/>
      </w:r>
      <w:r>
        <w:rPr>
          <w:rFonts w:ascii="宋体" w:hAnsi="宋体"/>
          <w:b/>
          <w:bCs/>
          <w:szCs w:val="21"/>
        </w:rPr>
        <w:instrText xml:space="preserve"> </w:instrText>
      </w:r>
      <w:r>
        <w:rPr>
          <w:rFonts w:hint="eastAsia" w:ascii="宋体" w:hAnsi="宋体"/>
          <w:b/>
          <w:bCs/>
          <w:szCs w:val="21"/>
        </w:rPr>
        <w:instrText xml:space="preserve">eq \o\ac(□,</w:instrText>
      </w:r>
      <w:r>
        <w:rPr>
          <w:rFonts w:hint="eastAsia" w:ascii="宋体" w:hAnsi="宋体"/>
          <w:b/>
          <w:bCs/>
          <w:position w:val="1"/>
          <w:sz w:val="14"/>
          <w:szCs w:val="21"/>
        </w:rPr>
        <w:instrText xml:space="preserve">√</w:instrText>
      </w:r>
      <w:r>
        <w:rPr>
          <w:rFonts w:hint="eastAsia" w:ascii="宋体" w:hAnsi="宋体"/>
          <w:b/>
          <w:bCs/>
          <w:szCs w:val="21"/>
        </w:rPr>
        <w:instrText xml:space="preserve">)</w:instrText>
      </w:r>
      <w:r>
        <w:rPr>
          <w:rFonts w:ascii="宋体" w:hAnsi="宋体"/>
          <w:b/>
          <w:bCs/>
          <w:szCs w:val="21"/>
        </w:rPr>
        <w:fldChar w:fldCharType="end"/>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rPr>
          <w:szCs w:val="21"/>
        </w:rPr>
      </w:pPr>
      <w:r>
        <w:rPr>
          <w:rFonts w:hint="eastAsia" w:ascii="黑体" w:hAnsi="宋体" w:eastAsia="黑体"/>
          <w:b/>
        </w:rPr>
        <w:t>4．课程性质</w:t>
      </w:r>
      <w:r>
        <w:rPr>
          <w:rFonts w:hint="eastAsia"/>
          <w:b/>
          <w:bCs/>
          <w:szCs w:val="21"/>
        </w:rPr>
        <w:t>：</w:t>
      </w:r>
      <w:r>
        <w:rPr>
          <w:rFonts w:hint="eastAsia" w:hAnsi="宋体"/>
          <w:b/>
          <w:bCs/>
          <w:szCs w:val="21"/>
        </w:rPr>
        <w:sym w:font="Wingdings" w:char="F06F"/>
      </w:r>
      <w:r>
        <w:rPr>
          <w:rFonts w:hint="eastAsia"/>
          <w:szCs w:val="21"/>
        </w:rPr>
        <w:t xml:space="preserve">必修课      </w:t>
      </w:r>
      <w:r>
        <w:rPr>
          <w:rFonts w:ascii="宋体" w:hAnsi="宋体"/>
          <w:b/>
          <w:bCs/>
          <w:szCs w:val="21"/>
        </w:rPr>
        <w:fldChar w:fldCharType="begin"/>
      </w:r>
      <w:r>
        <w:rPr>
          <w:rFonts w:ascii="宋体" w:hAnsi="宋体"/>
          <w:b/>
          <w:bCs/>
          <w:szCs w:val="21"/>
        </w:rPr>
        <w:instrText xml:space="preserve"> </w:instrText>
      </w:r>
      <w:r>
        <w:rPr>
          <w:rFonts w:hint="eastAsia" w:ascii="宋体" w:hAnsi="宋体"/>
          <w:b/>
          <w:bCs/>
          <w:szCs w:val="21"/>
        </w:rPr>
        <w:instrText xml:space="preserve">eq \o\ac(□,</w:instrText>
      </w:r>
      <w:r>
        <w:rPr>
          <w:rFonts w:hint="eastAsia" w:ascii="宋体" w:hAnsi="宋体"/>
          <w:b/>
          <w:bCs/>
          <w:position w:val="1"/>
          <w:sz w:val="14"/>
          <w:szCs w:val="21"/>
        </w:rPr>
        <w:instrText xml:space="preserve">√</w:instrText>
      </w:r>
      <w:r>
        <w:rPr>
          <w:rFonts w:hint="eastAsia" w:ascii="宋体" w:hAnsi="宋体"/>
          <w:b/>
          <w:bCs/>
          <w:szCs w:val="21"/>
        </w:rPr>
        <w:instrText xml:space="preserve">)</w:instrText>
      </w:r>
      <w:r>
        <w:rPr>
          <w:rFonts w:ascii="宋体" w:hAnsi="宋体"/>
          <w:b/>
          <w:bCs/>
          <w:szCs w:val="21"/>
        </w:rPr>
        <w:fldChar w:fldCharType="end"/>
      </w:r>
      <w:r>
        <w:rPr>
          <w:rFonts w:hint="eastAsia"/>
          <w:szCs w:val="21"/>
        </w:rPr>
        <w:t>选修课</w:t>
      </w:r>
    </w:p>
    <w:p>
      <w:pPr>
        <w:pStyle w:val="3"/>
        <w:spacing w:before="156" w:beforeLines="50" w:after="156" w:afterLines="50"/>
        <w:ind w:firstLine="211"/>
        <w:rPr>
          <w:rFonts w:hAnsi="宋体"/>
          <w:bCs/>
          <w:szCs w:val="21"/>
        </w:rPr>
      </w:pPr>
      <w:r>
        <w:rPr>
          <w:rFonts w:hint="eastAsia" w:ascii="黑体" w:hAnsi="宋体" w:eastAsia="黑体"/>
          <w:b/>
        </w:rPr>
        <w:t xml:space="preserve">5．课程总学时: </w:t>
      </w:r>
      <w:r>
        <w:rPr>
          <w:rFonts w:hint="eastAsia" w:hAnsi="宋体"/>
          <w:b/>
          <w:bCs/>
          <w:szCs w:val="21"/>
        </w:rPr>
        <w:t xml:space="preserve">      </w:t>
      </w:r>
      <w:r>
        <w:rPr>
          <w:rFonts w:hAnsi="宋体"/>
          <w:b/>
          <w:bCs/>
          <w:szCs w:val="21"/>
        </w:rPr>
        <w:t>48</w:t>
      </w:r>
      <w:r>
        <w:rPr>
          <w:rFonts w:hint="eastAsia" w:hAnsi="宋体"/>
          <w:b/>
          <w:bCs/>
          <w:szCs w:val="21"/>
        </w:rPr>
        <w:t xml:space="preserve">     </w:t>
      </w:r>
      <w:r>
        <w:rPr>
          <w:rFonts w:hint="eastAsia" w:ascii="黑体" w:hAnsi="宋体" w:eastAsia="黑体"/>
          <w:b/>
        </w:rPr>
        <w:t xml:space="preserve">   总学分：</w:t>
      </w:r>
      <w:r>
        <w:rPr>
          <w:rFonts w:ascii="宋体" w:hAnsi="宋体"/>
          <w:b/>
          <w:szCs w:val="21"/>
        </w:rPr>
        <w:t>3</w:t>
      </w:r>
    </w:p>
    <w:p>
      <w:pPr>
        <w:pStyle w:val="3"/>
        <w:spacing w:before="156" w:beforeLines="50" w:after="156" w:afterLines="50"/>
        <w:ind w:firstLine="211"/>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ind w:firstLine="211"/>
        <w:rPr>
          <w:rFonts w:ascii="宋体" w:hAnsi="宋体"/>
          <w:b/>
          <w:bCs/>
          <w:szCs w:val="21"/>
        </w:rPr>
      </w:pPr>
      <w:r>
        <w:rPr>
          <w:rFonts w:hint="eastAsia" w:ascii="黑体" w:hAnsi="宋体" w:eastAsia="黑体"/>
          <w:b/>
        </w:rPr>
        <w:t>7．先修课程：高等数学、概率论</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宋体" w:hAnsi="宋体"/>
          <w:szCs w:val="21"/>
        </w:rPr>
      </w:pPr>
      <w:r>
        <w:rPr>
          <w:rFonts w:hint="eastAsia" w:ascii="宋体" w:hAnsi="宋体"/>
          <w:szCs w:val="21"/>
        </w:rPr>
        <w:t>本课程运用现代统计学软件，收集、整理、分析水产生物研究和实践中的数据，解释生物学现象，探索其内在规律。本课程的内容包括统计数据的收集与整理、概率分布、统计推断、参数估计、卡方检验、方差分析、回归分析等。通过本课程学习，使学生掌握并应用统计学方法，解决在科学研究中遇到的一些实际问题。</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培养学生掌握正确收集、整理试验资料的方法。</w:t>
      </w:r>
    </w:p>
    <w:p>
      <w:pPr>
        <w:spacing w:before="156" w:beforeLines="50" w:after="156" w:afterLines="50"/>
        <w:ind w:firstLine="420" w:firstLineChars="200"/>
        <w:outlineLvl w:val="0"/>
        <w:rPr>
          <w:rFonts w:ascii="宋体" w:hAnsi="宋体"/>
          <w:szCs w:val="21"/>
        </w:rPr>
      </w:pPr>
      <w:r>
        <w:rPr>
          <w:rFonts w:hint="eastAsia" w:ascii="宋体" w:hAnsi="宋体"/>
          <w:szCs w:val="21"/>
        </w:rPr>
        <w:t>2. 培养学生掌握生物统计基本理论和常用方法 ，能够用生物统计方法和技术对试验资料进行正确的统计分析。</w:t>
      </w:r>
    </w:p>
    <w:p>
      <w:pPr>
        <w:spacing w:before="156" w:beforeLines="50" w:after="156" w:afterLines="50"/>
        <w:ind w:firstLine="420" w:firstLineChars="200"/>
        <w:outlineLvl w:val="0"/>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能对水产科研与试验进行分析，提炼相关规律；</w:t>
      </w:r>
    </w:p>
    <w:p>
      <w:pPr>
        <w:spacing w:before="156" w:beforeLines="50" w:after="156" w:afterLines="50"/>
        <w:ind w:firstLine="420" w:firstLineChars="200"/>
        <w:outlineLvl w:val="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学会实验方案的设计方法和调整。</w:t>
      </w:r>
    </w:p>
    <w:p>
      <w:pPr>
        <w:spacing w:before="156" w:beforeLines="50" w:after="156" w:afterLines="50"/>
        <w:ind w:firstLine="420" w:firstLineChars="200"/>
        <w:outlineLvl w:val="0"/>
        <w:rPr>
          <w:rFonts w:ascii="宋体" w:hAnsi="宋体"/>
          <w:szCs w:val="21"/>
        </w:rPr>
      </w:pPr>
      <w:r>
        <w:rPr>
          <w:rFonts w:hint="eastAsia" w:ascii="宋体" w:hAnsi="宋体"/>
          <w:szCs w:val="21"/>
        </w:rPr>
        <w:t>5. 培养学生掌握必要的计算技术，以及常见统计软件的使用方法。</w:t>
      </w:r>
    </w:p>
    <w:p>
      <w:pPr>
        <w:spacing w:before="156" w:beforeLines="50" w:after="156" w:afterLines="50"/>
        <w:ind w:firstLine="420" w:firstLineChars="200"/>
        <w:outlineLvl w:val="0"/>
        <w:rPr>
          <w:rFonts w:ascii="宋体" w:hAnsi="宋体"/>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tbl>
      <w:tblPr>
        <w:tblStyle w:val="11"/>
        <w:tblW w:w="960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4867"/>
        <w:gridCol w:w="1676"/>
        <w:gridCol w:w="20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74" w:type="dxa"/>
            <w:tcBorders>
              <w:top w:val="single" w:color="000000" w:sz="12" w:space="0"/>
              <w:bottom w:val="single" w:color="auto" w:sz="6"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867" w:type="dxa"/>
            <w:tcBorders>
              <w:top w:val="single" w:color="000000" w:sz="12" w:space="0"/>
              <w:bottom w:val="single" w:color="auto" w:sz="6" w:space="0"/>
            </w:tcBorders>
          </w:tcPr>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教学内容</w:t>
            </w:r>
          </w:p>
        </w:tc>
        <w:tc>
          <w:tcPr>
            <w:tcW w:w="1676" w:type="dxa"/>
            <w:tcBorders>
              <w:top w:val="single" w:color="000000" w:sz="12" w:space="0"/>
              <w:bottom w:val="single" w:color="auto" w:sz="6"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学时分配</w:t>
            </w:r>
          </w:p>
        </w:tc>
        <w:tc>
          <w:tcPr>
            <w:tcW w:w="2091" w:type="dxa"/>
            <w:tcBorders>
              <w:top w:val="single" w:color="000000" w:sz="12" w:space="0"/>
              <w:bottom w:val="single" w:color="auto" w:sz="6"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教学基本要求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6" w:space="0"/>
              <w:bottom w:val="single" w:color="auto" w:sz="6"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867" w:type="dxa"/>
            <w:tcBorders>
              <w:top w:val="single" w:color="auto" w:sz="6" w:space="0"/>
              <w:bottom w:val="single" w:color="auto" w:sz="6"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1 绪论</w:t>
            </w:r>
          </w:p>
        </w:tc>
        <w:tc>
          <w:tcPr>
            <w:tcW w:w="1676" w:type="dxa"/>
            <w:tcBorders>
              <w:top w:val="single" w:color="auto" w:sz="6" w:space="0"/>
              <w:bottom w:val="single" w:color="auto" w:sz="6"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6" w:space="0"/>
              <w:bottom w:val="single" w:color="auto" w:sz="6"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了解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6"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867" w:type="dxa"/>
            <w:tcBorders>
              <w:top w:val="single" w:color="auto" w:sz="6"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2 资料的整理与特征数的计算</w:t>
            </w:r>
          </w:p>
        </w:tc>
        <w:tc>
          <w:tcPr>
            <w:tcW w:w="1676" w:type="dxa"/>
            <w:tcBorders>
              <w:top w:val="single" w:color="auto" w:sz="6" w:space="0"/>
            </w:tcBorders>
            <w:vAlign w:val="center"/>
          </w:tcPr>
          <w:p>
            <w:pPr>
              <w:spacing w:line="360" w:lineRule="auto"/>
              <w:ind w:left="-82" w:leftChars="-39"/>
              <w:jc w:val="center"/>
              <w:rPr>
                <w:rFonts w:asciiTheme="minorEastAsia" w:hAnsiTheme="minorEastAsia" w:eastAsiaTheme="minorEastAsia"/>
                <w:sz w:val="24"/>
              </w:rPr>
            </w:pPr>
          </w:p>
        </w:tc>
        <w:tc>
          <w:tcPr>
            <w:tcW w:w="2091" w:type="dxa"/>
            <w:tcBorders>
              <w:top w:val="single" w:color="auto" w:sz="6" w:space="0"/>
            </w:tcBorders>
            <w:vAlign w:val="center"/>
          </w:tcPr>
          <w:p>
            <w:pPr>
              <w:spacing w:line="360" w:lineRule="auto"/>
              <w:ind w:left="336" w:leftChars="160"/>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6"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4867" w:type="dxa"/>
            <w:tcBorders>
              <w:top w:val="single" w:color="auto" w:sz="6" w:space="0"/>
            </w:tcBorders>
            <w:vAlign w:val="center"/>
          </w:tcPr>
          <w:p>
            <w:pPr>
              <w:spacing w:line="360" w:lineRule="auto"/>
              <w:ind w:left="1" w:leftChars="-20" w:hanging="43" w:hangingChars="18"/>
              <w:rPr>
                <w:rFonts w:asciiTheme="minorEastAsia" w:hAnsiTheme="minorEastAsia" w:eastAsiaTheme="minorEastAsia"/>
                <w:sz w:val="24"/>
              </w:rPr>
            </w:pPr>
            <w:r>
              <w:rPr>
                <w:rFonts w:asciiTheme="minorEastAsia" w:hAnsiTheme="minorEastAsia" w:eastAsiaTheme="minorEastAsia"/>
                <w:sz w:val="24"/>
              </w:rPr>
              <w:t xml:space="preserve">2.1 </w:t>
            </w:r>
            <w:r>
              <w:rPr>
                <w:rFonts w:hint="eastAsia" w:asciiTheme="minorEastAsia" w:hAnsiTheme="minorEastAsia" w:eastAsiaTheme="minorEastAsia"/>
                <w:sz w:val="24"/>
              </w:rPr>
              <w:t>试验资料的整理、常用统计学术语</w:t>
            </w:r>
          </w:p>
        </w:tc>
        <w:tc>
          <w:tcPr>
            <w:tcW w:w="1676" w:type="dxa"/>
            <w:tcBorders>
              <w:top w:val="single" w:color="auto" w:sz="6" w:space="0"/>
            </w:tcBorders>
            <w:vAlign w:val="center"/>
          </w:tcPr>
          <w:p>
            <w:pPr>
              <w:spacing w:line="36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2</w:t>
            </w:r>
          </w:p>
        </w:tc>
        <w:tc>
          <w:tcPr>
            <w:tcW w:w="2091" w:type="dxa"/>
            <w:tcBorders>
              <w:top w:val="single" w:color="auto" w:sz="6"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6"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867" w:type="dxa"/>
            <w:tcBorders>
              <w:top w:val="single" w:color="auto" w:sz="6"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2.2 频数分布表与频数分布图</w:t>
            </w:r>
          </w:p>
        </w:tc>
        <w:tc>
          <w:tcPr>
            <w:tcW w:w="1676" w:type="dxa"/>
            <w:tcBorders>
              <w:top w:val="single" w:color="auto" w:sz="6"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6"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6"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5</w:t>
            </w:r>
          </w:p>
        </w:tc>
        <w:tc>
          <w:tcPr>
            <w:tcW w:w="4867" w:type="dxa"/>
            <w:tcBorders>
              <w:top w:val="single" w:color="auto" w:sz="6" w:space="0"/>
            </w:tcBorders>
            <w:vAlign w:val="center"/>
          </w:tcPr>
          <w:p>
            <w:pPr>
              <w:spacing w:line="360" w:lineRule="auto"/>
              <w:ind w:left="1" w:leftChars="-20" w:hanging="43" w:hangingChars="18"/>
              <w:rPr>
                <w:rFonts w:asciiTheme="minorEastAsia" w:hAnsiTheme="minorEastAsia" w:eastAsiaTheme="minorEastAsia"/>
                <w:sz w:val="24"/>
              </w:rPr>
            </w:pPr>
            <w:r>
              <w:rPr>
                <w:rFonts w:asciiTheme="minorEastAsia" w:hAnsiTheme="minorEastAsia" w:eastAsiaTheme="minorEastAsia"/>
                <w:sz w:val="24"/>
              </w:rPr>
              <w:t>2.3</w:t>
            </w:r>
            <w:r>
              <w:rPr>
                <w:rFonts w:hint="eastAsia" w:asciiTheme="minorEastAsia" w:hAnsiTheme="minorEastAsia" w:eastAsiaTheme="minorEastAsia"/>
                <w:sz w:val="24"/>
              </w:rPr>
              <w:t xml:space="preserve"> 数据的描述性统计</w:t>
            </w:r>
          </w:p>
        </w:tc>
        <w:tc>
          <w:tcPr>
            <w:tcW w:w="1676" w:type="dxa"/>
            <w:tcBorders>
              <w:top w:val="single" w:color="auto" w:sz="6" w:space="0"/>
            </w:tcBorders>
            <w:vAlign w:val="center"/>
          </w:tcPr>
          <w:p>
            <w:pPr>
              <w:spacing w:line="36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2</w:t>
            </w:r>
          </w:p>
        </w:tc>
        <w:tc>
          <w:tcPr>
            <w:tcW w:w="2091" w:type="dxa"/>
            <w:tcBorders>
              <w:top w:val="single" w:color="auto" w:sz="6"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6"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6</w:t>
            </w:r>
          </w:p>
        </w:tc>
        <w:tc>
          <w:tcPr>
            <w:tcW w:w="4867" w:type="dxa"/>
            <w:tcBorders>
              <w:top w:val="single" w:color="auto" w:sz="6" w:space="0"/>
            </w:tcBorders>
            <w:vAlign w:val="center"/>
          </w:tcPr>
          <w:p>
            <w:pPr>
              <w:spacing w:line="360" w:lineRule="auto"/>
              <w:ind w:left="1" w:leftChars="-20" w:hanging="43" w:hangingChars="18"/>
              <w:rPr>
                <w:rFonts w:asciiTheme="minorEastAsia" w:hAnsiTheme="minorEastAsia" w:eastAsiaTheme="minorEastAsia"/>
                <w:sz w:val="24"/>
              </w:rPr>
            </w:pPr>
            <w:r>
              <w:rPr>
                <w:rFonts w:asciiTheme="minorEastAsia" w:hAnsiTheme="minorEastAsia" w:eastAsiaTheme="minorEastAsia"/>
                <w:sz w:val="24"/>
              </w:rPr>
              <w:t>2.3</w:t>
            </w:r>
            <w:r>
              <w:rPr>
                <w:rFonts w:hint="eastAsia" w:asciiTheme="minorEastAsia" w:hAnsiTheme="minorEastAsia" w:eastAsiaTheme="minorEastAsia"/>
                <w:sz w:val="24"/>
              </w:rPr>
              <w:t xml:space="preserve"> 数据的异常值</w:t>
            </w:r>
          </w:p>
        </w:tc>
        <w:tc>
          <w:tcPr>
            <w:tcW w:w="1676" w:type="dxa"/>
            <w:tcBorders>
              <w:top w:val="single" w:color="auto" w:sz="6"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6"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7</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3 概率及其分布</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8</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3.1 离散型变量</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9</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3.2 连续型变量</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10</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4 统计推断</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11</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4.1 单样本</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12</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4.2 双样本</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13</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5 卡方检验</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6 方差分析</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6.1 术语与原理</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6.2</w:t>
            </w:r>
            <w:r>
              <w:rPr>
                <w:rFonts w:asciiTheme="minorEastAsia" w:hAnsiTheme="minorEastAsia" w:eastAsiaTheme="minorEastAsia"/>
                <w:sz w:val="24"/>
              </w:rPr>
              <w:t xml:space="preserve"> </w:t>
            </w:r>
            <w:r>
              <w:rPr>
                <w:rFonts w:hint="eastAsia" w:asciiTheme="minorEastAsia" w:hAnsiTheme="minorEastAsia" w:eastAsiaTheme="minorEastAsia"/>
                <w:sz w:val="24"/>
              </w:rPr>
              <w:t>单因素</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6.3 双因素</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18</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7 非参数检验</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7.1 符号检验、符号秩检验</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7.2 多样本</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31</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8 一元回归与相关</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32</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8.1 一元直线回归于相关</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33</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8.2 一元曲线回归于相关</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34</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8.3 生长曲线及多项式回归</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35</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9 多元线性回归与相关</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9.1 多元方差分析与多元线性回归</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9.2 多元线性回归与偏相关</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8</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9.3 逐步回归与最优回归</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39</w:t>
            </w: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 xml:space="preserve">0 </w:t>
            </w:r>
            <w:r>
              <w:rPr>
                <w:rFonts w:hint="eastAsia" w:asciiTheme="minorEastAsia" w:hAnsiTheme="minorEastAsia" w:eastAsiaTheme="minorEastAsia"/>
                <w:sz w:val="24"/>
              </w:rPr>
              <w:t>协方差分析</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40</w:t>
            </w:r>
          </w:p>
        </w:tc>
        <w:tc>
          <w:tcPr>
            <w:tcW w:w="4867" w:type="dxa"/>
            <w:tcBorders>
              <w:top w:val="single" w:color="auto" w:sz="4" w:space="0"/>
              <w:bottom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11 常见的试验设计及其统计分析</w:t>
            </w:r>
          </w:p>
        </w:tc>
        <w:tc>
          <w:tcPr>
            <w:tcW w:w="1676" w:type="dxa"/>
            <w:tcBorders>
              <w:top w:val="single" w:color="auto" w:sz="4" w:space="0"/>
              <w:bottom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bottom w:val="single" w:color="auto" w:sz="4" w:space="0"/>
            </w:tcBorders>
            <w:vAlign w:val="center"/>
          </w:tcPr>
          <w:p>
            <w:pPr>
              <w:spacing w:line="36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41</w:t>
            </w:r>
          </w:p>
        </w:tc>
        <w:tc>
          <w:tcPr>
            <w:tcW w:w="4867" w:type="dxa"/>
            <w:tcBorders>
              <w:top w:val="single" w:color="auto" w:sz="4" w:space="0"/>
              <w:bottom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课程总结</w:t>
            </w:r>
          </w:p>
        </w:tc>
        <w:tc>
          <w:tcPr>
            <w:tcW w:w="1676" w:type="dxa"/>
            <w:tcBorders>
              <w:top w:val="single" w:color="auto" w:sz="4" w:space="0"/>
              <w:bottom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091" w:type="dxa"/>
            <w:tcBorders>
              <w:top w:val="single" w:color="auto" w:sz="4" w:space="0"/>
              <w:bottom w:val="single" w:color="auto" w:sz="4" w:space="0"/>
            </w:tcBorders>
          </w:tcPr>
          <w:p>
            <w:pPr>
              <w:spacing w:line="360" w:lineRule="auto"/>
              <w:jc w:val="center"/>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974" w:type="dxa"/>
            <w:tcBorders>
              <w:top w:val="single" w:color="auto" w:sz="4" w:space="0"/>
            </w:tcBorders>
            <w:vAlign w:val="center"/>
          </w:tcPr>
          <w:p>
            <w:pPr>
              <w:spacing w:line="360" w:lineRule="auto"/>
              <w:ind w:firstLine="480" w:firstLineChars="200"/>
              <w:rPr>
                <w:rFonts w:asciiTheme="minorEastAsia" w:hAnsiTheme="minorEastAsia" w:eastAsiaTheme="minorEastAsia"/>
                <w:sz w:val="24"/>
              </w:rPr>
            </w:pPr>
          </w:p>
        </w:tc>
        <w:tc>
          <w:tcPr>
            <w:tcW w:w="4867" w:type="dxa"/>
            <w:tcBorders>
              <w:top w:val="single" w:color="auto" w:sz="4" w:space="0"/>
            </w:tcBorders>
            <w:vAlign w:val="center"/>
          </w:tcPr>
          <w:p>
            <w:pPr>
              <w:spacing w:line="360" w:lineRule="auto"/>
              <w:ind w:left="1" w:leftChars="-20" w:hanging="43" w:hangingChars="18"/>
              <w:rPr>
                <w:rFonts w:asciiTheme="minorEastAsia" w:hAnsiTheme="minorEastAsia" w:eastAsiaTheme="minorEastAsia"/>
                <w:sz w:val="24"/>
              </w:rPr>
            </w:pPr>
            <w:r>
              <w:rPr>
                <w:rFonts w:hint="eastAsia" w:asciiTheme="minorEastAsia" w:hAnsiTheme="minorEastAsia" w:eastAsiaTheme="minorEastAsia"/>
                <w:sz w:val="24"/>
              </w:rPr>
              <w:t>总学时</w:t>
            </w:r>
          </w:p>
        </w:tc>
        <w:tc>
          <w:tcPr>
            <w:tcW w:w="1676" w:type="dxa"/>
            <w:tcBorders>
              <w:top w:val="single" w:color="auto" w:sz="4" w:space="0"/>
            </w:tcBorders>
            <w:vAlign w:val="center"/>
          </w:tcPr>
          <w:p>
            <w:pPr>
              <w:spacing w:line="36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=SUM(ABOVE)</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Fonts w:asciiTheme="minorEastAsia" w:hAnsiTheme="minorEastAsia" w:eastAsiaTheme="minorEastAsia"/>
                <w:sz w:val="24"/>
              </w:rPr>
              <w:t>48</w:t>
            </w:r>
            <w:r>
              <w:rPr>
                <w:rFonts w:asciiTheme="minorEastAsia" w:hAnsiTheme="minorEastAsia" w:eastAsiaTheme="minorEastAsia"/>
                <w:sz w:val="24"/>
              </w:rPr>
              <w:fldChar w:fldCharType="end"/>
            </w:r>
          </w:p>
        </w:tc>
        <w:tc>
          <w:tcPr>
            <w:tcW w:w="2091" w:type="dxa"/>
            <w:tcBorders>
              <w:top w:val="single" w:color="auto" w:sz="4" w:space="0"/>
            </w:tcBorders>
          </w:tcPr>
          <w:p>
            <w:pPr>
              <w:spacing w:line="360" w:lineRule="auto"/>
              <w:jc w:val="center"/>
              <w:rPr>
                <w:rFonts w:asciiTheme="minorEastAsia" w:hAnsiTheme="minorEastAsia" w:eastAsiaTheme="minorEastAsia"/>
                <w:sz w:val="24"/>
              </w:rPr>
            </w:pPr>
          </w:p>
        </w:tc>
      </w:tr>
    </w:tbl>
    <w:p>
      <w:pPr>
        <w:spacing w:before="156" w:beforeLines="50" w:after="156" w:afterLines="50"/>
        <w:ind w:firstLine="482" w:firstLineChars="200"/>
        <w:outlineLvl w:val="0"/>
        <w:rPr>
          <w:rFonts w:ascii="黑体" w:hAnsi="宋体" w:eastAsia="黑体"/>
          <w:b/>
          <w:sz w:val="24"/>
        </w:rPr>
      </w:pPr>
    </w:p>
    <w:p>
      <w:pPr>
        <w:spacing w:before="156" w:beforeLines="50" w:after="156" w:afterLines="50"/>
        <w:ind w:firstLine="482" w:firstLineChars="2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宋体" w:hAnsi="宋体"/>
          <w:szCs w:val="21"/>
        </w:rPr>
      </w:pPr>
      <w:r>
        <w:rPr>
          <w:rFonts w:ascii="宋体" w:hAnsi="宋体"/>
          <w:szCs w:val="21"/>
        </w:rPr>
        <w:t>该课程教学的组织方式仅含基本理论课，采用多媒体教学手段，制作了涵盖课程全部教学内容的多媒体课件，图片和文字相结合。讲授时采用教师讲授、课堂提问、学生计算机操作、</w:t>
      </w:r>
      <w:r>
        <w:rPr>
          <w:rFonts w:hint="eastAsia" w:ascii="宋体" w:hAnsi="宋体"/>
          <w:szCs w:val="21"/>
        </w:rPr>
        <w:t>课后</w:t>
      </w:r>
      <w:r>
        <w:rPr>
          <w:rFonts w:ascii="宋体" w:hAnsi="宋体"/>
          <w:szCs w:val="21"/>
        </w:rPr>
        <w:t>群讨论等灵活多样的方式进行。</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outlineLvl w:val="0"/>
        <w:rPr>
          <w:rFonts w:ascii="宋体" w:hAnsi="宋体"/>
          <w:szCs w:val="21"/>
        </w:rPr>
      </w:pPr>
      <w:r>
        <w:rPr>
          <w:rFonts w:hint="eastAsia" w:ascii="宋体" w:hAnsi="宋体"/>
          <w:szCs w:val="21"/>
        </w:rPr>
        <w:t>课程成绩评定由期末卷面考试（70%）、平时成绩（30%）组成。</w:t>
      </w:r>
      <w:r>
        <w:rPr>
          <w:rFonts w:ascii="宋体" w:hAnsi="宋体"/>
          <w:szCs w:val="21"/>
        </w:rPr>
        <w:t>平时成绩由</w:t>
      </w:r>
      <w:r>
        <w:rPr>
          <w:rFonts w:hint="eastAsia" w:ascii="宋体" w:hAnsi="宋体"/>
          <w:szCs w:val="21"/>
        </w:rPr>
        <w:t>课堂</w:t>
      </w:r>
      <w:r>
        <w:rPr>
          <w:rFonts w:ascii="宋体" w:hAnsi="宋体"/>
          <w:szCs w:val="21"/>
        </w:rPr>
        <w:t>练习成绩、作业组成</w:t>
      </w:r>
      <w:r>
        <w:rPr>
          <w:rFonts w:hint="eastAsia" w:ascii="宋体" w:hAnsi="宋体"/>
          <w:szCs w:val="21"/>
        </w:rPr>
        <w:t>。期末</w:t>
      </w:r>
      <w:r>
        <w:rPr>
          <w:rFonts w:ascii="宋体" w:hAnsi="宋体"/>
          <w:szCs w:val="21"/>
        </w:rPr>
        <w:t>考试采用闭卷考查方式。</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outlineLvl w:val="0"/>
        <w:rPr>
          <w:rFonts w:ascii="宋体" w:hAnsi="宋体"/>
          <w:szCs w:val="21"/>
        </w:rPr>
      </w:pPr>
      <w:r>
        <w:rPr>
          <w:rFonts w:hint="eastAsia" w:ascii="宋体" w:hAnsi="宋体"/>
          <w:szCs w:val="21"/>
        </w:rPr>
        <w:t>（一）教材</w:t>
      </w:r>
    </w:p>
    <w:p>
      <w:pPr>
        <w:spacing w:before="156" w:beforeLines="50" w:after="156" w:afterLines="50"/>
        <w:ind w:firstLine="420" w:firstLineChars="200"/>
        <w:outlineLvl w:val="0"/>
        <w:rPr>
          <w:rFonts w:ascii="宋体" w:hAnsi="宋体"/>
          <w:szCs w:val="21"/>
        </w:rPr>
      </w:pPr>
      <w:r>
        <w:rPr>
          <w:rFonts w:hint="eastAsia" w:ascii="宋体" w:hAnsi="宋体"/>
          <w:szCs w:val="21"/>
        </w:rPr>
        <w:t>实用生物统计学. 顾志峰，叶乃好，石耀华</w:t>
      </w:r>
      <w:r>
        <w:rPr>
          <w:rFonts w:ascii="宋体" w:hAnsi="宋体"/>
          <w:szCs w:val="21"/>
        </w:rPr>
        <w:t>主编</w:t>
      </w:r>
      <w:r>
        <w:rPr>
          <w:rFonts w:hint="eastAsia" w:ascii="宋体" w:hAnsi="宋体"/>
          <w:szCs w:val="21"/>
        </w:rPr>
        <w:t xml:space="preserve">. </w:t>
      </w:r>
      <w:r>
        <w:rPr>
          <w:rFonts w:ascii="宋体" w:hAnsi="宋体"/>
          <w:szCs w:val="21"/>
        </w:rPr>
        <w:t>北京:</w:t>
      </w:r>
      <w:r>
        <w:rPr>
          <w:rFonts w:hint="eastAsia" w:ascii="宋体" w:hAnsi="宋体"/>
          <w:szCs w:val="21"/>
        </w:rPr>
        <w:t xml:space="preserve"> 科学</w:t>
      </w:r>
      <w:r>
        <w:rPr>
          <w:rFonts w:ascii="宋体" w:hAnsi="宋体"/>
          <w:szCs w:val="21"/>
        </w:rPr>
        <w:t>出版社,</w:t>
      </w:r>
      <w:r>
        <w:rPr>
          <w:rFonts w:hint="eastAsia" w:ascii="宋体" w:hAnsi="宋体"/>
          <w:szCs w:val="21"/>
        </w:rPr>
        <w:t xml:space="preserve"> </w:t>
      </w:r>
      <w:r>
        <w:rPr>
          <w:rFonts w:ascii="宋体" w:hAnsi="宋体"/>
          <w:szCs w:val="21"/>
        </w:rPr>
        <w:t>20</w:t>
      </w:r>
      <w:r>
        <w:rPr>
          <w:rFonts w:hint="eastAsia" w:ascii="宋体" w:hAnsi="宋体"/>
          <w:szCs w:val="21"/>
        </w:rPr>
        <w:t>12.</w:t>
      </w:r>
    </w:p>
    <w:p>
      <w:pPr>
        <w:spacing w:before="156" w:beforeLines="50" w:after="156" w:afterLines="50"/>
        <w:ind w:firstLine="420" w:firstLineChars="200"/>
        <w:outlineLvl w:val="0"/>
        <w:rPr>
          <w:rFonts w:ascii="宋体" w:hAnsi="宋体"/>
          <w:szCs w:val="21"/>
        </w:rPr>
      </w:pPr>
      <w:r>
        <w:rPr>
          <w:rFonts w:hint="eastAsia" w:ascii="宋体" w:hAnsi="宋体"/>
          <w:szCs w:val="21"/>
        </w:rPr>
        <w:t>（二）主要参考资料</w:t>
      </w:r>
    </w:p>
    <w:p>
      <w:pPr>
        <w:spacing w:before="156" w:beforeLines="50" w:after="156" w:afterLines="50"/>
        <w:ind w:firstLine="420" w:firstLineChars="200"/>
        <w:outlineLvl w:val="0"/>
        <w:rPr>
          <w:rFonts w:ascii="宋体" w:hAnsi="宋体"/>
          <w:szCs w:val="21"/>
        </w:rPr>
      </w:pPr>
      <w:r>
        <w:rPr>
          <w:rFonts w:ascii="宋体" w:hAnsi="宋体"/>
          <w:szCs w:val="21"/>
        </w:rPr>
        <w:t>生物统计学</w:t>
      </w:r>
      <w:r>
        <w:rPr>
          <w:rFonts w:hint="eastAsia" w:ascii="宋体" w:hAnsi="宋体"/>
          <w:szCs w:val="21"/>
        </w:rPr>
        <w:t xml:space="preserve">（第四版）. 李春喜,姜丽娜,邵云,张黛静 </w:t>
      </w:r>
      <w:r>
        <w:rPr>
          <w:rFonts w:ascii="宋体" w:hAnsi="宋体"/>
          <w:szCs w:val="21"/>
        </w:rPr>
        <w:t>编著</w:t>
      </w:r>
      <w:r>
        <w:rPr>
          <w:rFonts w:hint="eastAsia" w:ascii="宋体" w:hAnsi="宋体"/>
          <w:szCs w:val="21"/>
        </w:rPr>
        <w:t>，</w:t>
      </w:r>
      <w:r>
        <w:rPr>
          <w:rFonts w:ascii="宋体" w:hAnsi="宋体"/>
          <w:szCs w:val="21"/>
        </w:rPr>
        <w:t>北京</w:t>
      </w:r>
      <w:r>
        <w:rPr>
          <w:rFonts w:hint="eastAsia" w:ascii="宋体" w:hAnsi="宋体"/>
          <w:szCs w:val="21"/>
        </w:rPr>
        <w:t>:</w:t>
      </w:r>
      <w:r>
        <w:rPr>
          <w:rFonts w:ascii="宋体" w:hAnsi="宋体"/>
          <w:szCs w:val="21"/>
        </w:rPr>
        <w:t>科学出版社. 2011.</w:t>
      </w:r>
    </w:p>
    <w:p>
      <w:pPr>
        <w:spacing w:before="156" w:beforeLines="50" w:after="156" w:afterLines="50"/>
        <w:ind w:firstLine="420" w:firstLineChars="200"/>
        <w:outlineLvl w:val="0"/>
        <w:rPr>
          <w:rFonts w:ascii="宋体" w:hAnsi="宋体"/>
          <w:szCs w:val="21"/>
        </w:rPr>
      </w:pPr>
      <w:r>
        <w:rPr>
          <w:rFonts w:ascii="宋体" w:hAnsi="宋体"/>
          <w:szCs w:val="21"/>
        </w:rPr>
        <w:t>水产生物统计</w:t>
      </w:r>
      <w:r>
        <w:rPr>
          <w:rFonts w:hint="eastAsia" w:ascii="宋体" w:hAnsi="宋体"/>
          <w:szCs w:val="21"/>
        </w:rPr>
        <w:t xml:space="preserve">. </w:t>
      </w:r>
      <w:r>
        <w:rPr>
          <w:rFonts w:ascii="宋体" w:hAnsi="宋体"/>
          <w:szCs w:val="21"/>
        </w:rPr>
        <w:t>蔡一林</w:t>
      </w:r>
      <w:r>
        <w:rPr>
          <w:rFonts w:hint="eastAsia" w:ascii="宋体" w:hAnsi="宋体"/>
          <w:szCs w:val="21"/>
        </w:rPr>
        <w:t xml:space="preserve">, </w:t>
      </w:r>
      <w:r>
        <w:rPr>
          <w:rFonts w:ascii="宋体" w:hAnsi="宋体"/>
          <w:szCs w:val="21"/>
        </w:rPr>
        <w:t>岳永生主编</w:t>
      </w:r>
      <w:r>
        <w:rPr>
          <w:rFonts w:hint="eastAsia" w:ascii="宋体" w:hAnsi="宋体"/>
          <w:szCs w:val="21"/>
        </w:rPr>
        <w:t xml:space="preserve">. </w:t>
      </w:r>
      <w:r>
        <w:rPr>
          <w:rFonts w:ascii="宋体" w:hAnsi="宋体"/>
          <w:szCs w:val="21"/>
        </w:rPr>
        <w:t>北京:中国农业出版社,</w:t>
      </w:r>
      <w:r>
        <w:rPr>
          <w:rFonts w:hint="eastAsia" w:ascii="宋体" w:hAnsi="宋体"/>
          <w:szCs w:val="21"/>
        </w:rPr>
        <w:t xml:space="preserve"> </w:t>
      </w:r>
      <w:r>
        <w:rPr>
          <w:rFonts w:ascii="宋体" w:hAnsi="宋体"/>
          <w:szCs w:val="21"/>
        </w:rPr>
        <w:t>2004.</w:t>
      </w:r>
    </w:p>
    <w:p>
      <w:pPr>
        <w:spacing w:before="156" w:beforeLines="50" w:after="156" w:afterLines="50"/>
        <w:ind w:firstLine="420" w:firstLineChars="200"/>
        <w:outlineLvl w:val="0"/>
        <w:rPr>
          <w:rFonts w:ascii="宋体" w:hAnsi="宋体"/>
          <w:szCs w:val="21"/>
        </w:rPr>
      </w:pPr>
      <w:r>
        <w:rPr>
          <w:rFonts w:ascii="宋体" w:hAnsi="宋体"/>
          <w:szCs w:val="21"/>
        </w:rPr>
        <w:t>DPS数据处理系统</w:t>
      </w:r>
      <w:r>
        <w:rPr>
          <w:rFonts w:hint="eastAsia" w:ascii="宋体" w:hAnsi="宋体"/>
          <w:szCs w:val="21"/>
        </w:rPr>
        <w:t xml:space="preserve">. </w:t>
      </w:r>
      <w:r>
        <w:rPr>
          <w:rFonts w:ascii="宋体" w:hAnsi="宋体"/>
          <w:szCs w:val="21"/>
        </w:rPr>
        <w:t>唐启义</w:t>
      </w:r>
      <w:r>
        <w:rPr>
          <w:rFonts w:hint="eastAsia" w:ascii="宋体" w:hAnsi="宋体"/>
          <w:szCs w:val="21"/>
        </w:rPr>
        <w:t>,</w:t>
      </w:r>
      <w:r>
        <w:rPr>
          <w:rFonts w:ascii="宋体" w:hAnsi="宋体"/>
          <w:szCs w:val="21"/>
        </w:rPr>
        <w:t>冯明光著.</w:t>
      </w:r>
      <w:r>
        <w:rPr>
          <w:rFonts w:hint="eastAsia" w:ascii="宋体" w:hAnsi="宋体"/>
          <w:szCs w:val="21"/>
        </w:rPr>
        <w:t xml:space="preserve"> </w:t>
      </w:r>
      <w:r>
        <w:rPr>
          <w:rFonts w:ascii="宋体" w:hAnsi="宋体"/>
          <w:szCs w:val="21"/>
        </w:rPr>
        <w:t>北京：科学出版社</w:t>
      </w:r>
      <w:r>
        <w:rPr>
          <w:rFonts w:hint="eastAsia" w:ascii="宋体" w:hAnsi="宋体"/>
          <w:szCs w:val="21"/>
        </w:rPr>
        <w:t>，</w:t>
      </w:r>
      <w:r>
        <w:rPr>
          <w:rFonts w:ascii="宋体" w:hAnsi="宋体"/>
          <w:szCs w:val="21"/>
        </w:rPr>
        <w:t>2007.</w:t>
      </w:r>
    </w:p>
    <w:p>
      <w:pPr>
        <w:spacing w:before="156" w:beforeLines="50" w:after="156" w:afterLines="50"/>
        <w:ind w:firstLine="420" w:firstLineChars="200"/>
        <w:outlineLvl w:val="0"/>
        <w:rPr>
          <w:rFonts w:ascii="宋体" w:hAnsi="宋体"/>
          <w:szCs w:val="21"/>
        </w:rPr>
      </w:pPr>
      <w:r>
        <w:rPr>
          <w:rFonts w:ascii="宋体" w:hAnsi="宋体"/>
          <w:szCs w:val="21"/>
        </w:rPr>
        <w:t>Excel在统计工作中的应用</w:t>
      </w:r>
      <w:r>
        <w:rPr>
          <w:rFonts w:hint="eastAsia" w:ascii="宋体" w:hAnsi="宋体"/>
          <w:szCs w:val="21"/>
        </w:rPr>
        <w:t xml:space="preserve">. </w:t>
      </w:r>
      <w:r>
        <w:rPr>
          <w:rFonts w:ascii="宋体" w:hAnsi="宋体"/>
          <w:szCs w:val="21"/>
        </w:rPr>
        <w:t>朱建平，范霄文编著. 北京</w:t>
      </w:r>
      <w:r>
        <w:rPr>
          <w:rFonts w:hint="eastAsia" w:ascii="宋体" w:hAnsi="宋体"/>
          <w:szCs w:val="21"/>
        </w:rPr>
        <w:t>:</w:t>
      </w:r>
      <w:r>
        <w:rPr>
          <w:rFonts w:ascii="宋体" w:hAnsi="宋体"/>
          <w:szCs w:val="21"/>
        </w:rPr>
        <w:t>清华大学出版社</w:t>
      </w:r>
      <w:r>
        <w:rPr>
          <w:rFonts w:hint="eastAsia" w:ascii="宋体" w:hAnsi="宋体"/>
          <w:szCs w:val="21"/>
        </w:rPr>
        <w:t>，</w:t>
      </w:r>
      <w:r>
        <w:rPr>
          <w:rFonts w:ascii="宋体" w:hAnsi="宋体"/>
          <w:szCs w:val="21"/>
        </w:rPr>
        <w:t>2008</w:t>
      </w:r>
      <w:r>
        <w:rPr>
          <w:rFonts w:hint="eastAsia" w:ascii="宋体" w:hAnsi="宋体"/>
          <w:szCs w:val="21"/>
        </w:rPr>
        <w:t>.</w:t>
      </w:r>
    </w:p>
    <w:p>
      <w:pPr>
        <w:spacing w:before="156" w:beforeLines="50" w:after="156" w:afterLines="50"/>
        <w:ind w:firstLine="420" w:firstLineChars="200"/>
        <w:outlineLvl w:val="0"/>
        <w:rPr>
          <w:rFonts w:ascii="宋体" w:hAnsi="宋体"/>
          <w:szCs w:val="21"/>
        </w:rPr>
      </w:pPr>
      <w:r>
        <w:rPr>
          <w:rFonts w:ascii="宋体" w:hAnsi="宋体"/>
          <w:szCs w:val="21"/>
        </w:rPr>
        <w:t>SPSS for Windows统计分析</w:t>
      </w:r>
      <w:r>
        <w:rPr>
          <w:rFonts w:hint="eastAsia" w:ascii="宋体" w:hAnsi="宋体"/>
          <w:szCs w:val="21"/>
        </w:rPr>
        <w:t xml:space="preserve">. </w:t>
      </w:r>
      <w:r>
        <w:rPr>
          <w:rFonts w:ascii="宋体" w:hAnsi="宋体"/>
          <w:szCs w:val="21"/>
        </w:rPr>
        <w:t>卢纹岱主编. 北京: 电子工业出版社</w:t>
      </w:r>
      <w:r>
        <w:rPr>
          <w:rFonts w:hint="eastAsia" w:ascii="宋体" w:hAnsi="宋体"/>
          <w:szCs w:val="21"/>
        </w:rPr>
        <w:t>，</w:t>
      </w:r>
      <w:r>
        <w:rPr>
          <w:rFonts w:ascii="宋体" w:hAnsi="宋体"/>
          <w:szCs w:val="21"/>
        </w:rPr>
        <w:t>2008.</w:t>
      </w:r>
    </w:p>
    <w:p>
      <w:pPr>
        <w:spacing w:before="156" w:beforeLines="50" w:after="156" w:afterLines="50"/>
        <w:ind w:firstLine="420" w:firstLineChars="200"/>
        <w:outlineLvl w:val="0"/>
        <w:rPr>
          <w:rFonts w:ascii="宋体" w:hAnsi="宋体"/>
          <w:szCs w:val="21"/>
        </w:rPr>
      </w:pPr>
      <w:r>
        <w:rPr>
          <w:rFonts w:ascii="宋体" w:hAnsi="宋体"/>
          <w:szCs w:val="21"/>
        </w:rPr>
        <w:t>Minitab统计分析教程</w:t>
      </w:r>
      <w:r>
        <w:rPr>
          <w:rFonts w:hint="eastAsia" w:ascii="宋体" w:hAnsi="宋体"/>
          <w:szCs w:val="21"/>
        </w:rPr>
        <w:t xml:space="preserve">. </w:t>
      </w:r>
      <w:r>
        <w:rPr>
          <w:rFonts w:ascii="宋体" w:hAnsi="宋体"/>
          <w:szCs w:val="21"/>
        </w:rPr>
        <w:t>洪楠，侯军主编. 北京</w:t>
      </w:r>
      <w:r>
        <w:rPr>
          <w:rFonts w:hint="eastAsia" w:ascii="宋体" w:hAnsi="宋体"/>
          <w:szCs w:val="21"/>
        </w:rPr>
        <w:t>:</w:t>
      </w:r>
      <w:r>
        <w:rPr>
          <w:rFonts w:ascii="宋体" w:hAnsi="宋体"/>
          <w:szCs w:val="21"/>
        </w:rPr>
        <w:t>电子工业出版社</w:t>
      </w:r>
      <w:r>
        <w:rPr>
          <w:rFonts w:hint="eastAsia" w:ascii="宋体" w:hAnsi="宋体"/>
          <w:szCs w:val="21"/>
        </w:rPr>
        <w:t>，</w:t>
      </w:r>
      <w:r>
        <w:rPr>
          <w:rFonts w:ascii="宋体" w:hAnsi="宋体"/>
          <w:szCs w:val="21"/>
        </w:rPr>
        <w:t>2007.</w:t>
      </w:r>
    </w:p>
    <w:p>
      <w:pPr>
        <w:spacing w:line="320" w:lineRule="exact"/>
        <w:rPr>
          <w:b/>
          <w:bCs/>
        </w:rPr>
      </w:pPr>
    </w:p>
    <w:p>
      <w:pPr>
        <w:spacing w:line="56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执笔人： 顾志峰     </w:t>
      </w:r>
      <w:r>
        <w:rPr>
          <w:rFonts w:ascii="宋体" w:hAnsi="宋体"/>
          <w:szCs w:val="21"/>
        </w:rPr>
        <w:t xml:space="preserve">   </w:t>
      </w:r>
      <w:r>
        <w:rPr>
          <w:rFonts w:hint="eastAsia" w:ascii="宋体" w:hAnsi="宋体"/>
          <w:szCs w:val="21"/>
        </w:rPr>
        <w:t xml:space="preserve">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420" w:firstLineChars="200"/>
      </w:pPr>
      <w:r>
        <w:rPr>
          <w:rFonts w:hint="eastAsia"/>
        </w:rPr>
        <w:t>审定日期：</w:t>
      </w:r>
    </w:p>
    <w:p>
      <w:pPr>
        <w:widowControl/>
        <w:jc w:val="left"/>
      </w:pPr>
      <w:r>
        <w:br w:type="page"/>
      </w:r>
    </w:p>
    <w:p>
      <w:pPr>
        <w:pStyle w:val="2"/>
        <w:jc w:val="center"/>
      </w:pPr>
      <w:bookmarkStart w:id="23" w:name="_Toc528779587"/>
      <w:r>
        <w:rPr>
          <w:rFonts w:hint="eastAsia"/>
        </w:rPr>
        <w:t>《水产养殖工程技术》教学大纲</w:t>
      </w:r>
      <w:bookmarkEnd w:id="23"/>
    </w:p>
    <w:p>
      <w:pPr>
        <w:pStyle w:val="3"/>
        <w:spacing w:before="156" w:beforeLines="50" w:after="156" w:afterLines="50"/>
        <w:ind w:firstLine="211"/>
        <w:rPr>
          <w:rFonts w:ascii="黑体" w:hAnsi="宋体" w:eastAsia="黑体"/>
          <w:b/>
          <w:bCs/>
        </w:rPr>
      </w:pPr>
      <w:r>
        <w:rPr>
          <w:rFonts w:ascii="黑体" w:hAnsi="宋体" w:eastAsia="黑体" w:cs="黑体"/>
          <w:b/>
          <w:bCs/>
        </w:rPr>
        <w:t>1</w:t>
      </w:r>
      <w:r>
        <w:rPr>
          <w:rFonts w:hint="eastAsia" w:ascii="黑体" w:hAnsi="宋体" w:eastAsia="黑体" w:cs="黑体"/>
          <w:b/>
          <w:bCs/>
        </w:rPr>
        <w:t>．课程中文名称（英文名称）：水产养殖工程技术（</w:t>
      </w:r>
      <w:r>
        <w:rPr>
          <w:rFonts w:ascii="黑体" w:hAnsi="宋体" w:eastAsia="黑体" w:cs="黑体"/>
          <w:b/>
          <w:bCs/>
        </w:rPr>
        <w:t>Aquaculture Engineering and Technique</w:t>
      </w:r>
      <w:r>
        <w:rPr>
          <w:rFonts w:hint="eastAsia" w:ascii="黑体" w:hAnsi="宋体" w:eastAsia="黑体" w:cs="黑体"/>
          <w:b/>
          <w:bCs/>
        </w:rPr>
        <w:t>）</w:t>
      </w:r>
    </w:p>
    <w:p>
      <w:pPr>
        <w:pStyle w:val="3"/>
        <w:spacing w:before="156" w:beforeLines="50" w:after="156" w:afterLines="50"/>
        <w:ind w:firstLine="211"/>
        <w:rPr>
          <w:rFonts w:ascii="宋体"/>
          <w:szCs w:val="21"/>
        </w:rPr>
      </w:pPr>
      <w:r>
        <w:rPr>
          <w:rFonts w:ascii="黑体" w:hAnsi="宋体" w:eastAsia="黑体" w:cs="黑体"/>
          <w:b/>
          <w:bCs/>
        </w:rPr>
        <w:t>2</w:t>
      </w:r>
      <w:r>
        <w:rPr>
          <w:rFonts w:hint="eastAsia" w:ascii="黑体" w:hAnsi="宋体" w:eastAsia="黑体" w:cs="黑体"/>
          <w:b/>
          <w:bCs/>
        </w:rPr>
        <w:t>．课程代码：</w:t>
      </w:r>
      <w:r>
        <w:rPr>
          <w:rFonts w:ascii="黑体" w:hAnsi="宋体" w:eastAsia="黑体" w:cs="黑体"/>
          <w:b/>
          <w:bCs/>
        </w:rPr>
        <w:t>Z21093</w:t>
      </w:r>
    </w:p>
    <w:p>
      <w:pPr>
        <w:spacing w:before="156" w:beforeLines="50" w:after="156" w:afterLines="50"/>
        <w:ind w:right="-340" w:rightChars="-162" w:firstLine="241" w:firstLineChars="100"/>
        <w:rPr>
          <w:rFonts w:ascii="宋体"/>
        </w:rPr>
      </w:pPr>
      <w:r>
        <w:rPr>
          <w:rFonts w:ascii="黑体" w:hAnsi="宋体" w:eastAsia="黑体" w:cs="黑体"/>
          <w:b/>
          <w:bCs/>
          <w:sz w:val="24"/>
        </w:rPr>
        <w:t>3</w:t>
      </w:r>
      <w:r>
        <w:rPr>
          <w:rFonts w:hint="eastAsia" w:ascii="黑体" w:hAnsi="宋体" w:eastAsia="黑体" w:cs="黑体"/>
          <w:b/>
          <w:bCs/>
          <w:sz w:val="24"/>
        </w:rPr>
        <w:t>．课程类别：</w:t>
      </w:r>
      <w:r>
        <w:rPr>
          <w:rFonts w:hint="eastAsia" w:ascii="宋体" w:hAnsi="Wingdings"/>
          <w:b/>
          <w:bCs/>
          <w:szCs w:val="20"/>
        </w:rPr>
        <w:sym w:font="Wingdings" w:char="F06F"/>
      </w:r>
      <w:r>
        <w:rPr>
          <w:rFonts w:hint="eastAsia" w:ascii="宋体" w:hAnsi="宋体" w:cs="宋体"/>
        </w:rPr>
        <w:t>公共课程</w:t>
      </w:r>
      <w:r>
        <w:rPr>
          <w:rFonts w:ascii="宋体" w:hAnsi="宋体" w:cs="宋体"/>
        </w:rPr>
        <w:t xml:space="preserve">   </w:t>
      </w:r>
      <w:r>
        <w:rPr>
          <w:rFonts w:hint="eastAsia" w:ascii="宋体" w:hAnsi="Wingdings"/>
          <w:b/>
          <w:bCs/>
          <w:szCs w:val="20"/>
        </w:rPr>
        <w:sym w:font="Wingdings" w:char="F06F"/>
      </w:r>
      <w:r>
        <w:rPr>
          <w:rFonts w:hint="eastAsia" w:ascii="宋体" w:hAnsi="宋体" w:cs="宋体"/>
        </w:rPr>
        <w:t>学科基础课程</w:t>
      </w:r>
      <w:r>
        <w:rPr>
          <w:rFonts w:ascii="宋体" w:hAnsi="宋体" w:cs="宋体"/>
        </w:rPr>
        <w:t xml:space="preserve">   </w:t>
      </w:r>
      <w:r>
        <w:rPr>
          <w:rFonts w:hint="eastAsia" w:ascii="宋体" w:hAnsi="Wingdings" w:cs="宋体"/>
          <w:b/>
          <w:bCs/>
        </w:rPr>
        <w:t>■</w:t>
      </w:r>
      <w:r>
        <w:rPr>
          <w:rFonts w:hint="eastAsia" w:ascii="宋体" w:hAnsi="宋体" w:cs="宋体"/>
        </w:rPr>
        <w:t>专业课程</w:t>
      </w:r>
      <w:r>
        <w:rPr>
          <w:rFonts w:ascii="宋体" w:hAnsi="宋体" w:cs="宋体"/>
        </w:rPr>
        <w:t xml:space="preserve">  </w:t>
      </w:r>
      <w:r>
        <w:rPr>
          <w:rFonts w:hint="eastAsia" w:ascii="宋体" w:hAnsi="Wingdings"/>
          <w:szCs w:val="20"/>
        </w:rPr>
        <w:sym w:font="Wingdings" w:char="F06F"/>
      </w:r>
      <w:r>
        <w:rPr>
          <w:rFonts w:hint="eastAsia" w:ascii="宋体" w:hAnsi="宋体" w:cs="宋体"/>
        </w:rPr>
        <w:t>实践教学环节</w:t>
      </w:r>
      <w:r>
        <w:rPr>
          <w:rFonts w:ascii="宋体" w:hAnsi="宋体" w:cs="宋体"/>
        </w:rPr>
        <w:t xml:space="preserve">  </w:t>
      </w:r>
      <w:r>
        <w:rPr>
          <w:rFonts w:hint="eastAsia" w:ascii="宋体" w:hAnsi="Wingdings"/>
          <w:szCs w:val="20"/>
        </w:rPr>
        <w:sym w:font="Wingdings" w:char="F06F"/>
      </w:r>
      <w:r>
        <w:rPr>
          <w:rFonts w:hint="eastAsia" w:ascii="宋体" w:hAnsi="宋体" w:cs="宋体"/>
        </w:rPr>
        <w:t>其他</w:t>
      </w:r>
    </w:p>
    <w:p>
      <w:pPr>
        <w:pStyle w:val="3"/>
        <w:spacing w:before="156" w:beforeLines="50" w:after="156" w:afterLines="50"/>
        <w:ind w:firstLine="211"/>
        <w:rPr>
          <w:color w:val="000000"/>
          <w:szCs w:val="21"/>
        </w:rPr>
      </w:pPr>
      <w:r>
        <w:rPr>
          <w:rFonts w:ascii="黑体" w:hAnsi="宋体" w:eastAsia="黑体" w:cs="黑体"/>
          <w:b/>
          <w:bCs/>
        </w:rPr>
        <w:t>4</w:t>
      </w:r>
      <w:r>
        <w:rPr>
          <w:rFonts w:hint="eastAsia" w:ascii="黑体" w:hAnsi="宋体" w:eastAsia="黑体" w:cs="黑体"/>
          <w:b/>
          <w:bCs/>
        </w:rPr>
        <w:t>．课程性质</w:t>
      </w:r>
      <w:r>
        <w:rPr>
          <w:rFonts w:hint="eastAsia" w:cs="宋体"/>
          <w:b/>
          <w:bCs/>
          <w:szCs w:val="21"/>
        </w:rPr>
        <w:t>：</w:t>
      </w:r>
      <w:r>
        <w:rPr>
          <w:b/>
          <w:bCs/>
          <w:szCs w:val="20"/>
        </w:rPr>
        <w:sym w:font="Wingdings" w:char="F06F"/>
      </w:r>
      <w:r>
        <w:rPr>
          <w:rFonts w:hint="eastAsia" w:cs="宋体"/>
          <w:szCs w:val="21"/>
        </w:rPr>
        <w:t>必修课</w:t>
      </w:r>
      <w:r>
        <w:rPr>
          <w:szCs w:val="21"/>
        </w:rPr>
        <w:t xml:space="preserve">      </w:t>
      </w:r>
      <w:r>
        <w:rPr>
          <w:rFonts w:hint="eastAsia" w:ascii="宋体" w:hAnsi="Wingdings" w:cs="宋体"/>
          <w:b/>
          <w:bCs/>
        </w:rPr>
        <w:t>■</w:t>
      </w:r>
      <w:r>
        <w:rPr>
          <w:rFonts w:hint="eastAsia" w:cs="宋体"/>
          <w:szCs w:val="21"/>
        </w:rPr>
        <w:t>选修课</w:t>
      </w:r>
    </w:p>
    <w:p>
      <w:pPr>
        <w:pStyle w:val="3"/>
        <w:spacing w:before="156" w:beforeLines="50" w:after="156" w:afterLines="50"/>
        <w:ind w:firstLine="211"/>
        <w:rPr>
          <w:rFonts w:hAnsi="宋体"/>
          <w:szCs w:val="21"/>
        </w:rPr>
      </w:pPr>
      <w:r>
        <w:rPr>
          <w:rFonts w:ascii="黑体" w:hAnsi="宋体" w:eastAsia="黑体" w:cs="黑体"/>
          <w:b/>
          <w:bCs/>
        </w:rPr>
        <w:t>5</w:t>
      </w:r>
      <w:r>
        <w:rPr>
          <w:rFonts w:hint="eastAsia" w:ascii="黑体" w:hAnsi="宋体" w:eastAsia="黑体" w:cs="黑体"/>
          <w:b/>
          <w:bCs/>
        </w:rPr>
        <w:t>．课程总学时</w:t>
      </w:r>
      <w:r>
        <w:rPr>
          <w:rFonts w:ascii="黑体" w:hAnsi="宋体" w:eastAsia="黑体" w:cs="黑体"/>
          <w:b/>
          <w:bCs/>
        </w:rPr>
        <w:t xml:space="preserve">: </w:t>
      </w:r>
      <w:r>
        <w:rPr>
          <w:rFonts w:hAnsi="宋体"/>
          <w:b/>
          <w:bCs/>
          <w:szCs w:val="21"/>
        </w:rPr>
        <w:t xml:space="preserve"> 48            </w:t>
      </w:r>
      <w:r>
        <w:rPr>
          <w:rFonts w:ascii="黑体" w:hAnsi="宋体" w:eastAsia="黑体" w:cs="黑体"/>
          <w:b/>
          <w:bCs/>
        </w:rPr>
        <w:t xml:space="preserve">   </w:t>
      </w:r>
      <w:r>
        <w:rPr>
          <w:rFonts w:hint="eastAsia" w:ascii="黑体" w:hAnsi="宋体" w:eastAsia="黑体" w:cs="黑体"/>
          <w:b/>
          <w:bCs/>
        </w:rPr>
        <w:t>总学分：</w:t>
      </w:r>
      <w:r>
        <w:rPr>
          <w:rFonts w:ascii="宋体" w:hAnsi="宋体" w:cs="宋体"/>
          <w:b/>
          <w:bCs/>
          <w:szCs w:val="21"/>
        </w:rPr>
        <w:t xml:space="preserve"> 3</w:t>
      </w:r>
    </w:p>
    <w:p>
      <w:pPr>
        <w:pStyle w:val="3"/>
        <w:spacing w:before="156" w:beforeLines="50" w:after="156" w:afterLines="50"/>
        <w:ind w:firstLine="211"/>
        <w:rPr>
          <w:rFonts w:ascii="宋体"/>
          <w:szCs w:val="21"/>
        </w:rPr>
      </w:pPr>
      <w:r>
        <w:rPr>
          <w:rFonts w:ascii="黑体" w:hAnsi="宋体" w:eastAsia="黑体" w:cs="黑体"/>
          <w:b/>
          <w:bCs/>
        </w:rPr>
        <w:t>6</w:t>
      </w:r>
      <w:r>
        <w:rPr>
          <w:rFonts w:hint="eastAsia" w:ascii="黑体" w:hAnsi="宋体" w:eastAsia="黑体" w:cs="黑体"/>
          <w:b/>
          <w:bCs/>
        </w:rPr>
        <w:t>．适用专业：水产养殖学专业</w:t>
      </w:r>
    </w:p>
    <w:p>
      <w:pPr>
        <w:pStyle w:val="3"/>
        <w:spacing w:before="156" w:beforeLines="50" w:after="156" w:afterLines="50"/>
        <w:ind w:firstLine="211"/>
        <w:rPr>
          <w:rFonts w:ascii="宋体"/>
          <w:b/>
          <w:bCs/>
          <w:szCs w:val="21"/>
        </w:rPr>
      </w:pPr>
      <w:r>
        <w:rPr>
          <w:rFonts w:ascii="黑体" w:hAnsi="宋体" w:eastAsia="黑体" w:cs="黑体"/>
          <w:b/>
          <w:bCs/>
        </w:rPr>
        <w:t>7</w:t>
      </w:r>
      <w:r>
        <w:rPr>
          <w:rFonts w:hint="eastAsia" w:ascii="黑体" w:hAnsi="宋体" w:eastAsia="黑体" w:cs="黑体"/>
          <w:b/>
          <w:bCs/>
        </w:rPr>
        <w:t>．先修课程：养殖水化学、虾蟹增养殖、水生生物学、生物饵料培养学</w:t>
      </w: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一、课程简介（</w:t>
      </w:r>
      <w:r>
        <w:rPr>
          <w:rFonts w:ascii="黑体" w:hAnsi="宋体" w:eastAsia="黑体" w:cs="黑体"/>
          <w:b/>
          <w:bCs/>
          <w:sz w:val="24"/>
        </w:rPr>
        <w:t>150</w:t>
      </w:r>
      <w:r>
        <w:rPr>
          <w:rFonts w:hint="eastAsia" w:ascii="黑体" w:hAnsi="宋体" w:eastAsia="黑体" w:cs="黑体"/>
          <w:b/>
          <w:bCs/>
          <w:sz w:val="24"/>
        </w:rPr>
        <w:t>字以内）</w:t>
      </w:r>
    </w:p>
    <w:p>
      <w:pPr>
        <w:pStyle w:val="3"/>
        <w:spacing w:line="360" w:lineRule="exact"/>
      </w:pPr>
      <w:r>
        <w:rPr>
          <w:rFonts w:hint="eastAsia" w:hAnsi="宋体" w:cs="宋体"/>
        </w:rPr>
        <w:t>水产养殖工程技术是一门专业性和应用性较强的专业课，属选修课程。它重点介绍和讲述国内外水产养殖工程设施的结构特点、工作原理、设计原则和施工要求。由于近年水产养殖发展迅猛，养殖品种不断增加，养殖模式不断增添和改进，对水产养殖工程技术提出了更高的要求。</w:t>
      </w:r>
    </w:p>
    <w:p>
      <w:pPr>
        <w:spacing w:before="156" w:beforeLines="50" w:after="156" w:afterLines="50"/>
        <w:ind w:firstLine="210" w:firstLineChars="100"/>
        <w:outlineLvl w:val="0"/>
        <w:rPr>
          <w:rFonts w:ascii="宋体"/>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二、课程教学目标</w:t>
      </w:r>
    </w:p>
    <w:p>
      <w:pPr>
        <w:pStyle w:val="3"/>
        <w:spacing w:line="360" w:lineRule="exact"/>
      </w:pPr>
      <w:r>
        <w:rPr>
          <w:rFonts w:hAnsi="宋体"/>
        </w:rPr>
        <w:t>1.</w:t>
      </w:r>
      <w:r>
        <w:rPr>
          <w:rFonts w:hint="eastAsia" w:hAnsi="宋体" w:cs="宋体"/>
        </w:rPr>
        <w:t>系统学习淡、海水养殖品种对应的各种工程设施的结构特点和工作原理；</w:t>
      </w:r>
    </w:p>
    <w:p>
      <w:pPr>
        <w:pStyle w:val="3"/>
        <w:spacing w:line="360" w:lineRule="exact"/>
      </w:pPr>
      <w:r>
        <w:rPr>
          <w:rFonts w:hAnsi="宋体"/>
        </w:rPr>
        <w:t>2.</w:t>
      </w:r>
      <w:r>
        <w:rPr>
          <w:rFonts w:hint="eastAsia" w:hAnsi="宋体" w:cs="宋体"/>
        </w:rPr>
        <w:t>全面掌握水产养殖各品种对应的养殖设施的设计原则和施工要求；</w:t>
      </w:r>
    </w:p>
    <w:p>
      <w:pPr>
        <w:pStyle w:val="3"/>
        <w:spacing w:line="360" w:lineRule="exact"/>
      </w:pPr>
      <w:r>
        <w:rPr>
          <w:rFonts w:hAnsi="宋体"/>
        </w:rPr>
        <w:t>3.</w:t>
      </w:r>
      <w:r>
        <w:rPr>
          <w:rFonts w:hint="eastAsia" w:hAnsi="宋体" w:cs="宋体"/>
        </w:rPr>
        <w:t>了解简单水产养殖工程设施的设计和工程成本的估算。</w:t>
      </w:r>
    </w:p>
    <w:p>
      <w:pPr>
        <w:spacing w:before="156" w:beforeLines="50" w:after="156" w:afterLines="50"/>
        <w:ind w:firstLine="482" w:firstLineChars="20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三、课程学时分配、教学内容与教学基本要求</w:t>
      </w: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学时分配：</w:t>
      </w:r>
    </w:p>
    <w:tbl>
      <w:tblPr>
        <w:tblStyle w:val="11"/>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71" w:type="dxa"/>
            <w:gridSpan w:val="2"/>
          </w:tcPr>
          <w:p>
            <w:pPr>
              <w:jc w:val="center"/>
              <w:rPr>
                <w:sz w:val="24"/>
              </w:rPr>
            </w:pPr>
            <w:r>
              <w:rPr>
                <w:rFonts w:hint="eastAsia" w:cs="宋体"/>
                <w:b/>
                <w:bCs/>
                <w:sz w:val="24"/>
              </w:rPr>
              <w:t>理</w:t>
            </w:r>
            <w:r>
              <w:rPr>
                <w:b/>
                <w:bCs/>
                <w:sz w:val="24"/>
              </w:rPr>
              <w:t xml:space="preserve"> </w:t>
            </w:r>
            <w:r>
              <w:rPr>
                <w:rFonts w:hint="eastAsia" w:cs="宋体"/>
                <w:b/>
                <w:bCs/>
                <w:sz w:val="24"/>
              </w:rPr>
              <w:t>论</w:t>
            </w:r>
            <w:r>
              <w:rPr>
                <w:b/>
                <w:bCs/>
                <w:sz w:val="24"/>
              </w:rPr>
              <w:t xml:space="preserve"> </w:t>
            </w:r>
            <w:r>
              <w:rPr>
                <w:rFonts w:hint="eastAsia" w:cs="宋体"/>
                <w:b/>
                <w:bCs/>
                <w:sz w:val="24"/>
              </w:rPr>
              <w:t>教</w:t>
            </w:r>
            <w:r>
              <w:rPr>
                <w:b/>
                <w:bCs/>
                <w:sz w:val="24"/>
              </w:rPr>
              <w:t xml:space="preserve"> </w:t>
            </w:r>
            <w:r>
              <w:rPr>
                <w:rFonts w:hint="eastAsia" w:cs="宋体"/>
                <w:b/>
                <w:bCs/>
                <w:sz w:val="24"/>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jc w:val="center"/>
            </w:pPr>
            <w:r>
              <w:rPr>
                <w:rFonts w:hint="eastAsia" w:hAnsi="宋体" w:cs="宋体"/>
              </w:rPr>
              <w:t>内</w:t>
            </w:r>
            <w:r>
              <w:t xml:space="preserve">       </w:t>
            </w:r>
            <w:r>
              <w:rPr>
                <w:rFonts w:hint="eastAsia" w:hAnsi="宋体" w:cs="宋体"/>
              </w:rPr>
              <w:t>容</w:t>
            </w:r>
          </w:p>
        </w:tc>
        <w:tc>
          <w:tcPr>
            <w:tcW w:w="1701" w:type="dxa"/>
          </w:tcPr>
          <w:p>
            <w:pPr>
              <w:jc w:val="center"/>
            </w:pPr>
            <w:r>
              <w:rPr>
                <w:rFonts w:hint="eastAsia" w:hAnsi="宋体" w:cs="宋体"/>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hAnsi="宋体" w:cs="宋体"/>
                <w:b/>
                <w:bCs/>
              </w:rPr>
              <w:t>绪论</w:t>
            </w:r>
          </w:p>
        </w:tc>
        <w:tc>
          <w:tcPr>
            <w:tcW w:w="1701"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第一章</w:t>
            </w:r>
            <w:r>
              <w:rPr>
                <w:b/>
                <w:bCs/>
              </w:rPr>
              <w:t xml:space="preserve">   </w:t>
            </w:r>
            <w:r>
              <w:rPr>
                <w:rFonts w:hint="eastAsia" w:hAnsi="宋体" w:cs="宋体"/>
                <w:b/>
                <w:bCs/>
              </w:rPr>
              <w:t>养殖场环境调查</w:t>
            </w:r>
          </w:p>
          <w:p>
            <w:pPr>
              <w:jc w:val="center"/>
            </w:pPr>
          </w:p>
        </w:tc>
        <w:tc>
          <w:tcPr>
            <w:tcW w:w="1701" w:type="dxa"/>
          </w:tcPr>
          <w:p>
            <w:pPr>
              <w:jc w:val="center"/>
              <w:rPr>
                <w:rFonts w:hAnsi="宋体"/>
              </w:rPr>
            </w:pPr>
            <w:r>
              <w:rPr>
                <w:rFonts w:hint="eastAsia" w:hAns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1. 基地测量</w:t>
            </w:r>
          </w:p>
        </w:tc>
        <w:tc>
          <w:tcPr>
            <w:tcW w:w="1701" w:type="dxa"/>
          </w:tcPr>
          <w:p>
            <w:pPr>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2. 水质调查</w:t>
            </w:r>
          </w:p>
        </w:tc>
        <w:tc>
          <w:tcPr>
            <w:tcW w:w="1701" w:type="dxa"/>
          </w:tcPr>
          <w:p>
            <w:pPr>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3. 海洋生物调查</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b/>
                <w:bCs/>
              </w:rPr>
            </w:pPr>
            <w:r>
              <w:rPr>
                <w:rFonts w:hint="eastAsia" w:hAnsi="宋体" w:cs="宋体"/>
                <w:b/>
                <w:bCs/>
              </w:rPr>
              <w:t>第二章</w:t>
            </w:r>
            <w:r>
              <w:rPr>
                <w:b/>
                <w:bCs/>
              </w:rPr>
              <w:t xml:space="preserve">  </w:t>
            </w:r>
            <w:r>
              <w:rPr>
                <w:rFonts w:hint="eastAsia" w:hAnsi="宋体" w:cs="宋体"/>
                <w:b/>
                <w:bCs/>
              </w:rPr>
              <w:t>工程材料</w:t>
            </w:r>
          </w:p>
          <w:p>
            <w:pPr>
              <w:jc w:val="center"/>
              <w:rPr>
                <w:rFonts w:hAnsi="宋体"/>
              </w:rPr>
            </w:pP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rPr>
            </w:pPr>
            <w:r>
              <w:rPr>
                <w:rFonts w:hAnsi="宋体"/>
              </w:rPr>
              <w:t>1</w:t>
            </w:r>
            <w:r>
              <w:rPr>
                <w:rFonts w:hint="eastAsia" w:hAnsi="宋体" w:cs="宋体"/>
              </w:rPr>
              <w:t>、水泥与混凝土</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rPr>
            </w:pPr>
            <w:r>
              <w:rPr>
                <w:rFonts w:hAnsi="宋体"/>
              </w:rPr>
              <w:t>2</w:t>
            </w:r>
            <w:r>
              <w:rPr>
                <w:rFonts w:hint="eastAsia" w:hAnsi="宋体" w:cs="宋体"/>
              </w:rPr>
              <w:t>、钢材与木材</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rPr>
            </w:pPr>
            <w:r>
              <w:rPr>
                <w:rFonts w:hAnsi="宋体"/>
              </w:rPr>
              <w:t>3</w:t>
            </w:r>
            <w:r>
              <w:rPr>
                <w:rFonts w:hint="eastAsia" w:hAnsi="宋体" w:cs="宋体"/>
              </w:rPr>
              <w:t>、工程塑料</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int="eastAsia" w:hAnsi="宋体" w:cs="宋体"/>
                <w:b/>
                <w:bCs/>
              </w:rPr>
              <w:t>第三章</w:t>
            </w:r>
            <w:r>
              <w:rPr>
                <w:rFonts w:hAnsi="宋体"/>
                <w:b/>
                <w:bCs/>
              </w:rPr>
              <w:t xml:space="preserve">  </w:t>
            </w:r>
            <w:r>
              <w:rPr>
                <w:rFonts w:hint="eastAsia" w:hAnsi="宋体" w:cs="宋体"/>
                <w:b/>
                <w:bCs/>
              </w:rPr>
              <w:t>渔场规划设计与施工</w:t>
            </w: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1. 渔场规划</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2. 渔场施工</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第四章</w:t>
            </w:r>
            <w:r>
              <w:rPr>
                <w:rFonts w:hAnsi="宋体"/>
                <w:b/>
                <w:bCs/>
              </w:rPr>
              <w:t xml:space="preserve">  </w:t>
            </w:r>
            <w:r>
              <w:rPr>
                <w:rFonts w:hint="eastAsia" w:hAnsi="宋体" w:cs="宋体"/>
                <w:b/>
                <w:bCs/>
              </w:rPr>
              <w:t>渔场供排水系统</w:t>
            </w:r>
          </w:p>
          <w:p>
            <w:pPr>
              <w:jc w:val="center"/>
              <w:rPr>
                <w:rFonts w:hAnsi="宋体"/>
              </w:rPr>
            </w:pP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Ansi="宋体"/>
              </w:rPr>
              <w:t>1</w:t>
            </w:r>
            <w:r>
              <w:rPr>
                <w:rFonts w:hint="eastAsia" w:hAnsi="宋体" w:cs="宋体"/>
              </w:rPr>
              <w:t>、水泵</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Ansi="宋体"/>
              </w:rPr>
              <w:t>2</w:t>
            </w:r>
            <w:r>
              <w:rPr>
                <w:rFonts w:hint="eastAsia" w:hAnsi="宋体" w:cs="宋体"/>
              </w:rPr>
              <w:t>、管道、水闸等其它供排水系统</w:t>
            </w:r>
          </w:p>
        </w:tc>
        <w:tc>
          <w:tcPr>
            <w:tcW w:w="1701" w:type="dxa"/>
          </w:tcPr>
          <w:p>
            <w:pPr>
              <w:jc w:val="center"/>
              <w:rPr>
                <w:rFonts w:hAnsi="宋体"/>
              </w:rPr>
            </w:pPr>
            <w:r>
              <w:rPr>
                <w:rFonts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第五章</w:t>
            </w:r>
            <w:r>
              <w:rPr>
                <w:rFonts w:hAnsi="宋体"/>
                <w:b/>
                <w:bCs/>
              </w:rPr>
              <w:t xml:space="preserve">  </w:t>
            </w:r>
            <w:r>
              <w:rPr>
                <w:rFonts w:hint="eastAsia" w:hAnsi="宋体" w:cs="宋体"/>
                <w:b/>
                <w:bCs/>
              </w:rPr>
              <w:t>鱼池设计</w:t>
            </w:r>
          </w:p>
          <w:p>
            <w:pPr>
              <w:jc w:val="center"/>
              <w:rPr>
                <w:rFonts w:hAnsi="宋体"/>
              </w:rPr>
            </w:pP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1</w:t>
            </w:r>
            <w:r>
              <w:rPr>
                <w:rFonts w:hint="eastAsia" w:cs="宋体"/>
              </w:rPr>
              <w:t>、现有池塘养殖基本现状</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2</w:t>
            </w:r>
            <w:r>
              <w:rPr>
                <w:rFonts w:hint="eastAsia" w:cs="宋体"/>
              </w:rPr>
              <w:t>、池塘改造常见模式</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第六章</w:t>
            </w:r>
            <w:r>
              <w:rPr>
                <w:rFonts w:hAnsi="宋体"/>
                <w:b/>
                <w:bCs/>
              </w:rPr>
              <w:t xml:space="preserve">  </w:t>
            </w:r>
            <w:r>
              <w:rPr>
                <w:rFonts w:hint="eastAsia" w:hAnsi="宋体" w:cs="宋体"/>
                <w:b/>
                <w:bCs/>
              </w:rPr>
              <w:t>催产孵化设施</w:t>
            </w:r>
          </w:p>
          <w:p>
            <w:pPr>
              <w:jc w:val="center"/>
              <w:rPr>
                <w:rFonts w:hAnsi="宋体"/>
              </w:rPr>
            </w:pP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1</w:t>
            </w:r>
            <w:r>
              <w:rPr>
                <w:rFonts w:hint="eastAsia" w:cs="宋体"/>
              </w:rPr>
              <w:t>、催产池、孵化</w:t>
            </w:r>
            <w:r>
              <w:rPr>
                <w:rFonts w:hint="eastAsia" w:hAnsi="宋体" w:cs="宋体"/>
              </w:rPr>
              <w:t>环道、孵化槽与孵化桶</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2</w:t>
            </w:r>
            <w:r>
              <w:rPr>
                <w:rFonts w:hint="eastAsia" w:cs="宋体"/>
              </w:rPr>
              <w:t>、</w:t>
            </w:r>
            <w:r>
              <w:rPr>
                <w:rFonts w:hint="eastAsia" w:hAnsi="宋体" w:cs="宋体"/>
              </w:rPr>
              <w:t>海水繁育设施与育苗系统</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第七章</w:t>
            </w:r>
            <w:r>
              <w:rPr>
                <w:rFonts w:hAnsi="宋体"/>
                <w:b/>
                <w:bCs/>
              </w:rPr>
              <w:t xml:space="preserve">  </w:t>
            </w:r>
            <w:r>
              <w:rPr>
                <w:rFonts w:hint="eastAsia" w:hAnsi="宋体" w:cs="宋体"/>
                <w:b/>
                <w:bCs/>
              </w:rPr>
              <w:t>对虾育苗场设计</w:t>
            </w:r>
          </w:p>
          <w:p>
            <w:pPr>
              <w:jc w:val="center"/>
              <w:rPr>
                <w:rFonts w:hAnsi="宋体"/>
              </w:rPr>
            </w:pPr>
          </w:p>
        </w:tc>
        <w:tc>
          <w:tcPr>
            <w:tcW w:w="1701" w:type="dxa"/>
          </w:tcPr>
          <w:p>
            <w:pPr>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1</w:t>
            </w:r>
            <w:r>
              <w:rPr>
                <w:rFonts w:hint="eastAsia" w:cs="宋体"/>
              </w:rPr>
              <w:t>、</w:t>
            </w:r>
            <w:r>
              <w:rPr>
                <w:rFonts w:hint="eastAsia" w:hAnsi="宋体" w:cs="宋体"/>
              </w:rPr>
              <w:t>对虾育苗场的选址及总体布局</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2</w:t>
            </w:r>
            <w:r>
              <w:rPr>
                <w:rFonts w:hint="eastAsia" w:cs="宋体"/>
              </w:rPr>
              <w:t>、</w:t>
            </w:r>
            <w:r>
              <w:rPr>
                <w:rFonts w:hint="eastAsia" w:hAnsi="宋体" w:cs="宋体"/>
              </w:rPr>
              <w:t>对虾育苗场配套设施的设计</w:t>
            </w: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cs="宋体"/>
                <w:b/>
                <w:bCs/>
              </w:rPr>
            </w:pPr>
            <w:r>
              <w:rPr>
                <w:rFonts w:hint="eastAsia" w:hAnsi="宋体" w:cs="宋体"/>
                <w:b/>
                <w:bCs/>
              </w:rPr>
              <w:t>第八章</w:t>
            </w:r>
            <w:r>
              <w:rPr>
                <w:rFonts w:hAnsi="宋体" w:cs="宋体"/>
                <w:b/>
                <w:bCs/>
              </w:rPr>
              <w:t xml:space="preserve">  </w:t>
            </w:r>
            <w:r>
              <w:rPr>
                <w:rFonts w:hint="eastAsia" w:hAnsi="宋体" w:cs="宋体"/>
                <w:b/>
                <w:bCs/>
              </w:rPr>
              <w:t>陆地集约化养殖系统</w:t>
            </w:r>
          </w:p>
          <w:p>
            <w:pPr>
              <w:jc w:val="center"/>
              <w:rPr>
                <w:rFonts w:hAnsi="宋体"/>
              </w:rPr>
            </w:pPr>
          </w:p>
        </w:tc>
        <w:tc>
          <w:tcPr>
            <w:tcW w:w="1701" w:type="dxa"/>
          </w:tcPr>
          <w:p>
            <w:pPr>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1</w:t>
            </w:r>
            <w:r>
              <w:rPr>
                <w:rFonts w:hint="eastAsia" w:cs="宋体"/>
              </w:rPr>
              <w:t>、</w:t>
            </w:r>
            <w:r>
              <w:rPr>
                <w:rFonts w:hint="eastAsia" w:hAnsi="宋体" w:cs="宋体"/>
              </w:rPr>
              <w:t>管道、供热、增氧系统</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2</w:t>
            </w:r>
            <w:r>
              <w:rPr>
                <w:rFonts w:hint="eastAsia" w:cs="宋体"/>
              </w:rPr>
              <w:t>、</w:t>
            </w:r>
            <w:r>
              <w:rPr>
                <w:rFonts w:hint="eastAsia" w:hAnsi="宋体" w:cs="宋体"/>
              </w:rPr>
              <w:t>水处理技术与设备</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rPr>
              <w:t>3</w:t>
            </w:r>
            <w:r>
              <w:rPr>
                <w:rFonts w:hint="eastAsia" w:cs="宋体"/>
              </w:rPr>
              <w:t>、</w:t>
            </w:r>
            <w:r>
              <w:rPr>
                <w:rFonts w:hint="eastAsia" w:hAnsi="宋体" w:cs="宋体"/>
              </w:rPr>
              <w:t>流水与循环水养殖系统</w:t>
            </w:r>
          </w:p>
        </w:tc>
        <w:tc>
          <w:tcPr>
            <w:tcW w:w="1701" w:type="dxa"/>
          </w:tcPr>
          <w:p>
            <w:pPr>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cs="宋体"/>
                <w:b/>
                <w:bCs/>
              </w:rPr>
            </w:pPr>
            <w:r>
              <w:rPr>
                <w:rFonts w:hint="eastAsia" w:hAnsi="宋体" w:cs="宋体"/>
                <w:b/>
                <w:bCs/>
              </w:rPr>
              <w:t>第九章</w:t>
            </w:r>
            <w:r>
              <w:rPr>
                <w:rFonts w:hAnsi="宋体" w:cs="宋体"/>
                <w:b/>
                <w:bCs/>
              </w:rPr>
              <w:t xml:space="preserve">  </w:t>
            </w:r>
            <w:r>
              <w:rPr>
                <w:rFonts w:hint="eastAsia" w:hAnsi="宋体" w:cs="宋体"/>
                <w:b/>
                <w:bCs/>
              </w:rPr>
              <w:t>大水域集约化养殖工程</w:t>
            </w:r>
          </w:p>
          <w:p>
            <w:pPr>
              <w:jc w:val="center"/>
              <w:rPr>
                <w:rFonts w:hAnsi="宋体"/>
              </w:rPr>
            </w:pPr>
          </w:p>
        </w:tc>
        <w:tc>
          <w:tcPr>
            <w:tcW w:w="1701" w:type="dxa"/>
          </w:tcPr>
          <w:p>
            <w:pPr>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s>
            </w:pPr>
            <w:r>
              <w:t>1</w:t>
            </w:r>
            <w:r>
              <w:rPr>
                <w:rFonts w:hint="eastAsia" w:hAnsi="宋体" w:cs="宋体"/>
              </w:rPr>
              <w:t>、插桩养殖、垂下养殖与围栏养殖</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s>
            </w:pPr>
            <w:r>
              <w:rPr>
                <w:rFonts w:hint="eastAsia"/>
              </w:rPr>
              <w:t>2</w:t>
            </w:r>
            <w:r>
              <w:rPr>
                <w:rFonts w:hint="eastAsia" w:hAnsi="宋体" w:cs="宋体"/>
              </w:rPr>
              <w:t>、网箱养鱼的现状及特点及网箱类型</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rPr>
              <w:t>3</w:t>
            </w:r>
            <w:r>
              <w:rPr>
                <w:rFonts w:hint="eastAsia" w:hAnsi="宋体" w:cs="宋体"/>
              </w:rPr>
              <w:t>、网箱的类型、设计</w:t>
            </w:r>
          </w:p>
        </w:tc>
        <w:tc>
          <w:tcPr>
            <w:tcW w:w="1701" w:type="dxa"/>
          </w:tcPr>
          <w:p>
            <w:pPr>
              <w:jc w:val="center"/>
              <w:rPr>
                <w:rFonts w:hAnsi="宋体"/>
              </w:rPr>
            </w:pPr>
            <w:r>
              <w:rPr>
                <w:rFonts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rPr>
              <w:t>4</w:t>
            </w:r>
            <w:r>
              <w:rPr>
                <w:rFonts w:hint="eastAsia" w:hAnsi="宋体" w:cs="宋体"/>
              </w:rPr>
              <w:t>、网箱设置环境条件与设置</w:t>
            </w:r>
          </w:p>
        </w:tc>
        <w:tc>
          <w:tcPr>
            <w:tcW w:w="1701" w:type="dxa"/>
          </w:tcPr>
          <w:p>
            <w:pPr>
              <w:jc w:val="center"/>
              <w:rPr>
                <w:rFonts w:hAnsi="宋体"/>
              </w:rPr>
            </w:pPr>
            <w:r>
              <w:rPr>
                <w:rFonts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第十章</w:t>
            </w:r>
            <w:r>
              <w:rPr>
                <w:rFonts w:hAnsi="宋体"/>
                <w:b/>
                <w:bCs/>
              </w:rPr>
              <w:t xml:space="preserve">  </w:t>
            </w:r>
            <w:r>
              <w:rPr>
                <w:rFonts w:hint="eastAsia" w:hAnsi="宋体" w:cs="宋体"/>
                <w:b/>
                <w:bCs/>
              </w:rPr>
              <w:t>渔业生态工程</w:t>
            </w:r>
          </w:p>
          <w:p>
            <w:pPr>
              <w:jc w:val="center"/>
              <w:rPr>
                <w:rFonts w:hAnsi="宋体"/>
              </w:rPr>
            </w:pPr>
          </w:p>
        </w:tc>
        <w:tc>
          <w:tcPr>
            <w:tcW w:w="1701" w:type="dxa"/>
          </w:tcPr>
          <w:p>
            <w:pPr>
              <w:jc w:val="center"/>
              <w:rPr>
                <w:rFonts w:hAnsi="宋体"/>
              </w:rPr>
            </w:pPr>
            <w:r>
              <w:rPr>
                <w:rFonts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Ansi="宋体"/>
              </w:rPr>
              <w:t>1</w:t>
            </w:r>
            <w:r>
              <w:rPr>
                <w:rFonts w:hint="eastAsia" w:hAnsi="宋体" w:cs="宋体"/>
              </w:rPr>
              <w:t>、人工鱼礁</w:t>
            </w:r>
          </w:p>
        </w:tc>
        <w:tc>
          <w:tcPr>
            <w:tcW w:w="1701" w:type="dxa"/>
          </w:tcPr>
          <w:p>
            <w:pPr>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Ansi="宋体"/>
              </w:rPr>
              <w:t>2</w:t>
            </w:r>
            <w:r>
              <w:rPr>
                <w:rFonts w:hint="eastAsia" w:hAnsi="宋体" w:cs="宋体"/>
              </w:rPr>
              <w:t>、人工湿地</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jc w:val="center"/>
              <w:rPr>
                <w:rFonts w:hAnsi="宋体"/>
              </w:rPr>
            </w:pPr>
            <w:r>
              <w:rPr>
                <w:rFonts w:hint="eastAsia" w:hAnsi="宋体" w:cs="宋体"/>
              </w:rPr>
              <w:t>合计</w:t>
            </w:r>
          </w:p>
        </w:tc>
        <w:tc>
          <w:tcPr>
            <w:tcW w:w="1701" w:type="dxa"/>
          </w:tcPr>
          <w:p>
            <w:pPr>
              <w:jc w:val="center"/>
              <w:rPr>
                <w:rFonts w:hAnsi="宋体"/>
              </w:rPr>
            </w:pPr>
            <w:r>
              <w:rPr>
                <w:rFonts w:hAnsi="宋体"/>
              </w:rPr>
              <w:fldChar w:fldCharType="begin"/>
            </w:r>
            <w:r>
              <w:rPr>
                <w:rFonts w:hAnsi="宋体"/>
              </w:rPr>
              <w:instrText xml:space="preserve"> =SUM(ABOVE) </w:instrText>
            </w:r>
            <w:r>
              <w:rPr>
                <w:rFonts w:hAnsi="宋体"/>
              </w:rPr>
              <w:fldChar w:fldCharType="separate"/>
            </w:r>
            <w:r>
              <w:rPr>
                <w:rFonts w:hAnsi="宋体"/>
              </w:rPr>
              <w:t>48</w:t>
            </w:r>
            <w:r>
              <w:rPr>
                <w:rFonts w:hAnsi="宋体"/>
              </w:rPr>
              <w:fldChar w:fldCharType="end"/>
            </w:r>
          </w:p>
        </w:tc>
      </w:tr>
    </w:tbl>
    <w:p>
      <w:pPr>
        <w:spacing w:line="360" w:lineRule="exact"/>
        <w:rPr>
          <w:rFonts w:ascii="黑体" w:hAnsi="宋体" w:eastAsia="黑体"/>
          <w:b/>
          <w:bCs/>
          <w:sz w:val="24"/>
        </w:rPr>
      </w:pPr>
    </w:p>
    <w:p>
      <w:pPr>
        <w:spacing w:line="360" w:lineRule="exact"/>
        <w:rPr>
          <w:rFonts w:hAnsi="宋体"/>
        </w:rPr>
      </w:pPr>
      <w:r>
        <w:rPr>
          <w:rFonts w:hint="eastAsia" w:ascii="黑体" w:hAnsi="宋体" w:eastAsia="黑体" w:cs="黑体"/>
          <w:b/>
          <w:bCs/>
          <w:sz w:val="24"/>
        </w:rPr>
        <w:t>教学内容：</w:t>
      </w:r>
    </w:p>
    <w:p>
      <w:pPr>
        <w:spacing w:line="360" w:lineRule="exact"/>
        <w:ind w:firstLine="420" w:firstLineChars="200"/>
      </w:pPr>
      <w:r>
        <w:rPr>
          <w:rFonts w:hint="eastAsia" w:hAnsi="宋体" w:cs="宋体"/>
        </w:rPr>
        <w:t>本课程理论教学的基本内容包括：养殖场环境调查；养殖工程相关材料；主要养殖品种的育苗、繁育、养成相关工程；工厂化养殖技术；池塘养殖生态改造技术；人工鱼礁；网箱养殖等。具体教学内容与要求如下：</w:t>
      </w:r>
    </w:p>
    <w:p/>
    <w:p>
      <w:pPr>
        <w:spacing w:line="360" w:lineRule="exact"/>
        <w:ind w:left="420" w:leftChars="200"/>
        <w:rPr>
          <w:b/>
          <w:bCs/>
        </w:rPr>
      </w:pPr>
      <w:r>
        <w:rPr>
          <w:rFonts w:hint="eastAsia" w:hAnsi="宋体" w:cs="宋体"/>
          <w:b/>
          <w:bCs/>
        </w:rPr>
        <w:t>第一章</w:t>
      </w:r>
      <w:r>
        <w:rPr>
          <w:b/>
          <w:bCs/>
        </w:rPr>
        <w:t xml:space="preserve">   </w:t>
      </w:r>
      <w:r>
        <w:rPr>
          <w:rFonts w:hint="eastAsia" w:hAnsi="宋体" w:cs="宋体"/>
          <w:b/>
          <w:bCs/>
        </w:rPr>
        <w:t>渔场环境调查</w:t>
      </w:r>
    </w:p>
    <w:p>
      <w:pPr>
        <w:spacing w:line="360" w:lineRule="exact"/>
        <w:ind w:left="420" w:leftChars="200" w:firstLine="420" w:firstLineChars="200"/>
        <w:rPr>
          <w:rFonts w:hAnsi="宋体"/>
        </w:rPr>
      </w:pPr>
      <w:r>
        <w:t>1</w:t>
      </w:r>
      <w:r>
        <w:rPr>
          <w:rFonts w:hint="eastAsia" w:cs="宋体"/>
        </w:rPr>
        <w:t>、</w:t>
      </w:r>
      <w:r>
        <w:rPr>
          <w:rFonts w:hint="eastAsia" w:hAnsi="宋体" w:cs="宋体"/>
        </w:rPr>
        <w:t>高度、角度、距离的测量方法</w:t>
      </w:r>
    </w:p>
    <w:p>
      <w:pPr>
        <w:spacing w:line="360" w:lineRule="exact"/>
        <w:ind w:left="420" w:leftChars="200" w:firstLine="420" w:firstLineChars="200"/>
        <w:rPr>
          <w:rFonts w:hAnsi="宋体"/>
        </w:rPr>
      </w:pPr>
      <w:r>
        <w:rPr>
          <w:rFonts w:hAnsi="宋体"/>
        </w:rPr>
        <w:t>2</w:t>
      </w:r>
      <w:r>
        <w:rPr>
          <w:rFonts w:hint="eastAsia" w:hAnsi="宋体" w:cs="宋体"/>
        </w:rPr>
        <w:t>、水质、气候、土壤的调查方法</w:t>
      </w:r>
    </w:p>
    <w:p>
      <w:pPr>
        <w:spacing w:line="360" w:lineRule="exact"/>
        <w:ind w:left="420" w:leftChars="200" w:firstLine="420" w:firstLineChars="200"/>
        <w:rPr>
          <w:rFonts w:hAnsi="宋体"/>
        </w:rPr>
      </w:pPr>
      <w:r>
        <w:rPr>
          <w:rFonts w:hAnsi="宋体"/>
        </w:rPr>
        <w:t>3</w:t>
      </w:r>
      <w:r>
        <w:rPr>
          <w:rFonts w:hint="eastAsia" w:hAnsi="宋体" w:cs="宋体"/>
        </w:rPr>
        <w:t>、常用调查仪器</w:t>
      </w:r>
    </w:p>
    <w:p>
      <w:pPr>
        <w:tabs>
          <w:tab w:val="left" w:pos="630"/>
          <w:tab w:val="left" w:pos="1365"/>
        </w:tabs>
        <w:spacing w:line="360" w:lineRule="exact"/>
        <w:ind w:left="420" w:leftChars="200"/>
        <w:rPr>
          <w:b/>
          <w:bCs/>
        </w:rPr>
      </w:pPr>
      <w:r>
        <w:rPr>
          <w:rFonts w:hint="eastAsia" w:hAnsi="宋体" w:cs="宋体"/>
          <w:b/>
          <w:bCs/>
        </w:rPr>
        <w:t>第二章</w:t>
      </w:r>
      <w:r>
        <w:rPr>
          <w:b/>
          <w:bCs/>
        </w:rPr>
        <w:t xml:space="preserve">  </w:t>
      </w:r>
      <w:r>
        <w:rPr>
          <w:rFonts w:hint="eastAsia" w:hAnsi="宋体" w:cs="宋体"/>
          <w:b/>
          <w:bCs/>
        </w:rPr>
        <w:t>工程材料</w:t>
      </w:r>
    </w:p>
    <w:p>
      <w:pPr>
        <w:spacing w:line="360" w:lineRule="exact"/>
        <w:ind w:left="420" w:leftChars="200" w:firstLine="420" w:firstLineChars="200"/>
        <w:rPr>
          <w:rFonts w:hAnsi="宋体"/>
        </w:rPr>
      </w:pPr>
      <w:r>
        <w:t>1</w:t>
      </w:r>
      <w:r>
        <w:rPr>
          <w:rFonts w:hint="eastAsia" w:hAnsi="宋体" w:cs="宋体"/>
        </w:rPr>
        <w:t>、砖石等砌块、石灰、水泥、砂浆</w:t>
      </w:r>
    </w:p>
    <w:p>
      <w:pPr>
        <w:tabs>
          <w:tab w:val="left" w:pos="1155"/>
        </w:tabs>
        <w:spacing w:line="360" w:lineRule="exact"/>
        <w:ind w:left="420" w:leftChars="200" w:firstLine="420" w:firstLineChars="200"/>
        <w:rPr>
          <w:rFonts w:hAnsi="宋体"/>
        </w:rPr>
      </w:pPr>
      <w:r>
        <w:rPr>
          <w:rFonts w:hAnsi="宋体"/>
        </w:rPr>
        <w:t>2</w:t>
      </w:r>
      <w:r>
        <w:rPr>
          <w:rFonts w:hint="eastAsia" w:hAnsi="宋体" w:cs="宋体"/>
        </w:rPr>
        <w:t>、混凝土、钢材与木材、工程塑料</w:t>
      </w:r>
    </w:p>
    <w:p>
      <w:pPr>
        <w:tabs>
          <w:tab w:val="left" w:pos="1155"/>
        </w:tabs>
        <w:spacing w:line="360" w:lineRule="exact"/>
        <w:ind w:left="420" w:leftChars="200" w:firstLine="420" w:firstLineChars="200"/>
      </w:pPr>
      <w:r>
        <w:rPr>
          <w:rFonts w:hAnsi="宋体"/>
        </w:rPr>
        <w:t>3</w:t>
      </w:r>
      <w:r>
        <w:rPr>
          <w:rFonts w:hint="eastAsia" w:hAnsi="宋体" w:cs="宋体"/>
        </w:rPr>
        <w:t>、温室材料</w:t>
      </w:r>
    </w:p>
    <w:p>
      <w:pPr>
        <w:tabs>
          <w:tab w:val="left" w:pos="1155"/>
        </w:tabs>
        <w:spacing w:line="360" w:lineRule="exact"/>
        <w:ind w:left="420" w:leftChars="200" w:firstLine="420" w:firstLineChars="200"/>
      </w:pPr>
      <w:r>
        <w:rPr>
          <w:rFonts w:hint="eastAsia" w:hAnsi="宋体" w:cs="宋体"/>
        </w:rPr>
        <w:t>了解工程常用材料的种类、特点及选用。</w:t>
      </w:r>
    </w:p>
    <w:p>
      <w:pPr>
        <w:spacing w:line="360" w:lineRule="exact"/>
        <w:ind w:left="420" w:leftChars="200"/>
        <w:rPr>
          <w:b/>
          <w:bCs/>
        </w:rPr>
      </w:pPr>
      <w:r>
        <w:rPr>
          <w:rFonts w:hint="eastAsia" w:hAnsi="宋体" w:cs="宋体"/>
          <w:b/>
          <w:bCs/>
        </w:rPr>
        <w:t>第三章</w:t>
      </w:r>
      <w:r>
        <w:rPr>
          <w:b/>
          <w:bCs/>
        </w:rPr>
        <w:t xml:space="preserve">  </w:t>
      </w:r>
      <w:r>
        <w:rPr>
          <w:rFonts w:hint="eastAsia" w:hAnsi="宋体" w:cs="宋体"/>
          <w:b/>
          <w:bCs/>
        </w:rPr>
        <w:t>渔场规划设计与施工</w:t>
      </w:r>
    </w:p>
    <w:p>
      <w:pPr>
        <w:spacing w:line="360" w:lineRule="exact"/>
        <w:ind w:left="420" w:leftChars="200" w:firstLine="420" w:firstLineChars="200"/>
        <w:rPr>
          <w:rFonts w:hAnsi="宋体"/>
        </w:rPr>
      </w:pPr>
      <w:r>
        <w:t>1</w:t>
      </w:r>
      <w:r>
        <w:rPr>
          <w:rFonts w:hint="eastAsia" w:hAnsi="宋体" w:cs="宋体"/>
        </w:rPr>
        <w:t>、淡水养殖场的规划</w:t>
      </w:r>
    </w:p>
    <w:p>
      <w:pPr>
        <w:spacing w:line="360" w:lineRule="exact"/>
        <w:ind w:left="420" w:leftChars="200" w:firstLine="420" w:firstLineChars="200"/>
        <w:rPr>
          <w:rFonts w:hAnsi="宋体"/>
        </w:rPr>
      </w:pPr>
      <w:r>
        <w:rPr>
          <w:rFonts w:hAnsi="宋体"/>
        </w:rPr>
        <w:t>2</w:t>
      </w:r>
      <w:r>
        <w:rPr>
          <w:rFonts w:hint="eastAsia" w:hAnsi="宋体" w:cs="宋体"/>
        </w:rPr>
        <w:t>、海水养殖场的规划</w:t>
      </w:r>
    </w:p>
    <w:p>
      <w:pPr>
        <w:spacing w:line="360" w:lineRule="exact"/>
        <w:ind w:left="420" w:leftChars="200" w:firstLine="420" w:firstLineChars="200"/>
      </w:pPr>
      <w:r>
        <w:rPr>
          <w:rFonts w:hAnsi="宋体"/>
        </w:rPr>
        <w:t>3</w:t>
      </w:r>
      <w:r>
        <w:rPr>
          <w:rFonts w:hint="eastAsia" w:hAnsi="宋体" w:cs="宋体"/>
        </w:rPr>
        <w:t>、休闲渔业的规划</w:t>
      </w:r>
    </w:p>
    <w:p>
      <w:pPr>
        <w:spacing w:line="360" w:lineRule="exact"/>
        <w:ind w:left="420" w:leftChars="200" w:firstLine="420" w:firstLineChars="200"/>
        <w:rPr>
          <w:rFonts w:hAnsi="宋体"/>
        </w:rPr>
      </w:pPr>
      <w:r>
        <w:rPr>
          <w:rFonts w:hAnsi="宋体"/>
        </w:rPr>
        <w:t>4</w:t>
      </w:r>
      <w:r>
        <w:rPr>
          <w:rFonts w:hint="eastAsia" w:hAnsi="宋体" w:cs="宋体"/>
        </w:rPr>
        <w:t>、工程的施工</w:t>
      </w:r>
    </w:p>
    <w:p>
      <w:pPr>
        <w:spacing w:line="360" w:lineRule="exact"/>
        <w:ind w:left="420" w:leftChars="200" w:firstLine="420" w:firstLineChars="200"/>
      </w:pPr>
      <w:r>
        <w:rPr>
          <w:rFonts w:hint="eastAsia" w:hAnsi="宋体" w:cs="宋体"/>
        </w:rPr>
        <w:t>了解淡水、海水工程的规划原则、规划要点及施工过程。</w:t>
      </w:r>
    </w:p>
    <w:p>
      <w:pPr>
        <w:spacing w:line="360" w:lineRule="exact"/>
        <w:ind w:left="420" w:leftChars="200"/>
        <w:rPr>
          <w:b/>
          <w:bCs/>
        </w:rPr>
      </w:pPr>
      <w:r>
        <w:rPr>
          <w:rFonts w:hint="eastAsia" w:hAnsi="宋体" w:cs="宋体"/>
          <w:b/>
          <w:bCs/>
        </w:rPr>
        <w:t>第四章</w:t>
      </w:r>
      <w:r>
        <w:rPr>
          <w:b/>
          <w:bCs/>
        </w:rPr>
        <w:t xml:space="preserve">  </w:t>
      </w:r>
      <w:r>
        <w:rPr>
          <w:rFonts w:hint="eastAsia" w:hAnsi="宋体" w:cs="宋体"/>
          <w:b/>
          <w:bCs/>
        </w:rPr>
        <w:t>渔场供排水系统</w:t>
      </w:r>
    </w:p>
    <w:p>
      <w:pPr>
        <w:spacing w:line="360" w:lineRule="exact"/>
        <w:ind w:left="420" w:leftChars="200" w:firstLine="420" w:firstLineChars="200"/>
        <w:rPr>
          <w:rFonts w:hAnsi="宋体"/>
        </w:rPr>
      </w:pPr>
      <w:r>
        <w:t>1</w:t>
      </w:r>
      <w:r>
        <w:rPr>
          <w:rFonts w:hint="eastAsia" w:hAnsi="宋体" w:cs="宋体"/>
        </w:rPr>
        <w:t>、水泵</w:t>
      </w:r>
    </w:p>
    <w:p>
      <w:pPr>
        <w:spacing w:line="360" w:lineRule="exact"/>
        <w:ind w:left="420" w:leftChars="200" w:firstLine="420" w:firstLineChars="200"/>
        <w:rPr>
          <w:rFonts w:hAnsi="宋体"/>
        </w:rPr>
      </w:pPr>
      <w:r>
        <w:rPr>
          <w:rFonts w:hAnsi="宋体"/>
        </w:rPr>
        <w:t>2</w:t>
      </w:r>
      <w:r>
        <w:rPr>
          <w:rFonts w:hint="eastAsia" w:hAnsi="宋体" w:cs="宋体"/>
        </w:rPr>
        <w:t>、管道工程</w:t>
      </w:r>
    </w:p>
    <w:p>
      <w:pPr>
        <w:spacing w:line="360" w:lineRule="exact"/>
        <w:ind w:left="420" w:leftChars="200" w:firstLine="420" w:firstLineChars="200"/>
        <w:rPr>
          <w:rFonts w:hAnsi="宋体"/>
        </w:rPr>
      </w:pPr>
      <w:r>
        <w:rPr>
          <w:rFonts w:hAnsi="宋体"/>
        </w:rPr>
        <w:t>3</w:t>
      </w:r>
      <w:r>
        <w:rPr>
          <w:rFonts w:hint="eastAsia" w:hAnsi="宋体" w:cs="宋体"/>
        </w:rPr>
        <w:t>、水闸</w:t>
      </w:r>
    </w:p>
    <w:p>
      <w:pPr>
        <w:spacing w:line="360" w:lineRule="exact"/>
        <w:ind w:left="420" w:leftChars="200" w:firstLine="420" w:firstLineChars="200"/>
        <w:rPr>
          <w:rFonts w:hAnsi="宋体"/>
        </w:rPr>
      </w:pPr>
      <w:r>
        <w:rPr>
          <w:rFonts w:hAnsi="宋体"/>
        </w:rPr>
        <w:t>4</w:t>
      </w:r>
      <w:r>
        <w:rPr>
          <w:rFonts w:hint="eastAsia" w:hAnsi="宋体" w:cs="宋体"/>
        </w:rPr>
        <w:t>、虹吸管</w:t>
      </w:r>
    </w:p>
    <w:p>
      <w:pPr>
        <w:spacing w:line="360" w:lineRule="exact"/>
        <w:ind w:left="420" w:leftChars="200" w:firstLine="420" w:firstLineChars="200"/>
        <w:rPr>
          <w:rFonts w:hAnsi="宋体"/>
        </w:rPr>
      </w:pPr>
      <w:r>
        <w:rPr>
          <w:rFonts w:hAnsi="宋体"/>
        </w:rPr>
        <w:t>5</w:t>
      </w:r>
      <w:r>
        <w:rPr>
          <w:rFonts w:hint="eastAsia" w:hAnsi="宋体" w:cs="宋体"/>
        </w:rPr>
        <w:t>、涵洞</w:t>
      </w:r>
    </w:p>
    <w:p>
      <w:pPr>
        <w:spacing w:line="360" w:lineRule="exact"/>
        <w:ind w:left="420" w:leftChars="200" w:firstLine="420" w:firstLineChars="200"/>
        <w:rPr>
          <w:rFonts w:hAnsi="宋体"/>
        </w:rPr>
      </w:pPr>
      <w:r>
        <w:rPr>
          <w:rFonts w:hAnsi="宋体"/>
        </w:rPr>
        <w:t>6</w:t>
      </w:r>
      <w:r>
        <w:rPr>
          <w:rFonts w:hint="eastAsia" w:hAnsi="宋体" w:cs="宋体"/>
        </w:rPr>
        <w:t>、跌水与陡坡</w:t>
      </w:r>
    </w:p>
    <w:p>
      <w:pPr>
        <w:spacing w:line="360" w:lineRule="exact"/>
        <w:ind w:left="420" w:leftChars="200"/>
        <w:rPr>
          <w:b/>
          <w:bCs/>
        </w:rPr>
      </w:pPr>
      <w:r>
        <w:rPr>
          <w:rFonts w:hint="eastAsia" w:cs="宋体"/>
          <w:b/>
          <w:bCs/>
        </w:rPr>
        <w:t>第五章</w:t>
      </w:r>
      <w:r>
        <w:rPr>
          <w:b/>
          <w:bCs/>
        </w:rPr>
        <w:t xml:space="preserve">  </w:t>
      </w:r>
      <w:r>
        <w:rPr>
          <w:rFonts w:hint="eastAsia" w:cs="宋体"/>
          <w:b/>
          <w:bCs/>
        </w:rPr>
        <w:t>鱼池设计</w:t>
      </w:r>
    </w:p>
    <w:p>
      <w:pPr>
        <w:spacing w:line="360" w:lineRule="exact"/>
        <w:ind w:left="420" w:leftChars="200" w:firstLine="432"/>
      </w:pPr>
      <w:r>
        <w:t>1</w:t>
      </w:r>
      <w:r>
        <w:rPr>
          <w:rFonts w:hint="eastAsia" w:cs="宋体"/>
        </w:rPr>
        <w:t>、精养鱼池</w:t>
      </w:r>
    </w:p>
    <w:p>
      <w:pPr>
        <w:spacing w:line="360" w:lineRule="exact"/>
        <w:ind w:left="420" w:leftChars="200" w:firstLine="420" w:firstLineChars="200"/>
      </w:pPr>
      <w:r>
        <w:t>2</w:t>
      </w:r>
      <w:r>
        <w:rPr>
          <w:rFonts w:hint="eastAsia" w:cs="宋体"/>
        </w:rPr>
        <w:t>、流水池</w:t>
      </w:r>
    </w:p>
    <w:p>
      <w:pPr>
        <w:spacing w:line="360" w:lineRule="exact"/>
        <w:ind w:left="420" w:leftChars="200" w:firstLine="420" w:firstLineChars="200"/>
      </w:pPr>
      <w:r>
        <w:t>3</w:t>
      </w:r>
      <w:r>
        <w:rPr>
          <w:rFonts w:hint="eastAsia" w:cs="宋体"/>
        </w:rPr>
        <w:t>、回形池</w:t>
      </w:r>
    </w:p>
    <w:p>
      <w:pPr>
        <w:spacing w:line="360" w:lineRule="exact"/>
        <w:ind w:left="420" w:leftChars="200" w:firstLine="420" w:firstLineChars="200"/>
      </w:pPr>
      <w:r>
        <w:t>4</w:t>
      </w:r>
      <w:r>
        <w:rPr>
          <w:rFonts w:hint="eastAsia" w:cs="宋体"/>
        </w:rPr>
        <w:t>、土方计算</w:t>
      </w:r>
    </w:p>
    <w:p>
      <w:pPr>
        <w:spacing w:line="360" w:lineRule="exact"/>
        <w:ind w:left="420" w:leftChars="200" w:firstLine="420" w:firstLineChars="200"/>
      </w:pPr>
      <w:r>
        <w:t>5</w:t>
      </w:r>
      <w:r>
        <w:rPr>
          <w:rFonts w:hint="eastAsia" w:cs="宋体"/>
        </w:rPr>
        <w:t>、鱼池开挖、防漏及改造</w:t>
      </w:r>
    </w:p>
    <w:p>
      <w:pPr>
        <w:spacing w:line="360" w:lineRule="exact"/>
        <w:ind w:left="420" w:leftChars="200" w:firstLine="420" w:firstLineChars="200"/>
      </w:pPr>
      <w:r>
        <w:rPr>
          <w:rFonts w:hint="eastAsia" w:cs="宋体"/>
        </w:rPr>
        <w:t>了解不同类型的鱼池特点、设计原则和要求，掌握</w:t>
      </w:r>
      <w:r>
        <w:rPr>
          <w:rFonts w:hint="eastAsia" w:hAnsi="宋体" w:cs="宋体"/>
        </w:rPr>
        <w:t>工程的土方计算方法。</w:t>
      </w:r>
    </w:p>
    <w:p>
      <w:pPr>
        <w:spacing w:line="360" w:lineRule="exact"/>
        <w:ind w:left="420" w:leftChars="200"/>
        <w:rPr>
          <w:b/>
          <w:bCs/>
        </w:rPr>
      </w:pPr>
      <w:r>
        <w:rPr>
          <w:rFonts w:hint="eastAsia" w:hAnsi="宋体" w:cs="宋体"/>
          <w:b/>
          <w:bCs/>
        </w:rPr>
        <w:t>第六章</w:t>
      </w:r>
      <w:r>
        <w:rPr>
          <w:b/>
          <w:bCs/>
        </w:rPr>
        <w:t xml:space="preserve">  </w:t>
      </w:r>
      <w:r>
        <w:rPr>
          <w:rFonts w:hint="eastAsia" w:hAnsi="宋体" w:cs="宋体"/>
          <w:b/>
          <w:bCs/>
        </w:rPr>
        <w:t>催产孵化设施</w:t>
      </w:r>
    </w:p>
    <w:p>
      <w:pPr>
        <w:spacing w:line="360" w:lineRule="exact"/>
        <w:ind w:left="420" w:leftChars="200" w:firstLine="420" w:firstLineChars="200"/>
      </w:pPr>
      <w:r>
        <w:t>1</w:t>
      </w:r>
      <w:r>
        <w:rPr>
          <w:rFonts w:hint="eastAsia" w:hAnsi="宋体" w:cs="宋体"/>
        </w:rPr>
        <w:t>、催产池</w:t>
      </w:r>
    </w:p>
    <w:p>
      <w:pPr>
        <w:spacing w:line="360" w:lineRule="exact"/>
        <w:ind w:left="420" w:leftChars="200" w:firstLine="420" w:firstLineChars="200"/>
      </w:pPr>
      <w:r>
        <w:t>2</w:t>
      </w:r>
      <w:r>
        <w:rPr>
          <w:rFonts w:hint="eastAsia" w:hAnsi="宋体" w:cs="宋体"/>
        </w:rPr>
        <w:t>、孵化环道、孵化槽与孵化桶</w:t>
      </w:r>
    </w:p>
    <w:p>
      <w:pPr>
        <w:spacing w:line="360" w:lineRule="exact"/>
        <w:ind w:left="420" w:leftChars="200" w:firstLine="420" w:firstLineChars="200"/>
        <w:rPr>
          <w:rFonts w:hAnsi="宋体"/>
        </w:rPr>
      </w:pPr>
      <w:r>
        <w:rPr>
          <w:rFonts w:hAnsi="宋体"/>
        </w:rPr>
        <w:t>3</w:t>
      </w:r>
      <w:r>
        <w:rPr>
          <w:rFonts w:hint="eastAsia" w:hAnsi="宋体" w:cs="宋体"/>
        </w:rPr>
        <w:t>、海水繁育设施与育苗系统</w:t>
      </w:r>
    </w:p>
    <w:p>
      <w:pPr>
        <w:spacing w:line="360" w:lineRule="exact"/>
        <w:ind w:left="420" w:leftChars="200" w:firstLine="420" w:firstLineChars="200"/>
        <w:rPr>
          <w:rFonts w:hAnsi="宋体"/>
        </w:rPr>
      </w:pPr>
      <w:r>
        <w:rPr>
          <w:rFonts w:hint="eastAsia" w:hAnsi="宋体" w:cs="宋体"/>
        </w:rPr>
        <w:t>了解鱼虾贝的催产池类型及其配套设施的结构、设计要求。</w:t>
      </w:r>
    </w:p>
    <w:p>
      <w:pPr>
        <w:spacing w:line="360" w:lineRule="exact"/>
        <w:ind w:left="420" w:leftChars="200"/>
        <w:rPr>
          <w:b/>
          <w:bCs/>
        </w:rPr>
      </w:pPr>
      <w:r>
        <w:rPr>
          <w:rFonts w:hint="eastAsia" w:hAnsi="宋体" w:cs="宋体"/>
          <w:b/>
          <w:bCs/>
        </w:rPr>
        <w:t>第七章</w:t>
      </w:r>
      <w:r>
        <w:rPr>
          <w:b/>
          <w:bCs/>
        </w:rPr>
        <w:t xml:space="preserve">  </w:t>
      </w:r>
      <w:r>
        <w:rPr>
          <w:rFonts w:hint="eastAsia" w:hAnsi="宋体" w:cs="宋体"/>
          <w:b/>
          <w:bCs/>
        </w:rPr>
        <w:t>对虾育苗场设计</w:t>
      </w:r>
    </w:p>
    <w:p>
      <w:pPr>
        <w:spacing w:line="360" w:lineRule="exact"/>
        <w:ind w:left="420" w:leftChars="200" w:firstLine="420" w:firstLineChars="200"/>
      </w:pPr>
      <w:r>
        <w:t>1</w:t>
      </w:r>
      <w:r>
        <w:rPr>
          <w:rFonts w:hint="eastAsia" w:hAnsi="宋体" w:cs="宋体"/>
        </w:rPr>
        <w:t>、对虾育苗场的选址及总体布局</w:t>
      </w:r>
    </w:p>
    <w:p>
      <w:pPr>
        <w:spacing w:line="360" w:lineRule="exact"/>
        <w:ind w:left="420" w:leftChars="200" w:firstLine="420" w:firstLineChars="200"/>
      </w:pPr>
      <w:r>
        <w:t>2</w:t>
      </w:r>
      <w:r>
        <w:rPr>
          <w:rFonts w:hint="eastAsia" w:hAnsi="宋体" w:cs="宋体"/>
        </w:rPr>
        <w:t>、对虾育苗场配套设施的设计</w:t>
      </w:r>
    </w:p>
    <w:p>
      <w:pPr>
        <w:spacing w:line="360" w:lineRule="exact"/>
        <w:ind w:left="420" w:leftChars="200" w:firstLine="420" w:firstLineChars="200"/>
      </w:pPr>
      <w:r>
        <w:rPr>
          <w:rFonts w:hint="eastAsia" w:hAnsi="宋体" w:cs="宋体"/>
        </w:rPr>
        <w:t>（</w:t>
      </w:r>
      <w:r>
        <w:rPr>
          <w:rFonts w:hAnsi="宋体"/>
        </w:rPr>
        <w:t>1</w:t>
      </w:r>
      <w:r>
        <w:rPr>
          <w:rFonts w:hint="eastAsia" w:hAnsi="宋体" w:cs="宋体"/>
        </w:rPr>
        <w:t>）了解育苗室的形式及结构</w:t>
      </w:r>
    </w:p>
    <w:p>
      <w:pPr>
        <w:spacing w:line="360" w:lineRule="exact"/>
        <w:ind w:left="420" w:leftChars="200" w:firstLine="420" w:firstLineChars="200"/>
      </w:pPr>
      <w:r>
        <w:rPr>
          <w:rFonts w:hint="eastAsia" w:hAnsi="宋体" w:cs="宋体"/>
        </w:rPr>
        <w:t>（</w:t>
      </w:r>
      <w:r>
        <w:rPr>
          <w:rFonts w:hAnsi="宋体"/>
        </w:rPr>
        <w:t>2</w:t>
      </w:r>
      <w:r>
        <w:rPr>
          <w:rFonts w:hint="eastAsia" w:hAnsi="宋体" w:cs="宋体"/>
        </w:rPr>
        <w:t>）苗池的整体设计要求</w:t>
      </w:r>
    </w:p>
    <w:p>
      <w:pPr>
        <w:spacing w:line="360" w:lineRule="exact"/>
        <w:ind w:left="420" w:leftChars="200" w:firstLine="420" w:firstLineChars="200"/>
      </w:pPr>
      <w:r>
        <w:rPr>
          <w:rFonts w:hint="eastAsia" w:hAnsi="宋体" w:cs="宋体"/>
        </w:rPr>
        <w:t>（</w:t>
      </w:r>
      <w:r>
        <w:rPr>
          <w:rFonts w:hAnsi="宋体"/>
        </w:rPr>
        <w:t>3</w:t>
      </w:r>
      <w:r>
        <w:rPr>
          <w:rFonts w:hint="eastAsia" w:hAnsi="宋体" w:cs="宋体"/>
        </w:rPr>
        <w:t>）种管道的计算及施工方法</w:t>
      </w:r>
    </w:p>
    <w:p>
      <w:pPr>
        <w:spacing w:line="360" w:lineRule="exact"/>
        <w:ind w:left="420" w:leftChars="200" w:firstLine="420" w:firstLineChars="200"/>
      </w:pPr>
      <w:r>
        <w:rPr>
          <w:rFonts w:hint="eastAsia" w:hAnsi="宋体" w:cs="宋体"/>
        </w:rPr>
        <w:t>（</w:t>
      </w:r>
      <w:r>
        <w:rPr>
          <w:rFonts w:hAnsi="宋体"/>
        </w:rPr>
        <w:t>4</w:t>
      </w:r>
      <w:r>
        <w:rPr>
          <w:rFonts w:hint="eastAsia" w:hAnsi="宋体" w:cs="宋体"/>
        </w:rPr>
        <w:t>）虾育苗场供水系统及其配套设施的结构</w:t>
      </w:r>
    </w:p>
    <w:p>
      <w:pPr>
        <w:spacing w:line="360" w:lineRule="exact"/>
        <w:ind w:left="420" w:leftChars="200" w:firstLine="420" w:firstLineChars="200"/>
      </w:pPr>
      <w:r>
        <w:rPr>
          <w:rFonts w:hint="eastAsia" w:hAnsi="宋体" w:cs="宋体"/>
        </w:rPr>
        <w:t>（</w:t>
      </w:r>
      <w:r>
        <w:rPr>
          <w:rFonts w:hAnsi="宋体"/>
        </w:rPr>
        <w:t>5</w:t>
      </w:r>
      <w:r>
        <w:rPr>
          <w:rFonts w:hint="eastAsia" w:hAnsi="宋体" w:cs="宋体"/>
        </w:rPr>
        <w:t>）水系统中各附属设施的工作原理及设计</w:t>
      </w:r>
    </w:p>
    <w:p>
      <w:pPr>
        <w:spacing w:line="360" w:lineRule="exact"/>
        <w:ind w:left="420" w:leftChars="200" w:firstLine="420" w:firstLineChars="200"/>
      </w:pPr>
      <w:r>
        <w:rPr>
          <w:rFonts w:hint="eastAsia" w:hAnsi="宋体" w:cs="宋体"/>
        </w:rPr>
        <w:t>（</w:t>
      </w:r>
      <w:r>
        <w:rPr>
          <w:rFonts w:hAnsi="宋体"/>
        </w:rPr>
        <w:t>6</w:t>
      </w:r>
      <w:r>
        <w:rPr>
          <w:rFonts w:hint="eastAsia" w:hAnsi="宋体" w:cs="宋体"/>
        </w:rPr>
        <w:t>）气增氧系统及附属设施的结构及工作原理</w:t>
      </w:r>
    </w:p>
    <w:p>
      <w:pPr>
        <w:spacing w:line="360" w:lineRule="exact"/>
        <w:ind w:left="420" w:leftChars="200" w:firstLine="420" w:firstLineChars="200"/>
      </w:pPr>
      <w:r>
        <w:rPr>
          <w:rFonts w:hint="eastAsia" w:hAnsi="宋体" w:cs="宋体"/>
        </w:rPr>
        <w:t>（</w:t>
      </w:r>
      <w:r>
        <w:rPr>
          <w:rFonts w:hAnsi="宋体"/>
        </w:rPr>
        <w:t>7</w:t>
      </w:r>
      <w:r>
        <w:rPr>
          <w:rFonts w:hint="eastAsia" w:hAnsi="宋体" w:cs="宋体"/>
        </w:rPr>
        <w:t>）热系统及附属设施的构造及设计要求</w:t>
      </w:r>
    </w:p>
    <w:p>
      <w:pPr>
        <w:spacing w:line="360" w:lineRule="exact"/>
        <w:ind w:left="420" w:leftChars="200" w:firstLine="420" w:firstLineChars="200"/>
      </w:pPr>
      <w:r>
        <w:rPr>
          <w:rFonts w:hint="eastAsia" w:hAnsi="宋体" w:cs="宋体"/>
        </w:rPr>
        <w:t>（</w:t>
      </w:r>
      <w:r>
        <w:rPr>
          <w:rFonts w:hAnsi="宋体"/>
        </w:rPr>
        <w:t>8</w:t>
      </w:r>
      <w:r>
        <w:rPr>
          <w:rFonts w:hint="eastAsia" w:hAnsi="宋体" w:cs="宋体"/>
        </w:rPr>
        <w:t>）电系统的设计、布局的原则和要求</w:t>
      </w:r>
    </w:p>
    <w:p>
      <w:pPr>
        <w:spacing w:line="360" w:lineRule="exact"/>
        <w:ind w:left="420" w:leftChars="200"/>
        <w:rPr>
          <w:rFonts w:hAnsi="宋体"/>
          <w:b/>
          <w:bCs/>
        </w:rPr>
      </w:pPr>
      <w:r>
        <w:rPr>
          <w:rFonts w:hint="eastAsia" w:hAnsi="宋体" w:cs="宋体"/>
          <w:b/>
          <w:bCs/>
        </w:rPr>
        <w:t>第八章</w:t>
      </w:r>
      <w:r>
        <w:rPr>
          <w:rFonts w:hAnsi="宋体"/>
          <w:b/>
          <w:bCs/>
        </w:rPr>
        <w:t xml:space="preserve">  </w:t>
      </w:r>
      <w:r>
        <w:rPr>
          <w:rFonts w:hint="eastAsia" w:hAnsi="宋体" w:cs="宋体"/>
          <w:b/>
          <w:bCs/>
        </w:rPr>
        <w:t>陆地集约化养殖系统</w:t>
      </w:r>
    </w:p>
    <w:p>
      <w:pPr>
        <w:spacing w:line="360" w:lineRule="exact"/>
        <w:ind w:left="420" w:leftChars="200" w:firstLine="432"/>
        <w:rPr>
          <w:rFonts w:hAnsi="宋体"/>
        </w:rPr>
      </w:pPr>
      <w:r>
        <w:rPr>
          <w:rFonts w:hAnsi="宋体"/>
        </w:rPr>
        <w:t>1</w:t>
      </w:r>
      <w:r>
        <w:rPr>
          <w:rFonts w:hint="eastAsia" w:hAnsi="宋体" w:cs="宋体"/>
        </w:rPr>
        <w:t>、管道、供热、增氧系统</w:t>
      </w:r>
    </w:p>
    <w:p>
      <w:pPr>
        <w:spacing w:line="360" w:lineRule="exact"/>
        <w:ind w:left="420" w:leftChars="200" w:firstLine="432"/>
        <w:rPr>
          <w:rFonts w:hAnsi="宋体"/>
        </w:rPr>
      </w:pPr>
      <w:r>
        <w:rPr>
          <w:rFonts w:hAnsi="宋体"/>
        </w:rPr>
        <w:t>2</w:t>
      </w:r>
      <w:r>
        <w:rPr>
          <w:rFonts w:hint="eastAsia" w:hAnsi="宋体" w:cs="宋体"/>
        </w:rPr>
        <w:t>、水处理技术与设备</w:t>
      </w:r>
    </w:p>
    <w:p>
      <w:pPr>
        <w:spacing w:line="360" w:lineRule="exact"/>
        <w:ind w:left="420" w:leftChars="200" w:firstLine="432"/>
        <w:rPr>
          <w:rFonts w:hAnsi="宋体"/>
        </w:rPr>
      </w:pPr>
      <w:r>
        <w:rPr>
          <w:rFonts w:hint="eastAsia" w:hAnsi="宋体" w:cs="宋体"/>
        </w:rPr>
        <w:t>（</w:t>
      </w:r>
      <w:r>
        <w:rPr>
          <w:rFonts w:hAnsi="宋体"/>
        </w:rPr>
        <w:t>1</w:t>
      </w:r>
      <w:r>
        <w:rPr>
          <w:rFonts w:hint="eastAsia" w:hAnsi="宋体" w:cs="宋体"/>
        </w:rPr>
        <w:t>）固体废弃物去除技术</w:t>
      </w:r>
    </w:p>
    <w:p>
      <w:pPr>
        <w:spacing w:line="360" w:lineRule="exact"/>
        <w:ind w:left="420" w:leftChars="200" w:firstLine="432"/>
        <w:rPr>
          <w:rFonts w:hAnsi="宋体"/>
        </w:rPr>
      </w:pPr>
      <w:r>
        <w:rPr>
          <w:rFonts w:hint="eastAsia" w:hAnsi="宋体" w:cs="宋体"/>
        </w:rPr>
        <w:t>（</w:t>
      </w:r>
      <w:r>
        <w:rPr>
          <w:rFonts w:hAnsi="宋体"/>
        </w:rPr>
        <w:t>2</w:t>
      </w:r>
      <w:r>
        <w:rPr>
          <w:rFonts w:hint="eastAsia" w:hAnsi="宋体" w:cs="宋体"/>
        </w:rPr>
        <w:t>）生物净化技术</w:t>
      </w:r>
    </w:p>
    <w:p>
      <w:pPr>
        <w:spacing w:line="360" w:lineRule="exact"/>
        <w:ind w:left="420" w:leftChars="200" w:firstLine="432"/>
        <w:rPr>
          <w:rFonts w:hAnsi="宋体"/>
        </w:rPr>
      </w:pPr>
      <w:r>
        <w:rPr>
          <w:rFonts w:hint="eastAsia" w:hAnsi="宋体" w:cs="宋体"/>
        </w:rPr>
        <w:t>（</w:t>
      </w:r>
      <w:r>
        <w:rPr>
          <w:rFonts w:hAnsi="宋体"/>
        </w:rPr>
        <w:t>3</w:t>
      </w:r>
      <w:r>
        <w:rPr>
          <w:rFonts w:hint="eastAsia" w:hAnsi="宋体" w:cs="宋体"/>
        </w:rPr>
        <w:t>）水体消毒技术</w:t>
      </w:r>
    </w:p>
    <w:p>
      <w:pPr>
        <w:spacing w:line="360" w:lineRule="exact"/>
        <w:ind w:left="420" w:leftChars="200" w:firstLine="432"/>
        <w:rPr>
          <w:rFonts w:hAnsi="宋体"/>
        </w:rPr>
      </w:pPr>
      <w:r>
        <w:rPr>
          <w:rFonts w:hAnsi="宋体"/>
        </w:rPr>
        <w:t>3</w:t>
      </w:r>
      <w:r>
        <w:rPr>
          <w:rFonts w:hint="eastAsia" w:hAnsi="宋体" w:cs="宋体"/>
        </w:rPr>
        <w:t>、流水与循环水养殖系统</w:t>
      </w:r>
    </w:p>
    <w:p>
      <w:pPr>
        <w:spacing w:line="360" w:lineRule="exact"/>
        <w:ind w:left="420" w:leftChars="200" w:firstLine="432"/>
        <w:rPr>
          <w:rFonts w:hAnsi="宋体"/>
        </w:rPr>
      </w:pPr>
      <w:r>
        <w:rPr>
          <w:rFonts w:hAnsi="宋体"/>
        </w:rPr>
        <w:t>4</w:t>
      </w:r>
      <w:r>
        <w:rPr>
          <w:rFonts w:hint="eastAsia" w:hAnsi="宋体" w:cs="宋体"/>
        </w:rPr>
        <w:t>、温室设计</w:t>
      </w:r>
    </w:p>
    <w:p>
      <w:pPr>
        <w:spacing w:line="360" w:lineRule="exact"/>
        <w:ind w:left="420" w:leftChars="200"/>
        <w:rPr>
          <w:b/>
          <w:bCs/>
        </w:rPr>
      </w:pPr>
      <w:r>
        <w:rPr>
          <w:rFonts w:hint="eastAsia" w:hAnsi="宋体" w:cs="宋体"/>
          <w:b/>
          <w:bCs/>
        </w:rPr>
        <w:t>第九章</w:t>
      </w:r>
      <w:r>
        <w:rPr>
          <w:b/>
          <w:bCs/>
        </w:rPr>
        <w:t xml:space="preserve">  </w:t>
      </w:r>
      <w:r>
        <w:rPr>
          <w:rFonts w:hint="eastAsia" w:hAnsi="宋体" w:cs="宋体"/>
          <w:b/>
          <w:bCs/>
        </w:rPr>
        <w:t>大水域集约化养殖工程</w:t>
      </w:r>
    </w:p>
    <w:p>
      <w:pPr>
        <w:spacing w:line="360" w:lineRule="exact"/>
        <w:ind w:left="420" w:leftChars="200" w:firstLine="420" w:firstLineChars="200"/>
      </w:pPr>
      <w:r>
        <w:t>1</w:t>
      </w:r>
      <w:r>
        <w:rPr>
          <w:rFonts w:hint="eastAsia" w:hAnsi="宋体" w:cs="宋体"/>
        </w:rPr>
        <w:t>、插桩养殖、垂下养殖与围栏养殖</w:t>
      </w:r>
    </w:p>
    <w:p>
      <w:pPr>
        <w:tabs>
          <w:tab w:val="left" w:pos="630"/>
        </w:tabs>
        <w:spacing w:line="360" w:lineRule="exact"/>
        <w:ind w:left="420" w:leftChars="200" w:firstLine="420" w:firstLineChars="200"/>
      </w:pPr>
      <w:r>
        <w:t>2</w:t>
      </w:r>
      <w:r>
        <w:rPr>
          <w:rFonts w:hint="eastAsia" w:hAnsi="宋体" w:cs="宋体"/>
        </w:rPr>
        <w:t>、网箱养鱼的现状及特点</w:t>
      </w:r>
    </w:p>
    <w:p>
      <w:pPr>
        <w:spacing w:line="360" w:lineRule="exact"/>
        <w:ind w:left="420" w:leftChars="200" w:firstLine="420" w:firstLineChars="200"/>
      </w:pPr>
      <w:r>
        <w:t>3</w:t>
      </w:r>
      <w:r>
        <w:rPr>
          <w:rFonts w:hint="eastAsia" w:hAnsi="宋体" w:cs="宋体"/>
        </w:rPr>
        <w:t>、网箱的类型、设计</w:t>
      </w:r>
    </w:p>
    <w:p>
      <w:pPr>
        <w:spacing w:line="360" w:lineRule="exact"/>
        <w:ind w:left="420" w:leftChars="200" w:firstLine="420" w:firstLineChars="200"/>
      </w:pPr>
      <w:r>
        <w:t>4</w:t>
      </w:r>
      <w:r>
        <w:rPr>
          <w:rFonts w:hint="eastAsia" w:hAnsi="宋体" w:cs="宋体"/>
        </w:rPr>
        <w:t>、网箱位置的选择与网箱设置</w:t>
      </w:r>
    </w:p>
    <w:p>
      <w:pPr>
        <w:spacing w:line="360" w:lineRule="exact"/>
        <w:ind w:left="420" w:leftChars="200"/>
        <w:rPr>
          <w:b/>
          <w:bCs/>
        </w:rPr>
      </w:pPr>
      <w:r>
        <w:rPr>
          <w:rFonts w:hint="eastAsia" w:hAnsi="宋体" w:cs="宋体"/>
          <w:b/>
          <w:bCs/>
        </w:rPr>
        <w:t>第十章</w:t>
      </w:r>
      <w:r>
        <w:rPr>
          <w:b/>
          <w:bCs/>
        </w:rPr>
        <w:t xml:space="preserve">  </w:t>
      </w:r>
      <w:r>
        <w:rPr>
          <w:rFonts w:hint="eastAsia" w:hAnsi="宋体" w:cs="宋体"/>
          <w:b/>
          <w:bCs/>
        </w:rPr>
        <w:t>渔业生态工程</w:t>
      </w:r>
    </w:p>
    <w:p>
      <w:pPr>
        <w:spacing w:line="360" w:lineRule="exact"/>
        <w:ind w:left="420" w:leftChars="200" w:firstLine="420" w:firstLineChars="200"/>
      </w:pPr>
      <w:r>
        <w:t>1</w:t>
      </w:r>
      <w:r>
        <w:rPr>
          <w:rFonts w:hint="eastAsia" w:hAnsi="宋体" w:cs="宋体"/>
        </w:rPr>
        <w:t>、人工鱼礁</w:t>
      </w:r>
    </w:p>
    <w:p>
      <w:pPr>
        <w:spacing w:line="360" w:lineRule="exact"/>
        <w:ind w:left="420" w:leftChars="200" w:firstLine="420" w:firstLineChars="200"/>
      </w:pPr>
      <w:r>
        <w:rPr>
          <w:rFonts w:hint="eastAsia" w:hAnsi="宋体" w:cs="宋体"/>
        </w:rPr>
        <w:t>了解人工鱼礁的现状、集鱼机理、分类、选址、设计、制造与投放。</w:t>
      </w:r>
    </w:p>
    <w:p>
      <w:pPr>
        <w:spacing w:line="360" w:lineRule="exact"/>
        <w:ind w:left="420" w:leftChars="200" w:firstLine="420" w:firstLineChars="200"/>
      </w:pPr>
      <w:r>
        <w:t>2</w:t>
      </w:r>
      <w:r>
        <w:rPr>
          <w:rFonts w:hint="eastAsia" w:cs="宋体"/>
        </w:rPr>
        <w:t>、鱼道工程</w:t>
      </w:r>
    </w:p>
    <w:p>
      <w:pPr>
        <w:spacing w:line="360" w:lineRule="exact"/>
        <w:ind w:left="420" w:leftChars="200" w:firstLine="420" w:firstLineChars="200"/>
        <w:rPr>
          <w:rFonts w:hAnsi="宋体"/>
        </w:rPr>
      </w:pPr>
      <w:r>
        <w:rPr>
          <w:rFonts w:hint="eastAsia" w:hAnsi="宋体" w:cs="宋体"/>
        </w:rPr>
        <w:t>了解鱼道工作特点、类型及设计</w:t>
      </w:r>
    </w:p>
    <w:p>
      <w:pPr>
        <w:spacing w:line="360" w:lineRule="exact"/>
        <w:ind w:left="420" w:leftChars="200" w:firstLine="420" w:firstLineChars="200"/>
        <w:rPr>
          <w:rFonts w:hAnsi="宋体"/>
        </w:rPr>
      </w:pPr>
      <w:r>
        <w:rPr>
          <w:rFonts w:hAnsi="宋体"/>
        </w:rPr>
        <w:t>3</w:t>
      </w:r>
      <w:r>
        <w:rPr>
          <w:rFonts w:hint="eastAsia" w:hAnsi="宋体" w:cs="宋体"/>
        </w:rPr>
        <w:t>、湿地工程</w:t>
      </w:r>
    </w:p>
    <w:p>
      <w:pPr>
        <w:tabs>
          <w:tab w:val="left" w:pos="4860"/>
        </w:tabs>
        <w:spacing w:line="310" w:lineRule="exact"/>
        <w:ind w:firstLine="179" w:firstLineChars="85"/>
        <w:rPr>
          <w:b/>
          <w:bCs/>
        </w:rPr>
      </w:pPr>
    </w:p>
    <w:p>
      <w:pPr>
        <w:spacing w:line="360" w:lineRule="exact"/>
        <w:rPr>
          <w:rFonts w:ascii="黑体" w:hAnsi="宋体" w:eastAsia="黑体"/>
          <w:b/>
          <w:bCs/>
          <w:sz w:val="24"/>
        </w:rPr>
      </w:pPr>
      <w:r>
        <w:rPr>
          <w:rFonts w:hint="eastAsia" w:ascii="黑体" w:hAnsi="宋体" w:eastAsia="黑体" w:cs="黑体"/>
          <w:b/>
          <w:bCs/>
          <w:sz w:val="24"/>
        </w:rPr>
        <w:t>教学基本要求：</w:t>
      </w:r>
    </w:p>
    <w:p>
      <w:pPr>
        <w:spacing w:line="360" w:lineRule="exact"/>
        <w:ind w:left="420" w:leftChars="200" w:firstLine="420" w:firstLineChars="200"/>
      </w:pPr>
      <w:r>
        <w:t>1.</w:t>
      </w:r>
      <w:r>
        <w:rPr>
          <w:rFonts w:hint="eastAsia" w:cs="宋体"/>
        </w:rPr>
        <w:t>要求学生掌握常见的工程测量的基本操作原理、工程材料选择。</w:t>
      </w:r>
    </w:p>
    <w:p>
      <w:pPr>
        <w:spacing w:line="360" w:lineRule="exact"/>
        <w:ind w:left="420" w:leftChars="200" w:firstLine="420" w:firstLineChars="200"/>
      </w:pPr>
      <w:r>
        <w:t>2.</w:t>
      </w:r>
      <w:r>
        <w:rPr>
          <w:rFonts w:hint="eastAsia" w:cs="宋体"/>
        </w:rPr>
        <w:t>要求学生有设计与规划现代养殖场的基本理念。</w:t>
      </w:r>
    </w:p>
    <w:p>
      <w:pPr>
        <w:spacing w:line="360" w:lineRule="exact"/>
        <w:ind w:left="420" w:leftChars="200" w:firstLine="420" w:firstLineChars="200"/>
      </w:pPr>
      <w:r>
        <w:t>3.</w:t>
      </w:r>
      <w:r>
        <w:rPr>
          <w:rFonts w:hint="eastAsia" w:cs="宋体"/>
        </w:rPr>
        <w:t>要求学生熟练掌握常见海水与淡水养殖品种的养殖设施，尤其是循环水养殖设施。</w:t>
      </w:r>
    </w:p>
    <w:p>
      <w:pPr>
        <w:spacing w:line="360" w:lineRule="exact"/>
        <w:ind w:left="420" w:leftChars="200" w:firstLine="420" w:firstLineChars="200"/>
      </w:pPr>
      <w:r>
        <w:t>4.</w:t>
      </w:r>
      <w:r>
        <w:rPr>
          <w:rFonts w:hint="eastAsia" w:cs="宋体"/>
        </w:rPr>
        <w:t>要求学生了解网箱养殖和人工鱼礁发展现状与未来前景。</w:t>
      </w:r>
    </w:p>
    <w:p>
      <w:pPr>
        <w:spacing w:before="156" w:beforeLines="50" w:after="156" w:afterLines="50"/>
        <w:ind w:firstLine="482" w:firstLineChars="20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四、课程教学方法、教学手段及特点</w:t>
      </w:r>
    </w:p>
    <w:p>
      <w:pPr>
        <w:spacing w:before="156" w:beforeLines="50" w:after="156" w:afterLines="50" w:line="360" w:lineRule="auto"/>
        <w:ind w:firstLine="420" w:firstLineChars="200"/>
        <w:rPr>
          <w:rFonts w:ascii="宋体"/>
        </w:rPr>
      </w:pPr>
      <w:r>
        <w:rPr>
          <w:rFonts w:hint="eastAsia" w:ascii="宋体" w:hAnsi="宋体" w:cs="宋体"/>
        </w:rPr>
        <w:t>本课程是一门专业性和应用性都很强的学科，对感性认识要求较高。课堂教学上，尽量采用多媒体教学手段展示各类工程设施的结构特点和工作原理，结合鱼虾贝蟹养殖生产实习，让学生到生产企业进行现场观摩，增强学生对水产养殖工程设施的感性认识，加深学生对教学内容的理解，巩固教学效果。</w:t>
      </w:r>
    </w:p>
    <w:p>
      <w:pPr>
        <w:spacing w:before="156" w:beforeLines="50" w:after="156" w:afterLines="5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五、考核方式与成绩评定标准</w:t>
      </w:r>
    </w:p>
    <w:p>
      <w:pPr>
        <w:spacing w:before="156" w:beforeLines="50" w:after="156" w:afterLines="50" w:line="360" w:lineRule="auto"/>
        <w:ind w:firstLine="420" w:firstLineChars="200"/>
        <w:rPr>
          <w:rFonts w:ascii="宋体"/>
        </w:rPr>
      </w:pPr>
      <w:r>
        <w:rPr>
          <w:rFonts w:hint="eastAsia" w:ascii="宋体" w:hAnsi="宋体" w:cs="宋体"/>
        </w:rPr>
        <w:t>本课程考核由期末卷面考试、课堂表现、考勤等部分组成。其中，期末卷面考试采用闭卷考查方式。平时成绩（</w:t>
      </w:r>
      <w:r>
        <w:rPr>
          <w:rFonts w:ascii="宋体" w:hAnsi="宋体" w:cs="宋体"/>
        </w:rPr>
        <w:t>30%</w:t>
      </w:r>
      <w:r>
        <w:rPr>
          <w:rFonts w:hint="eastAsia" w:ascii="宋体" w:hAnsi="宋体" w:cs="宋体"/>
        </w:rPr>
        <w:t>，包括考勤、提问、作业），期末考试（</w:t>
      </w:r>
      <w:r>
        <w:rPr>
          <w:rFonts w:ascii="宋体" w:hAnsi="宋体" w:cs="宋体"/>
        </w:rPr>
        <w:t>70</w:t>
      </w:r>
      <w:r>
        <w:rPr>
          <w:rFonts w:hint="eastAsia" w:ascii="宋体" w:hAnsi="宋体" w:cs="宋体"/>
        </w:rPr>
        <w:t>％）</w:t>
      </w:r>
    </w:p>
    <w:p>
      <w:pPr>
        <w:spacing w:before="156" w:beforeLines="50" w:after="156" w:afterLines="5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六、教材及主要参考资料</w:t>
      </w:r>
    </w:p>
    <w:p>
      <w:pPr>
        <w:spacing w:before="156" w:beforeLines="50" w:after="156" w:afterLines="50" w:line="360" w:lineRule="exact"/>
        <w:rPr>
          <w:b/>
          <w:bCs/>
        </w:rPr>
      </w:pPr>
      <w:r>
        <w:rPr>
          <w:rFonts w:hint="eastAsia" w:cs="宋体"/>
          <w:b/>
          <w:bCs/>
        </w:rPr>
        <w:t>（一）教材</w:t>
      </w:r>
    </w:p>
    <w:p>
      <w:pPr>
        <w:spacing w:before="156" w:beforeLines="50" w:after="156" w:afterLines="50"/>
        <w:ind w:firstLine="420" w:firstLineChars="200"/>
        <w:rPr>
          <w:rFonts w:hAnsi="宋体"/>
        </w:rPr>
      </w:pPr>
      <w:r>
        <w:rPr>
          <w:rFonts w:hint="eastAsia" w:hAnsi="宋体" w:cs="宋体"/>
        </w:rPr>
        <w:t>《渔业工程学》，（黄朝禧主编），（高等教育出版社），（</w:t>
      </w:r>
      <w:r>
        <w:rPr>
          <w:rFonts w:hAnsi="宋体"/>
        </w:rPr>
        <w:t>2009</w:t>
      </w:r>
      <w:r>
        <w:rPr>
          <w:rFonts w:hint="eastAsia" w:hAnsi="宋体" w:cs="宋体"/>
        </w:rPr>
        <w:t>）</w:t>
      </w:r>
    </w:p>
    <w:p>
      <w:pPr>
        <w:spacing w:before="156" w:beforeLines="50" w:after="156" w:afterLines="50" w:line="360" w:lineRule="exact"/>
        <w:rPr>
          <w:b/>
          <w:bCs/>
        </w:rPr>
      </w:pPr>
      <w:r>
        <w:rPr>
          <w:rFonts w:hint="eastAsia" w:cs="宋体"/>
          <w:b/>
          <w:bCs/>
        </w:rPr>
        <w:t>（二）</w:t>
      </w:r>
      <w:r>
        <w:rPr>
          <w:rFonts w:hint="eastAsia" w:hAnsi="宋体" w:cs="宋体"/>
          <w:b/>
          <w:bCs/>
        </w:rPr>
        <w:t>主要参考书目</w:t>
      </w:r>
    </w:p>
    <w:p>
      <w:pPr>
        <w:spacing w:before="156" w:beforeLines="50" w:after="156" w:afterLines="50"/>
        <w:ind w:firstLine="420" w:firstLineChars="200"/>
      </w:pPr>
      <w:r>
        <w:rPr>
          <w:rFonts w:hint="eastAsia" w:hAnsi="宋体" w:cs="宋体"/>
        </w:rPr>
        <w:t>（</w:t>
      </w:r>
      <w:r>
        <w:t>1</w:t>
      </w:r>
      <w:r>
        <w:rPr>
          <w:rFonts w:hint="eastAsia" w:hAnsi="宋体" w:cs="宋体"/>
        </w:rPr>
        <w:t>）《海水鱼类集约化养殖技术》，（居礼</w:t>
      </w:r>
      <w:r>
        <w:rPr>
          <w:rFonts w:hAnsi="宋体"/>
        </w:rPr>
        <w:t xml:space="preserve">, </w:t>
      </w:r>
      <w:r>
        <w:rPr>
          <w:rFonts w:hint="eastAsia" w:hAnsi="宋体" w:cs="宋体"/>
        </w:rPr>
        <w:t>王玉堂</w:t>
      </w:r>
      <w:r>
        <w:rPr>
          <w:rFonts w:hAnsi="宋体"/>
        </w:rPr>
        <w:t xml:space="preserve">, </w:t>
      </w:r>
      <w:r>
        <w:rPr>
          <w:rFonts w:hint="eastAsia" w:hAnsi="宋体" w:cs="宋体"/>
        </w:rPr>
        <w:t>蒋宏斌</w:t>
      </w:r>
      <w:r>
        <w:rPr>
          <w:rFonts w:hAnsi="宋体"/>
        </w:rPr>
        <w:t xml:space="preserve">, </w:t>
      </w:r>
      <w:r>
        <w:rPr>
          <w:rFonts w:hint="eastAsia" w:hAnsi="宋体" w:cs="宋体"/>
        </w:rPr>
        <w:t>黄太寿</w:t>
      </w:r>
      <w:r>
        <w:rPr>
          <w:rFonts w:hAnsi="宋体"/>
        </w:rPr>
        <w:t xml:space="preserve"> </w:t>
      </w:r>
      <w:r>
        <w:rPr>
          <w:rFonts w:hint="eastAsia" w:hAnsi="宋体" w:cs="宋体"/>
        </w:rPr>
        <w:t>编著</w:t>
      </w:r>
      <w:r>
        <w:rPr>
          <w:rFonts w:hint="eastAsia" w:cs="宋体"/>
        </w:rPr>
        <w:t>），</w:t>
      </w:r>
      <w:r>
        <w:t xml:space="preserve"> </w:t>
      </w:r>
      <w:r>
        <w:rPr>
          <w:rFonts w:hint="eastAsia" w:cs="宋体"/>
        </w:rPr>
        <w:t>（</w:t>
      </w:r>
      <w:r>
        <w:rPr>
          <w:rFonts w:hint="eastAsia" w:hAnsi="宋体" w:cs="宋体"/>
        </w:rPr>
        <w:t>海洋出版社</w:t>
      </w:r>
      <w:r>
        <w:rPr>
          <w:rFonts w:hint="eastAsia" w:cs="宋体"/>
        </w:rPr>
        <w:t>）</w:t>
      </w:r>
      <w:r>
        <w:rPr>
          <w:rFonts w:hint="eastAsia" w:hAnsi="宋体" w:cs="宋体"/>
        </w:rPr>
        <w:t>，（</w:t>
      </w:r>
      <w:r>
        <w:t>2006</w:t>
      </w:r>
      <w:r>
        <w:rPr>
          <w:rFonts w:hint="eastAsia" w:hAnsi="宋体" w:cs="宋体"/>
        </w:rPr>
        <w:t>）</w:t>
      </w:r>
    </w:p>
    <w:p>
      <w:pPr>
        <w:spacing w:before="156" w:beforeLines="50" w:after="156" w:afterLines="50"/>
        <w:ind w:firstLine="420" w:firstLineChars="200"/>
      </w:pPr>
      <w:r>
        <w:rPr>
          <w:rFonts w:hint="eastAsia" w:hAnsi="宋体" w:cs="宋体"/>
        </w:rPr>
        <w:t>（</w:t>
      </w:r>
      <w:r>
        <w:t>2</w:t>
      </w:r>
      <w:r>
        <w:rPr>
          <w:rFonts w:hint="eastAsia" w:hAnsi="宋体" w:cs="宋体"/>
        </w:rPr>
        <w:t>）《网箱养殖与围栏养鱼》，（张列士编著）</w:t>
      </w:r>
      <w:r>
        <w:t xml:space="preserve"> </w:t>
      </w:r>
      <w:r>
        <w:rPr>
          <w:rFonts w:hint="eastAsia" w:cs="宋体"/>
        </w:rPr>
        <w:t>（</w:t>
      </w:r>
      <w:r>
        <w:rPr>
          <w:rFonts w:hint="eastAsia" w:hAnsi="宋体" w:cs="宋体"/>
        </w:rPr>
        <w:t>金盾出版社</w:t>
      </w:r>
      <w:r>
        <w:rPr>
          <w:rFonts w:hint="eastAsia" w:cs="宋体"/>
        </w:rPr>
        <w:t>）</w:t>
      </w:r>
      <w:r>
        <w:rPr>
          <w:rFonts w:hint="eastAsia" w:hAnsi="宋体" w:cs="宋体"/>
        </w:rPr>
        <w:t>，（</w:t>
      </w:r>
      <w:r>
        <w:t>1993</w:t>
      </w:r>
      <w:r>
        <w:rPr>
          <w:rFonts w:hint="eastAsia" w:hAnsi="宋体" w:cs="宋体"/>
        </w:rPr>
        <w:t>）</w:t>
      </w:r>
    </w:p>
    <w:p>
      <w:pPr>
        <w:spacing w:before="156" w:beforeLines="50" w:after="156" w:afterLines="50"/>
        <w:ind w:firstLine="420" w:firstLineChars="200"/>
      </w:pPr>
      <w:r>
        <w:rPr>
          <w:rFonts w:hint="eastAsia" w:hAnsi="宋体" w:cs="宋体"/>
        </w:rPr>
        <w:t>（</w:t>
      </w:r>
      <w:r>
        <w:t>3</w:t>
      </w:r>
      <w:r>
        <w:rPr>
          <w:rFonts w:hint="eastAsia" w:hAnsi="宋体" w:cs="宋体"/>
        </w:rPr>
        <w:t>）《中国对虾养殖新技术》，（纪成林</w:t>
      </w:r>
      <w:r>
        <w:t xml:space="preserve">, </w:t>
      </w:r>
      <w:r>
        <w:rPr>
          <w:rFonts w:hint="eastAsia" w:hAnsi="宋体" w:cs="宋体"/>
        </w:rPr>
        <w:t>陈光辉编著）</w:t>
      </w:r>
      <w:r>
        <w:rPr>
          <w:rFonts w:hint="eastAsia" w:cs="宋体"/>
        </w:rPr>
        <w:t>，（</w:t>
      </w:r>
      <w:r>
        <w:rPr>
          <w:rFonts w:hint="eastAsia" w:hAnsi="宋体" w:cs="宋体"/>
        </w:rPr>
        <w:t>金盾出版社</w:t>
      </w:r>
      <w:r>
        <w:rPr>
          <w:rFonts w:hint="eastAsia" w:cs="宋体"/>
        </w:rPr>
        <w:t>）</w:t>
      </w:r>
      <w:r>
        <w:rPr>
          <w:rFonts w:hint="eastAsia" w:hAnsi="宋体" w:cs="宋体"/>
        </w:rPr>
        <w:t>，（</w:t>
      </w:r>
      <w:r>
        <w:t>1989</w:t>
      </w:r>
      <w:r>
        <w:rPr>
          <w:rFonts w:hint="eastAsia" w:hAnsi="宋体" w:cs="宋体"/>
        </w:rPr>
        <w:t>）</w:t>
      </w:r>
    </w:p>
    <w:p>
      <w:pPr>
        <w:spacing w:before="156" w:beforeLines="50" w:after="156" w:afterLines="50"/>
        <w:ind w:firstLine="420" w:firstLineChars="200"/>
        <w:rPr>
          <w:b/>
          <w:bCs/>
        </w:rPr>
      </w:pPr>
      <w:r>
        <w:rPr>
          <w:rFonts w:hint="eastAsia" w:hAnsi="宋体" w:cs="宋体"/>
        </w:rPr>
        <w:t>（</w:t>
      </w:r>
      <w:r>
        <w:t>4</w:t>
      </w:r>
      <w:r>
        <w:rPr>
          <w:rFonts w:hint="eastAsia" w:hAnsi="宋体" w:cs="宋体"/>
        </w:rPr>
        <w:t>）《海水设施养殖》，（王清印主编）</w:t>
      </w:r>
      <w:r>
        <w:rPr>
          <w:rFonts w:hint="eastAsia" w:cs="宋体"/>
        </w:rPr>
        <w:t>，（</w:t>
      </w:r>
      <w:r>
        <w:rPr>
          <w:rFonts w:hint="eastAsia" w:hAnsi="宋体" w:cs="宋体"/>
        </w:rPr>
        <w:t>海洋出版社</w:t>
      </w:r>
      <w:r>
        <w:rPr>
          <w:rFonts w:hint="eastAsia" w:cs="宋体"/>
        </w:rPr>
        <w:t>）</w:t>
      </w:r>
      <w:r>
        <w:rPr>
          <w:rFonts w:hint="eastAsia" w:hAnsi="宋体" w:cs="宋体"/>
        </w:rPr>
        <w:t>，（</w:t>
      </w:r>
      <w:r>
        <w:t>2004</w:t>
      </w:r>
      <w:r>
        <w:rPr>
          <w:rFonts w:hint="eastAsia" w:hAnsi="宋体" w:cs="宋体"/>
        </w:rPr>
        <w:t>）</w:t>
      </w:r>
    </w:p>
    <w:p>
      <w:pPr>
        <w:spacing w:before="156" w:beforeLines="50" w:after="156" w:afterLines="50"/>
        <w:rPr>
          <w:rFonts w:ascii="宋体" w:hAnsi="宋体" w:cs="宋体"/>
        </w:rPr>
      </w:pPr>
      <w:r>
        <w:rPr>
          <w:rFonts w:ascii="宋体" w:hAnsi="宋体" w:cs="宋体"/>
        </w:rPr>
        <w:t xml:space="preserve"> </w:t>
      </w:r>
    </w:p>
    <w:p>
      <w:pPr>
        <w:spacing w:before="156" w:beforeLines="50" w:after="156" w:afterLines="50"/>
        <w:rPr>
          <w:rFonts w:ascii="宋体" w:hAnsi="宋体" w:cs="宋体"/>
        </w:rPr>
      </w:pPr>
    </w:p>
    <w:p>
      <w:pPr>
        <w:spacing w:before="156" w:beforeLines="50" w:after="156" w:afterLines="50"/>
        <w:rPr>
          <w:rFonts w:ascii="宋体"/>
        </w:rPr>
      </w:pPr>
      <w:r>
        <w:rPr>
          <w:rFonts w:ascii="宋体" w:hAnsi="宋体" w:cs="宋体"/>
        </w:rPr>
        <w:t xml:space="preserve">  </w:t>
      </w:r>
      <w:r>
        <w:rPr>
          <w:rFonts w:hint="eastAsia" w:ascii="宋体" w:hAnsi="宋体" w:cs="宋体"/>
        </w:rPr>
        <w:t>执笔人：刘春胜</w:t>
      </w:r>
      <w:r>
        <w:rPr>
          <w:rFonts w:ascii="宋体" w:hAnsi="宋体" w:cs="宋体"/>
        </w:rPr>
        <w:t xml:space="preserve">            </w:t>
      </w:r>
      <w:r>
        <w:rPr>
          <w:rFonts w:hint="eastAsia" w:ascii="宋体" w:hAnsi="宋体" w:cs="宋体"/>
        </w:rPr>
        <w:t>审核人：骆剑</w:t>
      </w:r>
      <w:r>
        <w:rPr>
          <w:rFonts w:ascii="宋体" w:hAnsi="宋体" w:cs="宋体"/>
        </w:rPr>
        <w:t xml:space="preserve">            </w:t>
      </w:r>
      <w:r>
        <w:rPr>
          <w:rFonts w:hint="eastAsia" w:ascii="宋体" w:hAnsi="宋体" w:cs="宋体"/>
        </w:rPr>
        <w:t>批准人：周永灿</w:t>
      </w:r>
      <w:r>
        <w:rPr>
          <w:rFonts w:ascii="宋体" w:hAnsi="宋体" w:cs="宋体"/>
        </w:rPr>
        <w:t xml:space="preserve"> </w:t>
      </w:r>
    </w:p>
    <w:p>
      <w:pPr>
        <w:spacing w:before="156" w:beforeLines="50" w:after="156" w:afterLines="50"/>
        <w:ind w:firstLine="420" w:firstLineChars="200"/>
      </w:pPr>
      <w:r>
        <w:rPr>
          <w:rFonts w:ascii="宋体" w:hAnsi="宋体" w:cs="宋体"/>
        </w:rPr>
        <w:t xml:space="preserve">                          </w:t>
      </w:r>
    </w:p>
    <w:p>
      <w:pPr>
        <w:spacing w:before="156" w:beforeLines="50" w:after="156" w:afterLines="50"/>
        <w:ind w:firstLine="210" w:firstLineChars="100"/>
        <w:rPr>
          <w:rFonts w:cs="宋体"/>
        </w:rPr>
      </w:pPr>
      <w:r>
        <w:rPr>
          <w:rFonts w:hint="eastAsia" w:cs="宋体"/>
        </w:rPr>
        <w:t>审定日期：</w:t>
      </w:r>
    </w:p>
    <w:p>
      <w:pPr>
        <w:widowControl/>
        <w:jc w:val="left"/>
        <w:rPr>
          <w:rFonts w:cs="宋体"/>
        </w:rPr>
      </w:pPr>
      <w:r>
        <w:rPr>
          <w:rFonts w:cs="宋体"/>
        </w:rPr>
        <w:br w:type="page"/>
      </w:r>
    </w:p>
    <w:p>
      <w:pPr>
        <w:pStyle w:val="2"/>
        <w:jc w:val="center"/>
      </w:pPr>
      <w:bookmarkStart w:id="24" w:name="_Toc528779573"/>
      <w:r>
        <w:t>《</w:t>
      </w:r>
      <w:r>
        <w:rPr>
          <w:rFonts w:hint="eastAsia"/>
        </w:rPr>
        <w:t>分子生物学</w:t>
      </w:r>
      <w:r>
        <w:t>》教学大纲</w:t>
      </w:r>
      <w:bookmarkEnd w:id="24"/>
    </w:p>
    <w:p>
      <w:pPr>
        <w:pStyle w:val="3"/>
        <w:spacing w:before="156" w:beforeLines="50" w:after="156" w:afterLines="50"/>
        <w:ind w:firstLine="422" w:firstLineChars="200"/>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szCs w:val="21"/>
        </w:rPr>
        <w:t>分子生物学 Molecular Biology</w:t>
      </w:r>
    </w:p>
    <w:p>
      <w:pPr>
        <w:pStyle w:val="3"/>
        <w:spacing w:before="156" w:beforeLines="50" w:after="156" w:afterLines="50"/>
        <w:ind w:firstLine="422" w:firstLineChars="200"/>
        <w:rPr>
          <w:rFonts w:ascii="宋体" w:hAnsi="宋体"/>
          <w:bCs/>
          <w:szCs w:val="21"/>
        </w:rPr>
      </w:pPr>
      <w:r>
        <w:rPr>
          <w:rFonts w:hint="eastAsia" w:ascii="黑体" w:hAnsi="宋体" w:eastAsia="黑体"/>
          <w:b/>
          <w:bCs/>
        </w:rPr>
        <w:t>2．课程代码：</w:t>
      </w:r>
      <w:r>
        <w:rPr>
          <w:rFonts w:hint="eastAsia"/>
          <w:szCs w:val="21"/>
        </w:rPr>
        <w:t>Z21094</w:t>
      </w:r>
    </w:p>
    <w:p>
      <w:pPr>
        <w:spacing w:before="156" w:beforeLines="50" w:after="156" w:afterLines="50"/>
        <w:ind w:firstLine="482" w:firstLineChars="2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00FE"/>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422" w:firstLineChars="200"/>
        <w:rPr>
          <w:color w:val="000000"/>
          <w:szCs w:val="21"/>
        </w:rPr>
      </w:pPr>
      <w:r>
        <w:rPr>
          <w:rFonts w:hint="eastAsia" w:ascii="黑体" w:hAnsi="宋体" w:eastAsia="黑体"/>
          <w:b/>
        </w:rPr>
        <w:t>4．课程性质</w:t>
      </w:r>
      <w:r>
        <w:rPr>
          <w:rFonts w:hint="eastAsia"/>
          <w:b/>
          <w:bCs/>
          <w:szCs w:val="21"/>
        </w:rPr>
        <w:t>：</w:t>
      </w:r>
      <w:r>
        <w:rPr>
          <w:rFonts w:hint="eastAsia" w:ascii="宋体" w:hAnsi="宋体"/>
          <w:b/>
          <w:bCs/>
          <w:szCs w:val="21"/>
        </w:rPr>
        <w:sym w:font="Wingdings" w:char="00A8"/>
      </w:r>
      <w:r>
        <w:rPr>
          <w:rFonts w:hint="eastAsia"/>
          <w:szCs w:val="21"/>
        </w:rPr>
        <w:t xml:space="preserve">必修课      </w:t>
      </w:r>
      <w:r>
        <w:rPr>
          <w:rFonts w:hint="eastAsia" w:ascii="宋体" w:hAnsi="宋体"/>
          <w:bCs/>
          <w:szCs w:val="21"/>
        </w:rPr>
        <w:sym w:font="Wingdings" w:char="00FE"/>
      </w:r>
      <w:r>
        <w:rPr>
          <w:rFonts w:hint="eastAsia"/>
          <w:szCs w:val="21"/>
        </w:rPr>
        <w:t>选修课</w:t>
      </w:r>
    </w:p>
    <w:p>
      <w:pPr>
        <w:pStyle w:val="3"/>
        <w:spacing w:before="156" w:beforeLines="50" w:after="156" w:afterLines="50"/>
        <w:ind w:firstLine="422" w:firstLineChars="200"/>
        <w:rPr>
          <w:szCs w:val="21"/>
        </w:rPr>
      </w:pPr>
      <w:r>
        <w:rPr>
          <w:rFonts w:hint="eastAsia" w:ascii="黑体" w:hAnsi="宋体" w:eastAsia="黑体"/>
          <w:b/>
        </w:rPr>
        <w:t>5．课程总学时：</w:t>
      </w:r>
      <w:r>
        <w:rPr>
          <w:rFonts w:hint="eastAsia"/>
          <w:szCs w:val="21"/>
        </w:rPr>
        <w:t xml:space="preserve">56 </w:t>
      </w:r>
      <w:r>
        <w:rPr>
          <w:rFonts w:hint="eastAsia" w:hAnsi="宋体"/>
          <w:b/>
          <w:bCs/>
          <w:szCs w:val="21"/>
        </w:rPr>
        <w:t xml:space="preserve">        </w:t>
      </w:r>
      <w:r>
        <w:rPr>
          <w:rFonts w:hint="eastAsia" w:ascii="黑体" w:hAnsi="宋体" w:eastAsia="黑体"/>
          <w:b/>
        </w:rPr>
        <w:t xml:space="preserve">   总学分：</w:t>
      </w:r>
      <w:r>
        <w:rPr>
          <w:rFonts w:hint="eastAsia"/>
          <w:szCs w:val="21"/>
        </w:rPr>
        <w:t>3.5</w:t>
      </w:r>
    </w:p>
    <w:p>
      <w:pPr>
        <w:spacing w:before="156" w:beforeLines="50" w:after="156" w:afterLines="50"/>
        <w:ind w:firstLine="482" w:firstLineChars="200"/>
        <w:rPr>
          <w:rFonts w:ascii="宋体" w:hAnsi="宋体"/>
          <w:szCs w:val="21"/>
        </w:rPr>
      </w:pPr>
      <w:r>
        <w:rPr>
          <w:rFonts w:hint="eastAsia" w:ascii="黑体" w:hAnsi="宋体" w:eastAsia="黑体"/>
          <w:b/>
          <w:sz w:val="24"/>
        </w:rPr>
        <w:t xml:space="preserve">其中实验学时： </w:t>
      </w:r>
      <w:r>
        <w:rPr>
          <w:rFonts w:hint="eastAsia"/>
          <w:szCs w:val="21"/>
        </w:rPr>
        <w:t xml:space="preserve">16 </w:t>
      </w:r>
      <w:r>
        <w:rPr>
          <w:rFonts w:hint="eastAsia" w:ascii="宋体" w:hAnsi="宋体"/>
          <w:b/>
          <w:bCs/>
          <w:szCs w:val="21"/>
        </w:rPr>
        <w:t xml:space="preserve">           </w:t>
      </w:r>
      <w:r>
        <w:rPr>
          <w:rFonts w:hint="eastAsia" w:ascii="黑体" w:hAnsi="宋体" w:eastAsia="黑体"/>
          <w:b/>
          <w:sz w:val="24"/>
        </w:rPr>
        <w:t>实验学分：</w:t>
      </w:r>
      <w:r>
        <w:rPr>
          <w:rFonts w:hint="eastAsia"/>
          <w:szCs w:val="21"/>
        </w:rPr>
        <w:t>本实验不单独计算学分</w:t>
      </w:r>
    </w:p>
    <w:p>
      <w:pPr>
        <w:pStyle w:val="3"/>
        <w:spacing w:before="156" w:beforeLines="50" w:after="156" w:afterLines="50"/>
        <w:ind w:firstLine="422" w:firstLineChars="200"/>
        <w:rPr>
          <w:rFonts w:ascii="宋体" w:hAnsi="宋体"/>
          <w:szCs w:val="21"/>
        </w:rPr>
      </w:pPr>
      <w:r>
        <w:rPr>
          <w:rFonts w:hint="eastAsia" w:ascii="黑体" w:hAnsi="宋体" w:eastAsia="黑体"/>
          <w:b/>
        </w:rPr>
        <w:t>6．</w:t>
      </w:r>
      <w:r>
        <w:rPr>
          <w:rFonts w:ascii="黑体" w:hAnsi="宋体" w:eastAsia="黑体"/>
          <w:b/>
        </w:rPr>
        <w:t>适用专业：</w:t>
      </w:r>
      <w:r>
        <w:rPr>
          <w:rFonts w:hint="eastAsia"/>
          <w:szCs w:val="21"/>
        </w:rPr>
        <w:t>水产养殖学、海洋生物学等</w:t>
      </w:r>
    </w:p>
    <w:p>
      <w:pPr>
        <w:pStyle w:val="3"/>
        <w:spacing w:before="156" w:beforeLines="50" w:after="156" w:afterLines="50"/>
        <w:ind w:firstLine="422" w:firstLineChars="200"/>
        <w:rPr>
          <w:rFonts w:ascii="宋体" w:hAnsi="宋体"/>
          <w:b/>
          <w:bCs/>
          <w:szCs w:val="21"/>
        </w:rPr>
      </w:pPr>
      <w:r>
        <w:rPr>
          <w:rFonts w:hint="eastAsia" w:ascii="黑体" w:hAnsi="宋体" w:eastAsia="黑体"/>
          <w:b/>
        </w:rPr>
        <w:t>7．先修课程：</w:t>
      </w:r>
      <w:r>
        <w:rPr>
          <w:rFonts w:hint="eastAsia"/>
          <w:szCs w:val="21"/>
        </w:rPr>
        <w:t>《生物学》、《生物化学》等</w:t>
      </w: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宋体" w:hAnsi="宋体"/>
          <w:szCs w:val="21"/>
        </w:rPr>
      </w:pPr>
      <w:r>
        <w:rPr>
          <w:rFonts w:hint="eastAsia" w:ascii="宋体" w:hAnsi="宋体"/>
          <w:szCs w:val="21"/>
        </w:rPr>
        <w:t xml:space="preserve">     （简要说明本课程的基本教学内容和主要教学目的）</w:t>
      </w:r>
    </w:p>
    <w:p>
      <w:pPr>
        <w:spacing w:before="156" w:beforeLines="50" w:after="156" w:afterLines="50"/>
        <w:ind w:firstLine="420" w:firstLineChars="200"/>
        <w:outlineLvl w:val="0"/>
        <w:rPr>
          <w:szCs w:val="21"/>
        </w:rPr>
      </w:pPr>
      <w:r>
        <w:rPr>
          <w:rFonts w:hint="eastAsia"/>
          <w:szCs w:val="21"/>
        </w:rPr>
        <w:t>本课程主要从生物大分子的水平来阐述遗传信息的传递（从DNA到RNA到蛋白质）和基因表达调控（包括原核生物和真核生物）这两个重要的生命过程；通过与实验课相结合，系统地介绍与基因克隆相关的分子生物学实验原理，使学生们掌握基本的分子生物学技术；介绍分子生物学与人类生活、水产养殖动物的密切联系。</w:t>
      </w: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szCs w:val="21"/>
        </w:rPr>
      </w:pPr>
      <w:r>
        <w:rPr>
          <w:rFonts w:hint="eastAsia"/>
          <w:szCs w:val="21"/>
        </w:rPr>
        <w:t>1. 了解多样复杂生命背后内在分子本质的同一性；</w:t>
      </w:r>
    </w:p>
    <w:p>
      <w:pPr>
        <w:spacing w:before="156" w:beforeLines="50" w:after="156" w:afterLines="50"/>
        <w:ind w:firstLine="420" w:firstLineChars="200"/>
        <w:outlineLvl w:val="0"/>
        <w:rPr>
          <w:szCs w:val="21"/>
        </w:rPr>
      </w:pPr>
      <w:r>
        <w:rPr>
          <w:rFonts w:hint="eastAsia"/>
          <w:szCs w:val="21"/>
        </w:rPr>
        <w:t>2. 认知DNA复制、RNA转录、蛋白质翻译和基因表达、调控与生物体的关系；</w:t>
      </w:r>
    </w:p>
    <w:p>
      <w:pPr>
        <w:spacing w:before="156" w:beforeLines="50" w:after="156" w:afterLines="50"/>
        <w:ind w:firstLine="420" w:firstLineChars="200"/>
        <w:outlineLvl w:val="0"/>
        <w:rPr>
          <w:szCs w:val="21"/>
        </w:rPr>
      </w:pPr>
      <w:r>
        <w:rPr>
          <w:rFonts w:hint="eastAsia"/>
          <w:szCs w:val="21"/>
        </w:rPr>
        <w:t>3. 熟悉基本的分子生物学技术；</w:t>
      </w:r>
    </w:p>
    <w:p>
      <w:pPr>
        <w:spacing w:before="156" w:beforeLines="50" w:after="156" w:afterLines="50"/>
        <w:ind w:firstLine="420" w:firstLineChars="200"/>
        <w:outlineLvl w:val="0"/>
        <w:rPr>
          <w:szCs w:val="21"/>
        </w:rPr>
      </w:pPr>
      <w:r>
        <w:rPr>
          <w:rFonts w:hint="eastAsia"/>
          <w:szCs w:val="21"/>
        </w:rPr>
        <w:t>4. 介绍分子生物学与人类生活、水产养殖动物的密切联系；</w:t>
      </w:r>
    </w:p>
    <w:p>
      <w:pPr>
        <w:spacing w:before="156" w:beforeLines="50" w:after="156" w:afterLines="50"/>
        <w:ind w:firstLine="420" w:firstLineChars="200"/>
        <w:outlineLvl w:val="0"/>
        <w:rPr>
          <w:szCs w:val="21"/>
        </w:rPr>
      </w:pPr>
      <w:r>
        <w:rPr>
          <w:rFonts w:hint="eastAsia"/>
          <w:szCs w:val="21"/>
        </w:rPr>
        <w:t>5. 使学生掌握基本的分子生物学基础知识，为进一步深造和从事科学研究奠定必要的基础。</w:t>
      </w: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2" w:firstLineChars="200"/>
        <w:rPr>
          <w:rFonts w:ascii="宋体" w:hAnsi="宋体"/>
          <w:b/>
          <w:szCs w:val="21"/>
        </w:rPr>
      </w:pPr>
      <w:r>
        <w:rPr>
          <w:rFonts w:hint="eastAsia" w:ascii="宋体" w:hAnsi="宋体"/>
          <w:b/>
          <w:szCs w:val="21"/>
        </w:rPr>
        <w:t>1.理论教学</w:t>
      </w:r>
    </w:p>
    <w:p>
      <w:pPr>
        <w:spacing w:before="156" w:beforeLines="50" w:after="156" w:afterLines="50"/>
        <w:ind w:firstLine="420" w:firstLineChars="200"/>
        <w:jc w:val="center"/>
        <w:rPr>
          <w:szCs w:val="21"/>
        </w:rPr>
      </w:pPr>
      <w:r>
        <w:rPr>
          <w:rFonts w:hint="eastAsia"/>
          <w:szCs w:val="21"/>
        </w:rPr>
        <w:t>理论教学学时分配</w:t>
      </w:r>
    </w:p>
    <w:p>
      <w:pPr>
        <w:tabs>
          <w:tab w:val="left" w:pos="4860"/>
        </w:tabs>
        <w:spacing w:before="156" w:beforeLines="50" w:after="156" w:afterLines="50"/>
        <w:ind w:firstLine="420" w:firstLineChars="200"/>
        <w:jc w:val="center"/>
        <w:rPr>
          <w:szCs w:val="21"/>
        </w:rPr>
      </w:pPr>
    </w:p>
    <w:tbl>
      <w:tblPr>
        <w:tblStyle w:val="11"/>
        <w:tblW w:w="6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4" w:type="dxa"/>
          </w:tcPr>
          <w:p>
            <w:pPr>
              <w:spacing w:before="156" w:beforeLines="50" w:after="156" w:afterLines="50"/>
              <w:ind w:firstLine="420" w:firstLineChars="200"/>
              <w:jc w:val="center"/>
              <w:rPr>
                <w:szCs w:val="21"/>
              </w:rPr>
            </w:pPr>
            <w:r>
              <w:rPr>
                <w:rFonts w:hint="eastAsia"/>
                <w:szCs w:val="21"/>
              </w:rPr>
              <w:t>内容</w:t>
            </w:r>
          </w:p>
        </w:tc>
        <w:tc>
          <w:tcPr>
            <w:tcW w:w="1440" w:type="dxa"/>
          </w:tcPr>
          <w:p>
            <w:pPr>
              <w:spacing w:before="156" w:beforeLines="50" w:after="156" w:afterLines="50"/>
              <w:ind w:firstLine="420" w:firstLineChars="200"/>
              <w:jc w:val="center"/>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5004" w:type="dxa"/>
          </w:tcPr>
          <w:p>
            <w:pPr>
              <w:spacing w:before="156" w:beforeLines="50" w:after="156" w:afterLines="50"/>
              <w:jc w:val="left"/>
              <w:rPr>
                <w:szCs w:val="21"/>
              </w:rPr>
            </w:pPr>
            <w:r>
              <w:rPr>
                <w:rFonts w:hint="eastAsia"/>
                <w:szCs w:val="21"/>
              </w:rPr>
              <w:t>第一章  绪论</w:t>
            </w:r>
          </w:p>
        </w:tc>
        <w:tc>
          <w:tcPr>
            <w:tcW w:w="1440" w:type="dxa"/>
          </w:tcPr>
          <w:p>
            <w:pPr>
              <w:spacing w:before="156" w:beforeLines="50" w:after="156" w:afterLines="50"/>
              <w:ind w:firstLine="420" w:firstLineChars="200"/>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5004" w:type="dxa"/>
          </w:tcPr>
          <w:p>
            <w:pPr>
              <w:spacing w:before="156" w:beforeLines="50" w:after="156" w:afterLines="50"/>
              <w:jc w:val="left"/>
              <w:rPr>
                <w:szCs w:val="21"/>
              </w:rPr>
            </w:pPr>
            <w:r>
              <w:rPr>
                <w:rFonts w:hint="eastAsia"/>
                <w:szCs w:val="21"/>
              </w:rPr>
              <w:t>第二章  染色体与DNA</w:t>
            </w:r>
          </w:p>
        </w:tc>
        <w:tc>
          <w:tcPr>
            <w:tcW w:w="1440" w:type="dxa"/>
          </w:tcPr>
          <w:p>
            <w:pPr>
              <w:spacing w:before="156" w:beforeLines="50" w:after="156" w:afterLines="50"/>
              <w:ind w:firstLine="420" w:firstLineChars="200"/>
              <w:jc w:val="center"/>
              <w:rPr>
                <w:szCs w:val="21"/>
              </w:rPr>
            </w:pP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第三章  生物信息的传递</w:t>
            </w:r>
            <w:r>
              <w:rPr>
                <w:szCs w:val="21"/>
              </w:rPr>
              <w:t>——</w:t>
            </w:r>
            <w:r>
              <w:rPr>
                <w:rFonts w:hint="eastAsia"/>
                <w:szCs w:val="21"/>
              </w:rPr>
              <w:t>转录</w:t>
            </w:r>
          </w:p>
        </w:tc>
        <w:tc>
          <w:tcPr>
            <w:tcW w:w="1440" w:type="dxa"/>
          </w:tcPr>
          <w:p>
            <w:pPr>
              <w:spacing w:before="156" w:beforeLines="50" w:after="156" w:afterLines="50"/>
              <w:ind w:firstLine="420" w:firstLineChars="200"/>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第四章  生物信息的传递</w:t>
            </w:r>
            <w:r>
              <w:rPr>
                <w:szCs w:val="21"/>
              </w:rPr>
              <w:t>——</w:t>
            </w:r>
            <w:r>
              <w:rPr>
                <w:rFonts w:hint="eastAsia"/>
                <w:szCs w:val="21"/>
              </w:rPr>
              <w:t>翻译</w:t>
            </w:r>
          </w:p>
        </w:tc>
        <w:tc>
          <w:tcPr>
            <w:tcW w:w="1440" w:type="dxa"/>
          </w:tcPr>
          <w:p>
            <w:pPr>
              <w:spacing w:before="156" w:beforeLines="50" w:after="156" w:afterLines="50"/>
              <w:ind w:firstLine="420" w:firstLineChars="200"/>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第五章  常规分子生物学研究方法</w:t>
            </w:r>
          </w:p>
        </w:tc>
        <w:tc>
          <w:tcPr>
            <w:tcW w:w="1440" w:type="dxa"/>
          </w:tcPr>
          <w:p>
            <w:pPr>
              <w:spacing w:before="156" w:beforeLines="50" w:after="156" w:afterLines="50"/>
              <w:ind w:firstLine="420" w:firstLineChars="200"/>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第六章  原核基因表达调控</w:t>
            </w:r>
          </w:p>
        </w:tc>
        <w:tc>
          <w:tcPr>
            <w:tcW w:w="1440" w:type="dxa"/>
          </w:tcPr>
          <w:p>
            <w:pPr>
              <w:spacing w:before="156" w:beforeLines="50" w:after="156" w:afterLines="50"/>
              <w:ind w:firstLine="420" w:firstLineChars="20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第七章  真核基因表达调控</w:t>
            </w:r>
          </w:p>
        </w:tc>
        <w:tc>
          <w:tcPr>
            <w:tcW w:w="1440" w:type="dxa"/>
          </w:tcPr>
          <w:p>
            <w:pPr>
              <w:spacing w:before="156" w:beforeLines="50" w:after="156" w:afterLines="50"/>
              <w:ind w:firstLine="420" w:firstLineChars="20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合计</w:t>
            </w:r>
          </w:p>
        </w:tc>
        <w:tc>
          <w:tcPr>
            <w:tcW w:w="1440" w:type="dxa"/>
          </w:tcPr>
          <w:p>
            <w:pPr>
              <w:spacing w:before="156" w:beforeLines="50" w:after="156" w:afterLines="50"/>
              <w:ind w:firstLine="420" w:firstLineChars="200"/>
              <w:jc w:val="center"/>
              <w:rPr>
                <w:szCs w:val="21"/>
              </w:rPr>
            </w:pPr>
            <w:r>
              <w:rPr>
                <w:rFonts w:hint="eastAsia"/>
                <w:szCs w:val="21"/>
              </w:rPr>
              <w:t>40</w:t>
            </w:r>
          </w:p>
        </w:tc>
      </w:tr>
    </w:tbl>
    <w:p>
      <w:pPr>
        <w:spacing w:before="156" w:beforeLines="50" w:after="156" w:afterLines="50"/>
        <w:ind w:firstLine="422" w:firstLineChars="200"/>
        <w:rPr>
          <w:rFonts w:ascii="宋体" w:hAnsi="宋体"/>
          <w:b/>
          <w:szCs w:val="21"/>
        </w:rPr>
      </w:pPr>
    </w:p>
    <w:p>
      <w:pPr>
        <w:spacing w:before="156" w:beforeLines="50" w:after="156" w:afterLines="50"/>
        <w:ind w:firstLine="422" w:firstLineChars="200"/>
        <w:rPr>
          <w:rFonts w:ascii="宋体" w:hAnsi="宋体"/>
          <w:b/>
          <w:szCs w:val="21"/>
        </w:rPr>
      </w:pPr>
      <w:r>
        <w:rPr>
          <w:rFonts w:hint="eastAsia" w:ascii="宋体" w:hAnsi="宋体"/>
          <w:b/>
          <w:szCs w:val="21"/>
        </w:rPr>
        <w:t>教学内容与要求</w:t>
      </w:r>
    </w:p>
    <w:p>
      <w:pPr>
        <w:spacing w:before="156" w:beforeLines="50" w:after="156" w:afterLines="50"/>
        <w:ind w:firstLine="420" w:firstLineChars="200"/>
        <w:rPr>
          <w:szCs w:val="21"/>
        </w:rPr>
      </w:pPr>
      <w:r>
        <w:rPr>
          <w:rFonts w:hint="eastAsia"/>
          <w:szCs w:val="21"/>
        </w:rPr>
        <w:t>第一章  绪论</w:t>
      </w:r>
    </w:p>
    <w:p>
      <w:pPr>
        <w:spacing w:before="156" w:beforeLines="50" w:after="156" w:afterLines="50"/>
        <w:ind w:left="420" w:leftChars="200" w:firstLine="420" w:firstLineChars="200"/>
        <w:rPr>
          <w:szCs w:val="21"/>
        </w:rPr>
      </w:pPr>
      <w:r>
        <w:rPr>
          <w:rFonts w:hint="eastAsia"/>
          <w:szCs w:val="21"/>
        </w:rPr>
        <w:t>了解</w:t>
      </w:r>
      <w:r>
        <w:rPr>
          <w:rFonts w:hint="eastAsia"/>
          <w:szCs w:val="21"/>
          <w:lang w:val="zh-CN"/>
        </w:rPr>
        <w:t>分子生物学</w:t>
      </w:r>
      <w:r>
        <w:rPr>
          <w:rFonts w:hint="eastAsia"/>
          <w:szCs w:val="21"/>
        </w:rPr>
        <w:t>的研究对象是DNA、RNA、蛋白质等生物大分子；了解分子生物学的发展史，包括DNA双螺旋结构的发现、DNA重组技术的应用和功能基因组学的研究进展等；了解分子生物学技术在人类生活和水产动物研究中的应用。</w:t>
      </w:r>
    </w:p>
    <w:p>
      <w:pPr>
        <w:spacing w:before="156" w:beforeLines="50" w:after="156" w:afterLines="50"/>
        <w:ind w:left="420" w:leftChars="200" w:firstLine="420" w:firstLineChars="200"/>
        <w:rPr>
          <w:szCs w:val="21"/>
        </w:rPr>
      </w:pPr>
      <w:r>
        <w:rPr>
          <w:rFonts w:hint="eastAsia"/>
          <w:szCs w:val="21"/>
        </w:rPr>
        <w:t>第二章</w:t>
      </w:r>
      <w:r>
        <w:rPr>
          <w:szCs w:val="21"/>
        </w:rPr>
        <w:t xml:space="preserve">  </w:t>
      </w:r>
      <w:r>
        <w:rPr>
          <w:rFonts w:hint="eastAsia"/>
          <w:szCs w:val="21"/>
        </w:rPr>
        <w:t>染色体与DNA</w:t>
      </w:r>
    </w:p>
    <w:p>
      <w:pPr>
        <w:spacing w:before="156" w:beforeLines="50" w:after="156" w:afterLines="50"/>
        <w:ind w:left="420" w:leftChars="200" w:firstLine="420" w:firstLineChars="200"/>
        <w:rPr>
          <w:szCs w:val="21"/>
        </w:rPr>
      </w:pPr>
      <w:r>
        <w:rPr>
          <w:rFonts w:hint="eastAsia"/>
          <w:szCs w:val="21"/>
        </w:rPr>
        <w:t>掌握真核生物和原核生物基因组特征，真核生物染色体的组成、核小体的发现过程和结构以及DNA的结构；掌握DNA复制过程和复制过程中需要的各个酶的功能；了解3</w:t>
      </w:r>
      <w:r>
        <w:rPr>
          <w:szCs w:val="21"/>
        </w:rPr>
        <w:t>’</w:t>
      </w:r>
      <w:r>
        <w:rPr>
          <w:rFonts w:hint="eastAsia"/>
          <w:szCs w:val="21"/>
        </w:rPr>
        <w:t>末端复制问题产生的原因和解决方法；掌握大肠杆菌DNA修复系统；掌握DNA转座和SNP的定义；能够理解转座和SNP存在的普遍性。</w:t>
      </w:r>
    </w:p>
    <w:p>
      <w:pPr>
        <w:spacing w:before="156" w:beforeLines="50" w:after="156" w:afterLines="50"/>
        <w:ind w:left="420" w:leftChars="200" w:firstLine="420" w:firstLineChars="200"/>
        <w:rPr>
          <w:szCs w:val="21"/>
        </w:rPr>
      </w:pPr>
      <w:r>
        <w:rPr>
          <w:rFonts w:hint="eastAsia"/>
          <w:szCs w:val="21"/>
        </w:rPr>
        <w:t>第三章  生物信息的传递</w:t>
      </w:r>
      <w:r>
        <w:rPr>
          <w:szCs w:val="21"/>
        </w:rPr>
        <w:t>——</w:t>
      </w:r>
      <w:r>
        <w:rPr>
          <w:rFonts w:hint="eastAsia"/>
          <w:szCs w:val="21"/>
        </w:rPr>
        <w:t>转录</w:t>
      </w:r>
    </w:p>
    <w:p>
      <w:pPr>
        <w:spacing w:before="156" w:beforeLines="50" w:after="156" w:afterLines="50"/>
        <w:ind w:left="420" w:leftChars="200" w:firstLine="420" w:firstLineChars="200"/>
        <w:rPr>
          <w:szCs w:val="21"/>
        </w:rPr>
      </w:pPr>
      <w:r>
        <w:rPr>
          <w:rFonts w:hint="eastAsia"/>
          <w:szCs w:val="21"/>
        </w:rPr>
        <w:t>掌握复制和转录的异同；能够描述转录的过程；掌握原核生物和真核生物mRNA的特征；掌握RNA聚合酶的功能；掌握真核生物和原核生物启动子、增强子的功能；掌握真核生物mRNA的剪接方式；掌握RNA编辑的定义和生物学意义。</w:t>
      </w:r>
    </w:p>
    <w:p>
      <w:pPr>
        <w:spacing w:before="156" w:beforeLines="50" w:after="156" w:afterLines="50"/>
        <w:ind w:left="420" w:leftChars="200" w:firstLine="420" w:firstLineChars="200"/>
        <w:rPr>
          <w:szCs w:val="21"/>
        </w:rPr>
      </w:pPr>
      <w:r>
        <w:rPr>
          <w:rFonts w:hint="eastAsia"/>
          <w:szCs w:val="21"/>
        </w:rPr>
        <w:t>第四章  生物信息的传递</w:t>
      </w:r>
      <w:r>
        <w:rPr>
          <w:szCs w:val="21"/>
        </w:rPr>
        <w:t>——</w:t>
      </w:r>
      <w:r>
        <w:rPr>
          <w:rFonts w:hint="eastAsia"/>
          <w:szCs w:val="21"/>
        </w:rPr>
        <w:t>翻译</w:t>
      </w:r>
    </w:p>
    <w:p>
      <w:pPr>
        <w:spacing w:before="156" w:beforeLines="50" w:after="156" w:afterLines="50"/>
        <w:ind w:left="420" w:leftChars="200" w:firstLine="420" w:firstLineChars="200"/>
        <w:rPr>
          <w:szCs w:val="21"/>
        </w:rPr>
      </w:pPr>
      <w:r>
        <w:rPr>
          <w:rFonts w:hint="eastAsia"/>
          <w:szCs w:val="21"/>
        </w:rPr>
        <w:t>了解三联密码子的破译方法和性质；掌握tRNA和rRNA的种类和功能；掌握蛋白质合成的过程；了解蛋白质前体的加工过程；掌握蛋白质的运转机制和降解过程。</w:t>
      </w:r>
    </w:p>
    <w:p>
      <w:pPr>
        <w:spacing w:before="156" w:beforeLines="50" w:after="156" w:afterLines="50"/>
        <w:ind w:left="420" w:leftChars="200" w:firstLine="420" w:firstLineChars="200"/>
        <w:rPr>
          <w:szCs w:val="21"/>
        </w:rPr>
      </w:pPr>
      <w:r>
        <w:rPr>
          <w:rFonts w:hint="eastAsia"/>
          <w:szCs w:val="21"/>
        </w:rPr>
        <w:t>第五章  常规分子生物学研究方法</w:t>
      </w:r>
    </w:p>
    <w:p>
      <w:pPr>
        <w:autoSpaceDE w:val="0"/>
        <w:autoSpaceDN w:val="0"/>
        <w:adjustRightInd w:val="0"/>
        <w:spacing w:before="156" w:beforeLines="50" w:after="156" w:afterLines="50"/>
        <w:ind w:left="420" w:leftChars="200" w:firstLine="420" w:firstLineChars="200"/>
        <w:rPr>
          <w:szCs w:val="21"/>
          <w:lang w:val="zh-CN"/>
        </w:rPr>
      </w:pPr>
      <w:r>
        <w:rPr>
          <w:rFonts w:hint="eastAsia"/>
          <w:szCs w:val="21"/>
        </w:rPr>
        <w:t>了解</w:t>
      </w:r>
      <w:r>
        <w:rPr>
          <w:rFonts w:hint="eastAsia"/>
          <w:szCs w:val="21"/>
          <w:lang w:val="zh-CN"/>
        </w:rPr>
        <w:t>重组DNA技术发展史；</w:t>
      </w:r>
      <w:r>
        <w:rPr>
          <w:rFonts w:hint="eastAsia"/>
          <w:szCs w:val="21"/>
        </w:rPr>
        <w:t>掌握核酸凝胶电泳、细菌转化、PCR技术、RNA提取、蛋白质双向电泳、二代测序和原位杂交等操作技术的原理，并了解其实验方法。</w:t>
      </w:r>
    </w:p>
    <w:p>
      <w:pPr>
        <w:spacing w:before="156" w:beforeLines="50" w:after="156" w:afterLines="50"/>
        <w:ind w:left="420" w:leftChars="200" w:firstLine="420" w:firstLineChars="200"/>
        <w:rPr>
          <w:szCs w:val="21"/>
        </w:rPr>
      </w:pPr>
      <w:r>
        <w:rPr>
          <w:rFonts w:hint="eastAsia"/>
          <w:szCs w:val="21"/>
        </w:rPr>
        <w:t>第六章 原核基因表达调控</w:t>
      </w:r>
    </w:p>
    <w:p>
      <w:pPr>
        <w:spacing w:before="156" w:beforeLines="50" w:after="156" w:afterLines="50"/>
        <w:ind w:left="420" w:leftChars="200" w:firstLine="420" w:firstLineChars="200"/>
        <w:rPr>
          <w:szCs w:val="21"/>
        </w:rPr>
      </w:pPr>
      <w:r>
        <w:rPr>
          <w:rFonts w:hint="eastAsia"/>
          <w:szCs w:val="21"/>
        </w:rPr>
        <w:t>掌握负控诱导系统、负控阻遏系统、正控诱导系统和正控阻遏系统中调节蛋白、诱导物的功能；掌握乳糖操纵子</w:t>
      </w:r>
      <w:r>
        <w:rPr>
          <w:szCs w:val="21"/>
        </w:rPr>
        <w:t>——</w:t>
      </w:r>
      <w:r>
        <w:rPr>
          <w:rFonts w:hint="eastAsia"/>
          <w:szCs w:val="21"/>
        </w:rPr>
        <w:t>负控诱导系统的控制模型主要内容；掌握色氨酸合成中弱化子如何调控基因的转录；了解半乳糖和阿拉伯糖操纵子的调控方式；了解转录后调控的方法。</w:t>
      </w:r>
    </w:p>
    <w:p>
      <w:pPr>
        <w:spacing w:before="156" w:beforeLines="50" w:after="156" w:afterLines="50"/>
        <w:ind w:left="420" w:leftChars="200" w:firstLine="420" w:firstLineChars="200"/>
        <w:rPr>
          <w:szCs w:val="21"/>
        </w:rPr>
      </w:pPr>
      <w:r>
        <w:rPr>
          <w:rFonts w:hint="eastAsia"/>
          <w:szCs w:val="21"/>
        </w:rPr>
        <w:t>第七章 真核基因表达调控</w:t>
      </w:r>
    </w:p>
    <w:p>
      <w:pPr>
        <w:spacing w:before="156" w:beforeLines="50" w:after="156" w:afterLines="50"/>
        <w:ind w:left="420" w:leftChars="200" w:firstLine="420" w:firstLineChars="200"/>
        <w:rPr>
          <w:szCs w:val="21"/>
        </w:rPr>
      </w:pPr>
      <w:r>
        <w:rPr>
          <w:rFonts w:hint="eastAsia"/>
          <w:szCs w:val="21"/>
        </w:rPr>
        <w:t>理解真核生物基因表达调控的特点；掌握真核生物基因表达在转录水平、DNA水平的调控；掌握DNA甲基化的定义；掌握RNA干涉的定义。</w:t>
      </w:r>
    </w:p>
    <w:p>
      <w:pPr>
        <w:spacing w:before="156" w:beforeLines="50" w:after="156" w:afterLines="50"/>
        <w:ind w:firstLine="422" w:firstLineChars="200"/>
        <w:rPr>
          <w:rFonts w:ascii="宋体" w:hAnsi="宋体"/>
          <w:b/>
          <w:szCs w:val="21"/>
        </w:rPr>
      </w:pPr>
      <w:r>
        <w:rPr>
          <w:rFonts w:hint="eastAsia" w:ascii="宋体" w:hAnsi="宋体"/>
          <w:b/>
          <w:szCs w:val="21"/>
        </w:rPr>
        <w:t>2.实验教学</w:t>
      </w:r>
    </w:p>
    <w:p>
      <w:pPr>
        <w:spacing w:before="156" w:beforeLines="50" w:after="156" w:afterLines="50"/>
        <w:ind w:firstLine="420" w:firstLineChars="200"/>
        <w:jc w:val="center"/>
        <w:rPr>
          <w:szCs w:val="21"/>
        </w:rPr>
      </w:pPr>
      <w:r>
        <w:rPr>
          <w:rFonts w:hint="eastAsia"/>
          <w:szCs w:val="21"/>
        </w:rPr>
        <w:t>实验教学</w:t>
      </w:r>
      <w:r>
        <w:rPr>
          <w:rFonts w:hint="eastAsia" w:ascii="宋体" w:hAnsi="宋体"/>
          <w:szCs w:val="21"/>
        </w:rPr>
        <w:t>学时分配</w:t>
      </w:r>
    </w:p>
    <w:tbl>
      <w:tblPr>
        <w:tblStyle w:val="11"/>
        <w:tblW w:w="7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8"/>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8" w:type="dxa"/>
          </w:tcPr>
          <w:p>
            <w:pPr>
              <w:spacing w:before="156" w:beforeLines="50" w:after="156" w:afterLines="50"/>
              <w:ind w:firstLine="420" w:firstLineChars="200"/>
              <w:jc w:val="center"/>
              <w:rPr>
                <w:szCs w:val="21"/>
              </w:rPr>
            </w:pPr>
            <w:r>
              <w:rPr>
                <w:rFonts w:hint="eastAsia"/>
                <w:szCs w:val="21"/>
              </w:rPr>
              <w:t>实验课教学内容</w:t>
            </w:r>
          </w:p>
        </w:tc>
        <w:tc>
          <w:tcPr>
            <w:tcW w:w="991" w:type="dxa"/>
          </w:tcPr>
          <w:p>
            <w:pPr>
              <w:spacing w:before="156" w:beforeLines="50" w:after="156" w:afterLines="50"/>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048" w:type="dxa"/>
          </w:tcPr>
          <w:p>
            <w:pPr>
              <w:spacing w:before="156" w:beforeLines="50" w:after="156" w:afterLines="50"/>
              <w:ind w:firstLine="420" w:firstLineChars="200"/>
              <w:jc w:val="left"/>
              <w:rPr>
                <w:szCs w:val="21"/>
              </w:rPr>
            </w:pPr>
            <w:r>
              <w:rPr>
                <w:rFonts w:hint="eastAsia"/>
                <w:szCs w:val="21"/>
              </w:rPr>
              <w:t>实验一 大肠杆菌感受态制备及外源</w:t>
            </w:r>
            <w:r>
              <w:rPr>
                <w:szCs w:val="21"/>
              </w:rPr>
              <w:t>DNA</w:t>
            </w:r>
            <w:r>
              <w:rPr>
                <w:rFonts w:hint="eastAsia"/>
                <w:szCs w:val="21"/>
              </w:rPr>
              <w:t>的转化</w:t>
            </w:r>
          </w:p>
        </w:tc>
        <w:tc>
          <w:tcPr>
            <w:tcW w:w="991" w:type="dxa"/>
          </w:tcPr>
          <w:p>
            <w:pPr>
              <w:spacing w:before="156" w:beforeLines="50" w:after="156" w:afterLines="50"/>
              <w:ind w:firstLine="420" w:firstLineChars="200"/>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8" w:type="dxa"/>
          </w:tcPr>
          <w:p>
            <w:pPr>
              <w:spacing w:before="156" w:beforeLines="50" w:after="156" w:afterLines="50"/>
              <w:ind w:firstLine="420" w:firstLineChars="200"/>
              <w:jc w:val="left"/>
              <w:rPr>
                <w:szCs w:val="21"/>
              </w:rPr>
            </w:pPr>
            <w:r>
              <w:rPr>
                <w:rFonts w:hint="eastAsia"/>
                <w:szCs w:val="21"/>
              </w:rPr>
              <w:t>实验二 碱裂解法小量提取质粒DNA</w:t>
            </w:r>
          </w:p>
        </w:tc>
        <w:tc>
          <w:tcPr>
            <w:tcW w:w="991" w:type="dxa"/>
          </w:tcPr>
          <w:p>
            <w:pPr>
              <w:spacing w:before="156" w:beforeLines="50" w:after="156" w:afterLines="50"/>
              <w:ind w:firstLine="420" w:firstLineChars="20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8" w:type="dxa"/>
          </w:tcPr>
          <w:p>
            <w:pPr>
              <w:spacing w:before="156" w:beforeLines="50" w:after="156" w:afterLines="50"/>
              <w:ind w:firstLine="420" w:firstLineChars="200"/>
              <w:jc w:val="left"/>
              <w:rPr>
                <w:szCs w:val="21"/>
              </w:rPr>
            </w:pPr>
            <w:r>
              <w:rPr>
                <w:rFonts w:hint="eastAsia"/>
                <w:szCs w:val="21"/>
              </w:rPr>
              <w:t>实验三 PCR扩增</w:t>
            </w:r>
          </w:p>
        </w:tc>
        <w:tc>
          <w:tcPr>
            <w:tcW w:w="991" w:type="dxa"/>
          </w:tcPr>
          <w:p>
            <w:pPr>
              <w:spacing w:before="156" w:beforeLines="50" w:after="156" w:afterLines="50"/>
              <w:ind w:firstLine="420" w:firstLineChars="20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8" w:type="dxa"/>
          </w:tcPr>
          <w:p>
            <w:pPr>
              <w:spacing w:before="156" w:beforeLines="50" w:after="156" w:afterLines="50"/>
              <w:ind w:firstLine="420" w:firstLineChars="200"/>
              <w:jc w:val="left"/>
              <w:rPr>
                <w:szCs w:val="21"/>
              </w:rPr>
            </w:pPr>
            <w:r>
              <w:rPr>
                <w:rFonts w:hint="eastAsia"/>
                <w:szCs w:val="21"/>
              </w:rPr>
              <w:t>实验四 琼脂糖凝胶电泳</w:t>
            </w:r>
          </w:p>
        </w:tc>
        <w:tc>
          <w:tcPr>
            <w:tcW w:w="991" w:type="dxa"/>
          </w:tcPr>
          <w:p>
            <w:pPr>
              <w:spacing w:before="156" w:beforeLines="50" w:after="156" w:afterLines="50"/>
              <w:ind w:firstLine="420" w:firstLineChars="20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8" w:type="dxa"/>
          </w:tcPr>
          <w:p>
            <w:pPr>
              <w:spacing w:before="156" w:beforeLines="50" w:after="156" w:afterLines="50"/>
              <w:ind w:firstLine="420" w:firstLineChars="200"/>
              <w:jc w:val="left"/>
              <w:rPr>
                <w:szCs w:val="21"/>
              </w:rPr>
            </w:pPr>
            <w:r>
              <w:rPr>
                <w:rFonts w:hint="eastAsia"/>
                <w:szCs w:val="21"/>
              </w:rPr>
              <w:t>合计</w:t>
            </w:r>
          </w:p>
        </w:tc>
        <w:tc>
          <w:tcPr>
            <w:tcW w:w="991" w:type="dxa"/>
          </w:tcPr>
          <w:p>
            <w:pPr>
              <w:spacing w:before="156" w:beforeLines="50" w:after="156" w:afterLines="50"/>
              <w:ind w:firstLine="420" w:firstLineChars="200"/>
              <w:jc w:val="center"/>
              <w:rPr>
                <w:szCs w:val="21"/>
              </w:rPr>
            </w:pPr>
            <w:r>
              <w:rPr>
                <w:rFonts w:hint="eastAsia"/>
                <w:szCs w:val="21"/>
              </w:rPr>
              <w:t>16</w:t>
            </w:r>
          </w:p>
        </w:tc>
      </w:tr>
    </w:tbl>
    <w:p>
      <w:pPr>
        <w:spacing w:before="156" w:beforeLines="50" w:after="156" w:afterLines="50"/>
        <w:ind w:firstLine="422" w:firstLineChars="200"/>
        <w:jc w:val="center"/>
        <w:rPr>
          <w:rFonts w:ascii="宋体" w:hAnsi="宋体"/>
          <w:b/>
          <w:szCs w:val="21"/>
        </w:rPr>
      </w:pPr>
    </w:p>
    <w:p>
      <w:pPr>
        <w:spacing w:before="156" w:beforeLines="50" w:after="156" w:afterLines="50"/>
        <w:ind w:firstLine="422" w:firstLineChars="200"/>
        <w:rPr>
          <w:rFonts w:ascii="宋体" w:hAnsi="宋体"/>
          <w:b/>
          <w:szCs w:val="21"/>
        </w:rPr>
      </w:pPr>
      <w:r>
        <w:rPr>
          <w:rFonts w:hint="eastAsia" w:ascii="宋体" w:hAnsi="宋体"/>
          <w:b/>
          <w:szCs w:val="21"/>
        </w:rPr>
        <w:t>教学内容与教学要求</w:t>
      </w:r>
    </w:p>
    <w:p>
      <w:pPr>
        <w:spacing w:before="156" w:beforeLines="50" w:after="156" w:afterLines="50"/>
        <w:ind w:firstLine="420" w:firstLineChars="200"/>
        <w:jc w:val="left"/>
        <w:rPr>
          <w:szCs w:val="21"/>
        </w:rPr>
      </w:pPr>
      <w:r>
        <w:rPr>
          <w:rFonts w:hint="eastAsia"/>
          <w:szCs w:val="21"/>
        </w:rPr>
        <w:t>实验一 大肠杆菌感受态制备及外源</w:t>
      </w:r>
      <w:r>
        <w:rPr>
          <w:szCs w:val="21"/>
        </w:rPr>
        <w:t>DNA</w:t>
      </w:r>
      <w:r>
        <w:rPr>
          <w:rFonts w:hint="eastAsia"/>
          <w:szCs w:val="21"/>
        </w:rPr>
        <w:t>的转化</w:t>
      </w:r>
    </w:p>
    <w:p>
      <w:pPr>
        <w:numPr>
          <w:ilvl w:val="0"/>
          <w:numId w:val="35"/>
        </w:numPr>
        <w:spacing w:before="156" w:beforeLines="50" w:after="156" w:afterLines="50"/>
        <w:ind w:firstLine="420" w:firstLineChars="200"/>
        <w:jc w:val="left"/>
        <w:rPr>
          <w:szCs w:val="21"/>
        </w:rPr>
      </w:pPr>
      <w:r>
        <w:rPr>
          <w:rFonts w:hint="eastAsia"/>
          <w:szCs w:val="21"/>
        </w:rPr>
        <w:t>了解转化的概念及其在分子生物学研究中的意义。</w:t>
      </w:r>
    </w:p>
    <w:p>
      <w:pPr>
        <w:numPr>
          <w:ilvl w:val="0"/>
          <w:numId w:val="35"/>
        </w:numPr>
        <w:spacing w:before="156" w:beforeLines="50" w:after="156" w:afterLines="50"/>
        <w:ind w:firstLine="420" w:firstLineChars="200"/>
        <w:jc w:val="left"/>
        <w:rPr>
          <w:szCs w:val="21"/>
        </w:rPr>
      </w:pPr>
      <w:r>
        <w:rPr>
          <w:rFonts w:hint="eastAsia"/>
          <w:szCs w:val="21"/>
        </w:rPr>
        <w:t>学习氯化钙法制备大肠杆菌感受态细胞的方法。</w:t>
      </w:r>
    </w:p>
    <w:p>
      <w:pPr>
        <w:numPr>
          <w:ilvl w:val="0"/>
          <w:numId w:val="35"/>
        </w:numPr>
        <w:spacing w:before="156" w:beforeLines="50" w:after="156" w:afterLines="50"/>
        <w:ind w:firstLine="420" w:firstLineChars="200"/>
        <w:jc w:val="left"/>
        <w:rPr>
          <w:szCs w:val="21"/>
        </w:rPr>
      </w:pPr>
      <w:r>
        <w:rPr>
          <w:rFonts w:hint="eastAsia"/>
          <w:szCs w:val="21"/>
        </w:rPr>
        <w:t xml:space="preserve">学习将外源质粒 DNA 转入受体菌细胞并筛选转化体的方法。 </w:t>
      </w:r>
    </w:p>
    <w:p>
      <w:pPr>
        <w:spacing w:before="156" w:beforeLines="50" w:after="156" w:afterLines="50"/>
        <w:ind w:firstLine="420" w:firstLineChars="200"/>
        <w:jc w:val="left"/>
        <w:rPr>
          <w:szCs w:val="21"/>
        </w:rPr>
      </w:pPr>
      <w:r>
        <w:rPr>
          <w:rFonts w:hint="eastAsia"/>
          <w:szCs w:val="21"/>
        </w:rPr>
        <w:t>实验二 碱裂解法小量提取质粒DNA</w:t>
      </w:r>
    </w:p>
    <w:p>
      <w:pPr>
        <w:numPr>
          <w:ilvl w:val="0"/>
          <w:numId w:val="36"/>
        </w:numPr>
        <w:spacing w:before="156" w:beforeLines="50" w:after="156" w:afterLines="50"/>
        <w:jc w:val="left"/>
        <w:rPr>
          <w:szCs w:val="21"/>
        </w:rPr>
      </w:pPr>
      <w:r>
        <w:rPr>
          <w:rFonts w:hint="eastAsia"/>
          <w:szCs w:val="21"/>
        </w:rPr>
        <w:t>了解碱法提取质粒的原理；</w:t>
      </w:r>
    </w:p>
    <w:p>
      <w:pPr>
        <w:numPr>
          <w:ilvl w:val="0"/>
          <w:numId w:val="36"/>
        </w:numPr>
        <w:spacing w:before="156" w:beforeLines="50" w:after="156" w:afterLines="50"/>
        <w:jc w:val="left"/>
        <w:rPr>
          <w:szCs w:val="21"/>
        </w:rPr>
      </w:pPr>
      <w:r>
        <w:rPr>
          <w:rFonts w:hint="eastAsia"/>
          <w:szCs w:val="21"/>
        </w:rPr>
        <w:t>掌握碱法提取质粒的方法。</w:t>
      </w:r>
    </w:p>
    <w:p>
      <w:pPr>
        <w:spacing w:before="156" w:beforeLines="50" w:after="156" w:afterLines="50"/>
        <w:ind w:firstLine="420" w:firstLineChars="200"/>
        <w:jc w:val="left"/>
        <w:rPr>
          <w:szCs w:val="21"/>
        </w:rPr>
      </w:pPr>
      <w:r>
        <w:rPr>
          <w:rFonts w:hint="eastAsia"/>
          <w:szCs w:val="21"/>
        </w:rPr>
        <w:t>实验三 PCR扩增</w:t>
      </w:r>
    </w:p>
    <w:p>
      <w:pPr>
        <w:numPr>
          <w:ilvl w:val="0"/>
          <w:numId w:val="37"/>
        </w:numPr>
        <w:spacing w:before="156" w:beforeLines="50" w:after="156" w:afterLines="50"/>
        <w:jc w:val="left"/>
        <w:rPr>
          <w:szCs w:val="21"/>
        </w:rPr>
      </w:pPr>
      <w:r>
        <w:rPr>
          <w:rFonts w:hint="eastAsia"/>
          <w:szCs w:val="21"/>
        </w:rPr>
        <w:t>通过PCR扩增方法检测pCT74中的绿色荧光蛋白质基因。</w:t>
      </w:r>
    </w:p>
    <w:p>
      <w:pPr>
        <w:numPr>
          <w:ilvl w:val="0"/>
          <w:numId w:val="37"/>
        </w:numPr>
        <w:spacing w:before="156" w:beforeLines="50" w:after="156" w:afterLines="50"/>
        <w:jc w:val="left"/>
        <w:rPr>
          <w:szCs w:val="21"/>
        </w:rPr>
      </w:pPr>
      <w:r>
        <w:rPr>
          <w:rFonts w:hint="eastAsia"/>
          <w:szCs w:val="21"/>
        </w:rPr>
        <w:t>培养学生的实验设计能力和创新能力</w:t>
      </w:r>
    </w:p>
    <w:p>
      <w:pPr>
        <w:spacing w:before="156" w:beforeLines="50" w:after="156" w:afterLines="50"/>
        <w:ind w:firstLine="420" w:firstLineChars="200"/>
        <w:rPr>
          <w:szCs w:val="21"/>
        </w:rPr>
      </w:pPr>
      <w:r>
        <w:rPr>
          <w:rFonts w:hint="eastAsia"/>
          <w:szCs w:val="21"/>
        </w:rPr>
        <w:t>实验四 琼脂糖凝胶电泳</w:t>
      </w:r>
    </w:p>
    <w:p>
      <w:pPr>
        <w:spacing w:before="156" w:beforeLines="50" w:after="156" w:afterLines="50"/>
        <w:ind w:firstLine="420" w:firstLineChars="200"/>
        <w:rPr>
          <w:szCs w:val="21"/>
        </w:rPr>
      </w:pPr>
      <w:r>
        <w:rPr>
          <w:rFonts w:hint="eastAsia"/>
          <w:szCs w:val="21"/>
        </w:rPr>
        <w:t>学习琼脂糖凝胶的制作方法，学会分析胶图。</w:t>
      </w:r>
    </w:p>
    <w:p>
      <w:pPr>
        <w:spacing w:before="156" w:beforeLines="50" w:after="156" w:afterLines="50"/>
        <w:ind w:firstLine="420" w:firstLineChars="200"/>
        <w:rPr>
          <w:szCs w:val="21"/>
        </w:rPr>
      </w:pP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2" w:firstLineChars="200"/>
        <w:rPr>
          <w:rFonts w:ascii="宋体" w:hAnsi="宋体"/>
          <w:b/>
          <w:szCs w:val="21"/>
        </w:rPr>
      </w:pPr>
      <w:r>
        <w:rPr>
          <w:rFonts w:hint="eastAsia" w:ascii="宋体" w:hAnsi="宋体"/>
          <w:b/>
          <w:szCs w:val="21"/>
        </w:rPr>
        <w:t>1.理论教学</w:t>
      </w:r>
    </w:p>
    <w:p>
      <w:pPr>
        <w:spacing w:before="156" w:beforeLines="50" w:after="156" w:afterLines="50"/>
        <w:ind w:left="420" w:leftChars="200" w:firstLine="420" w:firstLineChars="200"/>
        <w:rPr>
          <w:szCs w:val="21"/>
        </w:rPr>
      </w:pPr>
      <w:r>
        <w:rPr>
          <w:rFonts w:hint="eastAsia"/>
          <w:szCs w:val="21"/>
        </w:rPr>
        <w:t>采用以幻灯片为主的多媒体电教手段，重点、难点内容辅以动画进行讲解和展示；强调课前预习，教师讲授为主，结合分子生物学题库进行课堂提问，注重教学实际效果；学生掌握最基本的分子生物学技术的原理，消除对分子生物学的神秘感和敬畏思想，提高学生的学习积极性以及对生命本质的求知欲和自信心。</w:t>
      </w:r>
    </w:p>
    <w:p>
      <w:pPr>
        <w:numPr>
          <w:ilvl w:val="0"/>
          <w:numId w:val="38"/>
        </w:numPr>
        <w:spacing w:before="156" w:beforeLines="50" w:after="156" w:afterLines="50"/>
        <w:ind w:firstLine="422" w:firstLineChars="200"/>
        <w:rPr>
          <w:rFonts w:ascii="宋体" w:hAnsi="宋体"/>
          <w:b/>
          <w:szCs w:val="21"/>
        </w:rPr>
      </w:pPr>
      <w:r>
        <w:rPr>
          <w:rFonts w:hint="eastAsia" w:ascii="宋体" w:hAnsi="宋体"/>
          <w:b/>
          <w:szCs w:val="21"/>
        </w:rPr>
        <w:t>实验教学</w:t>
      </w:r>
    </w:p>
    <w:p>
      <w:pPr>
        <w:spacing w:before="156" w:beforeLines="50" w:after="156" w:afterLines="50"/>
        <w:ind w:firstLine="420" w:firstLineChars="200"/>
        <w:rPr>
          <w:szCs w:val="21"/>
        </w:rPr>
      </w:pPr>
      <w:r>
        <w:rPr>
          <w:rFonts w:hint="eastAsia"/>
          <w:szCs w:val="21"/>
        </w:rPr>
        <w:t>采用理论讲解和操作演示的方法使学生掌握实验原理和操作注意事项，提高学生操作的积极性。</w:t>
      </w: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1.主要仪器设备</w:t>
      </w:r>
    </w:p>
    <w:p>
      <w:pPr>
        <w:spacing w:before="156" w:beforeLines="50" w:after="156" w:afterLines="50"/>
        <w:ind w:firstLine="420" w:firstLineChars="200"/>
        <w:rPr>
          <w:rFonts w:ascii="宋体" w:hAnsi="宋体"/>
          <w:szCs w:val="21"/>
        </w:rPr>
      </w:pPr>
      <w:r>
        <w:rPr>
          <w:rFonts w:hint="eastAsia"/>
          <w:szCs w:val="21"/>
        </w:rPr>
        <w:t>超净工作台、恒温摇床、冷冻离心机、PCR仪、凝胶成像系统、恒温培养箱</w:t>
      </w:r>
    </w:p>
    <w:p>
      <w:pPr>
        <w:spacing w:before="156" w:beforeLines="50" w:after="156" w:afterLines="50"/>
        <w:ind w:firstLine="482" w:firstLineChars="200"/>
        <w:outlineLvl w:val="0"/>
        <w:rPr>
          <w:rFonts w:ascii="黑体" w:hAnsi="宋体" w:eastAsia="黑体"/>
          <w:b/>
          <w:sz w:val="24"/>
        </w:rPr>
        <w:sectPr>
          <w:footerReference r:id="rId5" w:type="default"/>
          <w:footerReference r:id="rId6" w:type="even"/>
          <w:pgSz w:w="11906" w:h="16838"/>
          <w:pgMar w:top="1418" w:right="1134" w:bottom="1418" w:left="1134" w:header="851" w:footer="992" w:gutter="0"/>
          <w:cols w:space="720" w:num="1"/>
          <w:docGrid w:type="lines" w:linePitch="312" w:charSpace="0"/>
        </w:sectPr>
      </w:pPr>
    </w:p>
    <w:p>
      <w:pPr>
        <w:spacing w:before="160" w:beforeLines="50" w:after="160" w:afterLines="50"/>
        <w:ind w:firstLine="482" w:firstLineChars="200"/>
        <w:outlineLvl w:val="0"/>
        <w:rPr>
          <w:rFonts w:ascii="黑体" w:hAnsi="宋体" w:eastAsia="黑体"/>
          <w:b/>
          <w:sz w:val="24"/>
        </w:rPr>
      </w:pPr>
      <w:r>
        <w:rPr>
          <w:rFonts w:hint="eastAsia" w:ascii="黑体" w:hAnsi="宋体" w:eastAsia="黑体"/>
          <w:b/>
          <w:sz w:val="24"/>
        </w:rPr>
        <w:t>2.课内实验项目的设置与内容提要</w:t>
      </w:r>
    </w:p>
    <w:p>
      <w:pPr>
        <w:spacing w:before="160" w:beforeLines="50" w:after="160" w:afterLines="50"/>
        <w:ind w:firstLine="420" w:firstLineChars="200"/>
        <w:rPr>
          <w:rFonts w:ascii="宋体" w:hAnsi="宋体"/>
          <w:szCs w:val="21"/>
        </w:rPr>
      </w:pPr>
    </w:p>
    <w:tbl>
      <w:tblPr>
        <w:tblStyle w:val="11"/>
        <w:tblW w:w="13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927"/>
        <w:gridCol w:w="3930"/>
        <w:gridCol w:w="1110"/>
        <w:gridCol w:w="1173"/>
        <w:gridCol w:w="105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spacing w:before="160" w:beforeLines="50" w:after="160" w:afterLines="50"/>
              <w:jc w:val="left"/>
              <w:rPr>
                <w:szCs w:val="21"/>
              </w:rPr>
            </w:pPr>
            <w:r>
              <w:rPr>
                <w:rFonts w:hint="eastAsia"/>
                <w:szCs w:val="21"/>
              </w:rPr>
              <w:t>序号</w:t>
            </w:r>
          </w:p>
        </w:tc>
        <w:tc>
          <w:tcPr>
            <w:tcW w:w="3927" w:type="dxa"/>
            <w:vAlign w:val="center"/>
          </w:tcPr>
          <w:p>
            <w:pPr>
              <w:spacing w:before="160" w:beforeLines="50" w:after="160" w:afterLines="50"/>
              <w:jc w:val="left"/>
              <w:rPr>
                <w:szCs w:val="21"/>
              </w:rPr>
            </w:pPr>
            <w:r>
              <w:rPr>
                <w:rFonts w:hint="eastAsia"/>
                <w:szCs w:val="21"/>
              </w:rPr>
              <w:t>实验项目名称</w:t>
            </w:r>
          </w:p>
        </w:tc>
        <w:tc>
          <w:tcPr>
            <w:tcW w:w="3930" w:type="dxa"/>
            <w:vAlign w:val="center"/>
          </w:tcPr>
          <w:p>
            <w:pPr>
              <w:spacing w:before="160" w:beforeLines="50" w:after="160" w:afterLines="50"/>
              <w:jc w:val="left"/>
              <w:rPr>
                <w:szCs w:val="21"/>
              </w:rPr>
            </w:pPr>
            <w:r>
              <w:rPr>
                <w:rFonts w:hint="eastAsia"/>
                <w:szCs w:val="21"/>
              </w:rPr>
              <w:t>内容提要</w:t>
            </w:r>
          </w:p>
        </w:tc>
        <w:tc>
          <w:tcPr>
            <w:tcW w:w="1110" w:type="dxa"/>
            <w:vAlign w:val="center"/>
          </w:tcPr>
          <w:p>
            <w:pPr>
              <w:spacing w:before="160" w:beforeLines="50" w:after="160" w:afterLines="50"/>
              <w:jc w:val="left"/>
              <w:rPr>
                <w:szCs w:val="21"/>
              </w:rPr>
            </w:pPr>
            <w:r>
              <w:rPr>
                <w:rFonts w:hint="eastAsia"/>
                <w:szCs w:val="21"/>
              </w:rPr>
              <w:t>实验</w:t>
            </w:r>
          </w:p>
          <w:p>
            <w:pPr>
              <w:spacing w:before="160" w:beforeLines="50" w:after="160" w:afterLines="50"/>
              <w:jc w:val="left"/>
              <w:rPr>
                <w:szCs w:val="21"/>
              </w:rPr>
            </w:pPr>
            <w:r>
              <w:rPr>
                <w:rFonts w:hint="eastAsia"/>
                <w:szCs w:val="21"/>
              </w:rPr>
              <w:t>学时</w:t>
            </w:r>
          </w:p>
        </w:tc>
        <w:tc>
          <w:tcPr>
            <w:tcW w:w="1173" w:type="dxa"/>
            <w:vAlign w:val="center"/>
          </w:tcPr>
          <w:p>
            <w:pPr>
              <w:spacing w:before="160" w:beforeLines="50" w:after="160" w:afterLines="50"/>
              <w:jc w:val="left"/>
              <w:rPr>
                <w:szCs w:val="21"/>
              </w:rPr>
            </w:pPr>
            <w:r>
              <w:rPr>
                <w:rFonts w:hint="eastAsia"/>
                <w:szCs w:val="21"/>
              </w:rPr>
              <w:t>实验</w:t>
            </w:r>
          </w:p>
          <w:p>
            <w:pPr>
              <w:spacing w:before="160" w:beforeLines="50" w:after="160" w:afterLines="50"/>
              <w:jc w:val="left"/>
              <w:rPr>
                <w:szCs w:val="21"/>
              </w:rPr>
            </w:pPr>
            <w:r>
              <w:rPr>
                <w:rFonts w:hint="eastAsia"/>
                <w:szCs w:val="21"/>
              </w:rPr>
              <w:t>类型</w:t>
            </w:r>
          </w:p>
        </w:tc>
        <w:tc>
          <w:tcPr>
            <w:tcW w:w="1050" w:type="dxa"/>
            <w:vAlign w:val="center"/>
          </w:tcPr>
          <w:p>
            <w:pPr>
              <w:spacing w:before="160" w:beforeLines="50" w:after="160" w:afterLines="50"/>
              <w:jc w:val="left"/>
              <w:rPr>
                <w:szCs w:val="21"/>
              </w:rPr>
            </w:pPr>
            <w:r>
              <w:rPr>
                <w:rFonts w:hint="eastAsia"/>
                <w:szCs w:val="21"/>
              </w:rPr>
              <w:t>每组</w:t>
            </w:r>
          </w:p>
          <w:p>
            <w:pPr>
              <w:spacing w:before="160" w:beforeLines="50" w:after="160" w:afterLines="50"/>
              <w:jc w:val="left"/>
              <w:rPr>
                <w:szCs w:val="21"/>
              </w:rPr>
            </w:pPr>
            <w:r>
              <w:rPr>
                <w:rFonts w:hint="eastAsia"/>
                <w:szCs w:val="21"/>
              </w:rPr>
              <w:t>人数</w:t>
            </w:r>
          </w:p>
        </w:tc>
        <w:tc>
          <w:tcPr>
            <w:tcW w:w="1182" w:type="dxa"/>
            <w:vAlign w:val="center"/>
          </w:tcPr>
          <w:p>
            <w:pPr>
              <w:spacing w:before="160" w:beforeLines="50" w:after="160" w:afterLines="50"/>
              <w:jc w:val="left"/>
              <w:rPr>
                <w:szCs w:val="21"/>
              </w:rPr>
            </w:pPr>
            <w:r>
              <w:rPr>
                <w:rFonts w:hint="eastAsia"/>
                <w:szCs w:val="21"/>
              </w:rPr>
              <w:t>实验</w:t>
            </w:r>
          </w:p>
          <w:p>
            <w:pPr>
              <w:spacing w:before="160" w:beforeLines="50" w:after="160" w:afterLines="50"/>
              <w:jc w:val="left"/>
              <w:rPr>
                <w:szCs w:val="21"/>
              </w:rPr>
            </w:pPr>
            <w:r>
              <w:rPr>
                <w:rFonts w:hint="eastAsia"/>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62" w:type="dxa"/>
            <w:vAlign w:val="center"/>
          </w:tcPr>
          <w:p>
            <w:pPr>
              <w:spacing w:before="160" w:beforeLines="50" w:after="160" w:afterLines="50"/>
              <w:ind w:firstLine="420" w:firstLineChars="200"/>
              <w:jc w:val="left"/>
              <w:rPr>
                <w:szCs w:val="21"/>
              </w:rPr>
            </w:pPr>
            <w:r>
              <w:rPr>
                <w:rFonts w:hint="eastAsia"/>
                <w:szCs w:val="21"/>
              </w:rPr>
              <w:t>1</w:t>
            </w:r>
          </w:p>
        </w:tc>
        <w:tc>
          <w:tcPr>
            <w:tcW w:w="3927" w:type="dxa"/>
            <w:vAlign w:val="center"/>
          </w:tcPr>
          <w:p>
            <w:pPr>
              <w:spacing w:before="160" w:beforeLines="50" w:after="160" w:afterLines="50"/>
              <w:jc w:val="left"/>
              <w:rPr>
                <w:szCs w:val="21"/>
              </w:rPr>
            </w:pPr>
            <w:r>
              <w:rPr>
                <w:rFonts w:hint="eastAsia"/>
                <w:szCs w:val="21"/>
              </w:rPr>
              <w:t>大肠杆菌感受态制备及外源</w:t>
            </w:r>
            <w:r>
              <w:rPr>
                <w:szCs w:val="21"/>
              </w:rPr>
              <w:t>DNA</w:t>
            </w:r>
            <w:r>
              <w:rPr>
                <w:rFonts w:hint="eastAsia"/>
                <w:szCs w:val="21"/>
              </w:rPr>
              <w:t>的转化</w:t>
            </w:r>
          </w:p>
        </w:tc>
        <w:tc>
          <w:tcPr>
            <w:tcW w:w="3930" w:type="dxa"/>
            <w:vAlign w:val="center"/>
          </w:tcPr>
          <w:p>
            <w:pPr>
              <w:spacing w:before="160" w:beforeLines="50" w:after="160" w:afterLines="50"/>
              <w:jc w:val="left"/>
              <w:rPr>
                <w:szCs w:val="21"/>
              </w:rPr>
            </w:pPr>
            <w:r>
              <w:rPr>
                <w:rFonts w:hint="eastAsia"/>
                <w:szCs w:val="21"/>
              </w:rPr>
              <w:t>采用CaCl</w:t>
            </w:r>
            <w:r>
              <w:rPr>
                <w:rFonts w:hint="eastAsia"/>
                <w:szCs w:val="21"/>
                <w:vertAlign w:val="subscript"/>
              </w:rPr>
              <w:t>2</w:t>
            </w:r>
            <w:r>
              <w:rPr>
                <w:rFonts w:hint="eastAsia"/>
                <w:szCs w:val="21"/>
              </w:rPr>
              <w:t>法制备大肠杆菌感受态，将连接了外源DNA的质粒转化到大肠杆菌中，并采用含有氨苄的固体培养基进行培养和筛选。</w:t>
            </w:r>
          </w:p>
        </w:tc>
        <w:tc>
          <w:tcPr>
            <w:tcW w:w="1110" w:type="dxa"/>
            <w:vAlign w:val="center"/>
          </w:tcPr>
          <w:p>
            <w:pPr>
              <w:spacing w:before="160" w:beforeLines="50" w:after="160" w:afterLines="50"/>
              <w:ind w:firstLine="420" w:firstLineChars="200"/>
              <w:jc w:val="left"/>
              <w:rPr>
                <w:szCs w:val="21"/>
              </w:rPr>
            </w:pPr>
            <w:r>
              <w:rPr>
                <w:rFonts w:hint="eastAsia"/>
                <w:szCs w:val="21"/>
              </w:rPr>
              <w:t>6</w:t>
            </w:r>
          </w:p>
        </w:tc>
        <w:tc>
          <w:tcPr>
            <w:tcW w:w="1173" w:type="dxa"/>
            <w:vAlign w:val="center"/>
          </w:tcPr>
          <w:p>
            <w:pPr>
              <w:spacing w:before="160" w:beforeLines="50" w:after="160" w:afterLines="50"/>
              <w:jc w:val="left"/>
              <w:rPr>
                <w:szCs w:val="21"/>
              </w:rPr>
            </w:pPr>
            <w:r>
              <w:rPr>
                <w:rFonts w:hint="eastAsia" w:ascii="宋体" w:hAnsi="宋体"/>
              </w:rPr>
              <w:t>综合性</w:t>
            </w:r>
          </w:p>
        </w:tc>
        <w:tc>
          <w:tcPr>
            <w:tcW w:w="1050" w:type="dxa"/>
            <w:vAlign w:val="center"/>
          </w:tcPr>
          <w:p>
            <w:pPr>
              <w:spacing w:before="160" w:beforeLines="50" w:after="160" w:afterLines="50"/>
              <w:jc w:val="left"/>
              <w:rPr>
                <w:szCs w:val="21"/>
              </w:rPr>
            </w:pPr>
            <w:r>
              <w:rPr>
                <w:rFonts w:hint="eastAsia"/>
                <w:szCs w:val="21"/>
              </w:rPr>
              <w:t>2</w:t>
            </w:r>
          </w:p>
        </w:tc>
        <w:tc>
          <w:tcPr>
            <w:tcW w:w="1182" w:type="dxa"/>
            <w:vAlign w:val="center"/>
          </w:tcPr>
          <w:p>
            <w:pPr>
              <w:spacing w:before="160" w:beforeLines="50" w:after="160" w:afterLines="50"/>
              <w:jc w:val="left"/>
              <w:rPr>
                <w:szCs w:val="21"/>
              </w:rPr>
            </w:pPr>
            <w:r>
              <w:rPr>
                <w:rFonts w:hint="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62" w:type="dxa"/>
            <w:vAlign w:val="center"/>
          </w:tcPr>
          <w:p>
            <w:pPr>
              <w:spacing w:before="160" w:beforeLines="50" w:after="160" w:afterLines="50"/>
              <w:ind w:firstLine="420" w:firstLineChars="200"/>
              <w:jc w:val="left"/>
              <w:rPr>
                <w:szCs w:val="21"/>
              </w:rPr>
            </w:pPr>
            <w:r>
              <w:rPr>
                <w:rFonts w:hint="eastAsia"/>
                <w:szCs w:val="21"/>
              </w:rPr>
              <w:t>2</w:t>
            </w:r>
          </w:p>
        </w:tc>
        <w:tc>
          <w:tcPr>
            <w:tcW w:w="3927" w:type="dxa"/>
            <w:vAlign w:val="center"/>
          </w:tcPr>
          <w:p>
            <w:pPr>
              <w:spacing w:before="160" w:beforeLines="50" w:after="160" w:afterLines="50"/>
              <w:jc w:val="left"/>
              <w:rPr>
                <w:szCs w:val="21"/>
              </w:rPr>
            </w:pPr>
            <w:r>
              <w:rPr>
                <w:rFonts w:hint="eastAsia"/>
                <w:szCs w:val="21"/>
              </w:rPr>
              <w:t>碱裂解法小量提取质粒DNA</w:t>
            </w:r>
          </w:p>
        </w:tc>
        <w:tc>
          <w:tcPr>
            <w:tcW w:w="3930" w:type="dxa"/>
            <w:vAlign w:val="center"/>
          </w:tcPr>
          <w:p>
            <w:pPr>
              <w:spacing w:before="160" w:beforeLines="50" w:after="160" w:afterLines="50"/>
              <w:jc w:val="left"/>
              <w:rPr>
                <w:szCs w:val="21"/>
              </w:rPr>
            </w:pPr>
            <w:r>
              <w:rPr>
                <w:rFonts w:hint="eastAsia"/>
                <w:szCs w:val="21"/>
              </w:rPr>
              <w:t>采用碱裂解法小量提取大肠杆菌中的质粒DNA。</w:t>
            </w:r>
          </w:p>
        </w:tc>
        <w:tc>
          <w:tcPr>
            <w:tcW w:w="1110" w:type="dxa"/>
            <w:vAlign w:val="center"/>
          </w:tcPr>
          <w:p>
            <w:pPr>
              <w:spacing w:before="160" w:beforeLines="50" w:after="160" w:afterLines="50"/>
              <w:ind w:firstLine="420" w:firstLineChars="200"/>
              <w:jc w:val="left"/>
              <w:rPr>
                <w:szCs w:val="21"/>
              </w:rPr>
            </w:pPr>
            <w:r>
              <w:rPr>
                <w:rFonts w:hint="eastAsia"/>
                <w:szCs w:val="21"/>
              </w:rPr>
              <w:t>4</w:t>
            </w:r>
          </w:p>
        </w:tc>
        <w:tc>
          <w:tcPr>
            <w:tcW w:w="1173" w:type="dxa"/>
            <w:vAlign w:val="center"/>
          </w:tcPr>
          <w:p>
            <w:pPr>
              <w:spacing w:before="160" w:beforeLines="50" w:after="160" w:afterLines="50"/>
              <w:jc w:val="left"/>
              <w:rPr>
                <w:szCs w:val="21"/>
              </w:rPr>
            </w:pPr>
            <w:r>
              <w:rPr>
                <w:rFonts w:hint="eastAsia" w:ascii="宋体" w:hAnsi="宋体"/>
              </w:rPr>
              <w:t>综合性</w:t>
            </w:r>
          </w:p>
        </w:tc>
        <w:tc>
          <w:tcPr>
            <w:tcW w:w="1050" w:type="dxa"/>
            <w:vAlign w:val="center"/>
          </w:tcPr>
          <w:p>
            <w:pPr>
              <w:spacing w:before="160" w:beforeLines="50" w:after="160" w:afterLines="50"/>
              <w:jc w:val="left"/>
              <w:rPr>
                <w:szCs w:val="21"/>
              </w:rPr>
            </w:pPr>
            <w:r>
              <w:rPr>
                <w:rFonts w:hint="eastAsia"/>
                <w:szCs w:val="21"/>
              </w:rPr>
              <w:t>2</w:t>
            </w:r>
          </w:p>
        </w:tc>
        <w:tc>
          <w:tcPr>
            <w:tcW w:w="1182" w:type="dxa"/>
            <w:vAlign w:val="center"/>
          </w:tcPr>
          <w:p>
            <w:pPr>
              <w:spacing w:before="160" w:beforeLines="50" w:after="160" w:afterLines="50"/>
              <w:jc w:val="left"/>
              <w:rPr>
                <w:szCs w:val="21"/>
              </w:rPr>
            </w:pPr>
            <w:r>
              <w:rPr>
                <w:rFonts w:hint="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62" w:type="dxa"/>
            <w:vAlign w:val="center"/>
          </w:tcPr>
          <w:p>
            <w:pPr>
              <w:spacing w:before="160" w:beforeLines="50" w:after="160" w:afterLines="50"/>
              <w:ind w:firstLine="420" w:firstLineChars="200"/>
              <w:jc w:val="left"/>
              <w:rPr>
                <w:szCs w:val="21"/>
              </w:rPr>
            </w:pPr>
            <w:r>
              <w:rPr>
                <w:rFonts w:hint="eastAsia"/>
                <w:szCs w:val="21"/>
              </w:rPr>
              <w:t>3</w:t>
            </w:r>
          </w:p>
        </w:tc>
        <w:tc>
          <w:tcPr>
            <w:tcW w:w="3927" w:type="dxa"/>
            <w:vAlign w:val="center"/>
          </w:tcPr>
          <w:p>
            <w:pPr>
              <w:spacing w:before="160" w:beforeLines="50" w:after="160" w:afterLines="50"/>
              <w:jc w:val="left"/>
              <w:rPr>
                <w:szCs w:val="21"/>
              </w:rPr>
            </w:pPr>
            <w:r>
              <w:rPr>
                <w:rFonts w:hint="eastAsia"/>
                <w:szCs w:val="21"/>
              </w:rPr>
              <w:t>PCR扩增</w:t>
            </w:r>
          </w:p>
        </w:tc>
        <w:tc>
          <w:tcPr>
            <w:tcW w:w="3930" w:type="dxa"/>
            <w:vAlign w:val="center"/>
          </w:tcPr>
          <w:p>
            <w:pPr>
              <w:spacing w:before="160" w:beforeLines="50" w:after="160" w:afterLines="50"/>
              <w:jc w:val="left"/>
              <w:rPr>
                <w:szCs w:val="21"/>
              </w:rPr>
            </w:pPr>
            <w:r>
              <w:rPr>
                <w:rFonts w:hint="eastAsia"/>
                <w:szCs w:val="21"/>
              </w:rPr>
              <w:t>以质粒DNA为模板，进行目的片段的扩增。</w:t>
            </w:r>
          </w:p>
        </w:tc>
        <w:tc>
          <w:tcPr>
            <w:tcW w:w="1110" w:type="dxa"/>
            <w:vAlign w:val="center"/>
          </w:tcPr>
          <w:p>
            <w:pPr>
              <w:spacing w:before="160" w:beforeLines="50" w:after="160" w:afterLines="50"/>
              <w:ind w:firstLine="420" w:firstLineChars="200"/>
              <w:jc w:val="left"/>
              <w:rPr>
                <w:szCs w:val="21"/>
              </w:rPr>
            </w:pPr>
            <w:r>
              <w:rPr>
                <w:rFonts w:hint="eastAsia"/>
                <w:szCs w:val="21"/>
              </w:rPr>
              <w:t>4</w:t>
            </w:r>
          </w:p>
        </w:tc>
        <w:tc>
          <w:tcPr>
            <w:tcW w:w="1173" w:type="dxa"/>
            <w:vAlign w:val="center"/>
          </w:tcPr>
          <w:p>
            <w:pPr>
              <w:spacing w:before="160" w:beforeLines="50" w:after="160" w:afterLines="50"/>
              <w:jc w:val="left"/>
              <w:rPr>
                <w:szCs w:val="21"/>
              </w:rPr>
            </w:pPr>
            <w:r>
              <w:rPr>
                <w:rFonts w:hint="eastAsia" w:ascii="宋体" w:hAnsi="宋体"/>
              </w:rPr>
              <w:t>综合性</w:t>
            </w:r>
          </w:p>
        </w:tc>
        <w:tc>
          <w:tcPr>
            <w:tcW w:w="1050" w:type="dxa"/>
            <w:vAlign w:val="center"/>
          </w:tcPr>
          <w:p>
            <w:pPr>
              <w:spacing w:before="160" w:beforeLines="50" w:after="160" w:afterLines="50"/>
              <w:jc w:val="left"/>
              <w:rPr>
                <w:szCs w:val="21"/>
              </w:rPr>
            </w:pPr>
            <w:r>
              <w:rPr>
                <w:rFonts w:hint="eastAsia"/>
                <w:szCs w:val="21"/>
              </w:rPr>
              <w:t>2</w:t>
            </w:r>
          </w:p>
        </w:tc>
        <w:tc>
          <w:tcPr>
            <w:tcW w:w="1182" w:type="dxa"/>
            <w:vAlign w:val="center"/>
          </w:tcPr>
          <w:p>
            <w:pPr>
              <w:spacing w:before="160" w:beforeLines="50" w:after="160" w:afterLines="50"/>
              <w:jc w:val="left"/>
              <w:rPr>
                <w:szCs w:val="21"/>
              </w:rPr>
            </w:pPr>
            <w:r>
              <w:rPr>
                <w:rFonts w:hint="eastAsia"/>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62" w:type="dxa"/>
            <w:vAlign w:val="center"/>
          </w:tcPr>
          <w:p>
            <w:pPr>
              <w:spacing w:before="160" w:beforeLines="50" w:after="160" w:afterLines="50"/>
              <w:ind w:firstLine="420" w:firstLineChars="200"/>
              <w:jc w:val="left"/>
              <w:rPr>
                <w:szCs w:val="21"/>
              </w:rPr>
            </w:pPr>
            <w:r>
              <w:rPr>
                <w:rFonts w:hint="eastAsia"/>
                <w:szCs w:val="21"/>
              </w:rPr>
              <w:t>4</w:t>
            </w:r>
          </w:p>
        </w:tc>
        <w:tc>
          <w:tcPr>
            <w:tcW w:w="3927" w:type="dxa"/>
            <w:vAlign w:val="center"/>
          </w:tcPr>
          <w:p>
            <w:pPr>
              <w:spacing w:before="160" w:beforeLines="50" w:after="160" w:afterLines="50"/>
              <w:jc w:val="left"/>
              <w:rPr>
                <w:szCs w:val="21"/>
              </w:rPr>
            </w:pPr>
            <w:r>
              <w:rPr>
                <w:rFonts w:hint="eastAsia"/>
                <w:szCs w:val="21"/>
              </w:rPr>
              <w:t>琼脂糖凝胶电泳</w:t>
            </w:r>
          </w:p>
        </w:tc>
        <w:tc>
          <w:tcPr>
            <w:tcW w:w="3930" w:type="dxa"/>
            <w:vAlign w:val="center"/>
          </w:tcPr>
          <w:p>
            <w:pPr>
              <w:spacing w:before="160" w:beforeLines="50" w:after="160" w:afterLines="50"/>
              <w:jc w:val="left"/>
              <w:rPr>
                <w:szCs w:val="21"/>
              </w:rPr>
            </w:pPr>
            <w:r>
              <w:rPr>
                <w:rFonts w:hint="eastAsia"/>
                <w:szCs w:val="21"/>
              </w:rPr>
              <w:t>采用琼脂糖凝胶电泳的方法检测质粒DNA和PCR扩增的结果。</w:t>
            </w:r>
          </w:p>
        </w:tc>
        <w:tc>
          <w:tcPr>
            <w:tcW w:w="1110" w:type="dxa"/>
            <w:vAlign w:val="center"/>
          </w:tcPr>
          <w:p>
            <w:pPr>
              <w:spacing w:before="160" w:beforeLines="50" w:after="160" w:afterLines="50"/>
              <w:ind w:firstLine="420" w:firstLineChars="200"/>
              <w:jc w:val="left"/>
              <w:rPr>
                <w:szCs w:val="21"/>
              </w:rPr>
            </w:pPr>
            <w:r>
              <w:rPr>
                <w:rFonts w:hint="eastAsia"/>
                <w:szCs w:val="21"/>
              </w:rPr>
              <w:t>2</w:t>
            </w:r>
          </w:p>
        </w:tc>
        <w:tc>
          <w:tcPr>
            <w:tcW w:w="1173" w:type="dxa"/>
            <w:vAlign w:val="center"/>
          </w:tcPr>
          <w:p>
            <w:pPr>
              <w:spacing w:before="160" w:beforeLines="50" w:after="160" w:afterLines="50"/>
              <w:jc w:val="left"/>
              <w:rPr>
                <w:szCs w:val="21"/>
              </w:rPr>
            </w:pPr>
            <w:r>
              <w:rPr>
                <w:rFonts w:hint="eastAsia"/>
                <w:szCs w:val="21"/>
              </w:rPr>
              <w:t>验证性</w:t>
            </w:r>
          </w:p>
        </w:tc>
        <w:tc>
          <w:tcPr>
            <w:tcW w:w="1050" w:type="dxa"/>
            <w:vAlign w:val="center"/>
          </w:tcPr>
          <w:p>
            <w:pPr>
              <w:spacing w:before="160" w:beforeLines="50" w:after="160" w:afterLines="50"/>
              <w:jc w:val="left"/>
              <w:rPr>
                <w:szCs w:val="21"/>
              </w:rPr>
            </w:pPr>
            <w:r>
              <w:rPr>
                <w:rFonts w:hint="eastAsia"/>
                <w:szCs w:val="21"/>
              </w:rPr>
              <w:t>2</w:t>
            </w:r>
          </w:p>
        </w:tc>
        <w:tc>
          <w:tcPr>
            <w:tcW w:w="1182" w:type="dxa"/>
            <w:vAlign w:val="center"/>
          </w:tcPr>
          <w:p>
            <w:pPr>
              <w:spacing w:before="160" w:beforeLines="50" w:after="160" w:afterLines="50"/>
              <w:jc w:val="left"/>
              <w:rPr>
                <w:szCs w:val="21"/>
              </w:rPr>
            </w:pPr>
            <w:r>
              <w:rPr>
                <w:rFonts w:hint="eastAsia"/>
                <w:szCs w:val="21"/>
              </w:rPr>
              <w:t>必做</w:t>
            </w:r>
          </w:p>
        </w:tc>
      </w:tr>
    </w:tbl>
    <w:p>
      <w:pPr>
        <w:spacing w:before="160" w:beforeLines="50" w:after="160" w:afterLines="50"/>
        <w:ind w:firstLine="420" w:firstLineChars="200"/>
        <w:rPr>
          <w:rFonts w:ascii="宋体" w:hAnsi="宋体"/>
          <w:b/>
          <w:bCs/>
        </w:rPr>
      </w:pPr>
      <w:r>
        <w:rPr>
          <w:rFonts w:hint="eastAsia" w:ascii="宋体" w:hAnsi="宋体"/>
        </w:rPr>
        <w:t>注1．“实验类型”：演示性、验证性、设计性、综合性、研究性；2．“实验要求”：必做、选做；3．“每组人数”：每套仪器设备上完成本实验项目的学生人数。</w:t>
      </w:r>
    </w:p>
    <w:p>
      <w:pPr>
        <w:spacing w:before="160" w:beforeLines="50" w:after="160" w:afterLines="50"/>
        <w:ind w:firstLine="482" w:firstLineChars="200"/>
        <w:outlineLvl w:val="0"/>
        <w:rPr>
          <w:rFonts w:ascii="黑体" w:hAnsi="宋体" w:eastAsia="黑体"/>
          <w:b/>
          <w:sz w:val="24"/>
        </w:rPr>
        <w:sectPr>
          <w:pgSz w:w="16838" w:h="11906" w:orient="landscape"/>
          <w:pgMar w:top="1134" w:right="1418" w:bottom="1134" w:left="1418" w:header="851" w:footer="992" w:gutter="0"/>
          <w:cols w:space="720" w:num="1"/>
          <w:docGrid w:type="lines" w:linePitch="321" w:charSpace="0"/>
        </w:sectPr>
      </w:pP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3.实验报告要求</w:t>
      </w:r>
    </w:p>
    <w:p>
      <w:pPr>
        <w:spacing w:before="156" w:beforeLines="50" w:after="156" w:afterLines="50"/>
        <w:ind w:firstLine="420" w:firstLineChars="200"/>
        <w:rPr>
          <w:szCs w:val="21"/>
        </w:rPr>
      </w:pPr>
      <w:r>
        <w:rPr>
          <w:rFonts w:hint="eastAsia"/>
          <w:szCs w:val="21"/>
        </w:rPr>
        <w:t>每名同学独立完成实验报告的撰写，要求字迹清楚，附实验结果图片，并对实验结果进行分析。</w:t>
      </w: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left="420" w:leftChars="200"/>
        <w:rPr>
          <w:rFonts w:ascii="宋体" w:hAnsi="宋体"/>
          <w:b/>
          <w:szCs w:val="21"/>
        </w:rPr>
      </w:pPr>
      <w:r>
        <w:rPr>
          <w:rFonts w:hint="eastAsia" w:ascii="宋体" w:hAnsi="宋体"/>
          <w:b/>
          <w:szCs w:val="21"/>
        </w:rPr>
        <w:t>1.理论教学：</w:t>
      </w:r>
      <w:r>
        <w:rPr>
          <w:rFonts w:hint="eastAsia"/>
          <w:szCs w:val="21"/>
        </w:rPr>
        <w:t>课堂考核，其成绩占课程总评成绩的15%，考核依据包括出勤、课堂纪律、课堂提问交流等</w:t>
      </w:r>
      <w:r>
        <w:rPr>
          <w:rFonts w:hint="eastAsia" w:ascii="宋体"/>
          <w:szCs w:val="21"/>
        </w:rPr>
        <w:t>。</w:t>
      </w:r>
    </w:p>
    <w:p>
      <w:pPr>
        <w:spacing w:before="156" w:beforeLines="50" w:after="156" w:afterLines="50"/>
        <w:ind w:left="420" w:leftChars="200"/>
        <w:rPr>
          <w:rFonts w:ascii="宋体" w:hAnsi="宋体"/>
          <w:b/>
          <w:szCs w:val="21"/>
        </w:rPr>
      </w:pPr>
      <w:r>
        <w:rPr>
          <w:rFonts w:hint="eastAsia" w:ascii="宋体" w:hAnsi="宋体"/>
          <w:b/>
          <w:szCs w:val="21"/>
        </w:rPr>
        <w:t>2.实验教学：</w:t>
      </w:r>
      <w:r>
        <w:rPr>
          <w:rFonts w:hint="eastAsia"/>
          <w:szCs w:val="21"/>
        </w:rPr>
        <w:t>成绩占课程总评成绩的15%，考核依据包括实验操作、实验报告及实验过程中的综合表现</w:t>
      </w:r>
      <w:r>
        <w:rPr>
          <w:rFonts w:hint="eastAsia" w:ascii="宋体"/>
          <w:szCs w:val="21"/>
        </w:rPr>
        <w:t>。</w:t>
      </w:r>
    </w:p>
    <w:p>
      <w:pPr>
        <w:spacing w:before="156" w:beforeLines="50" w:after="156" w:afterLines="50"/>
        <w:ind w:firstLine="422" w:firstLineChars="200"/>
        <w:rPr>
          <w:rFonts w:ascii="宋体" w:hAnsi="宋体"/>
          <w:b/>
          <w:szCs w:val="21"/>
        </w:rPr>
      </w:pPr>
      <w:r>
        <w:rPr>
          <w:rFonts w:hint="eastAsia" w:ascii="宋体" w:hAnsi="宋体"/>
          <w:b/>
          <w:szCs w:val="21"/>
        </w:rPr>
        <w:t>3.课程总成绩评定：</w:t>
      </w:r>
      <w:r>
        <w:rPr>
          <w:rFonts w:hint="eastAsia"/>
          <w:szCs w:val="21"/>
        </w:rPr>
        <w:t>期末闭卷考试，其成绩占总评成绩的70％；</w:t>
      </w:r>
    </w:p>
    <w:p>
      <w:pPr>
        <w:spacing w:before="156" w:beforeLines="50" w:after="156" w:afterLines="50"/>
        <w:ind w:firstLine="482" w:firstLineChars="200"/>
        <w:outlineLvl w:val="0"/>
        <w:rPr>
          <w:rFonts w:ascii="黑体" w:hAnsi="宋体" w:eastAsia="黑体"/>
          <w:b/>
          <w:sz w:val="24"/>
        </w:rPr>
      </w:pPr>
      <w:r>
        <w:rPr>
          <w:rFonts w:hint="eastAsia" w:ascii="黑体" w:hAnsi="宋体" w:eastAsia="黑体"/>
          <w:b/>
          <w:sz w:val="24"/>
        </w:rPr>
        <w:t>七、教材及主要参考资料</w:t>
      </w:r>
    </w:p>
    <w:p>
      <w:pPr>
        <w:spacing w:before="156" w:beforeLines="50" w:after="156" w:afterLines="50"/>
        <w:ind w:firstLine="420" w:firstLineChars="200"/>
        <w:rPr>
          <w:b/>
          <w:bCs/>
        </w:rPr>
      </w:pPr>
      <w:r>
        <w:rPr>
          <w:rFonts w:hint="eastAsia"/>
          <w:szCs w:val="21"/>
        </w:rPr>
        <w:t>《书名》，（主编），（出版社），（出版时间）</w:t>
      </w:r>
    </w:p>
    <w:p>
      <w:pPr>
        <w:spacing w:before="156" w:beforeLines="50" w:after="156" w:afterLines="50"/>
        <w:ind w:firstLine="420" w:firstLineChars="200"/>
        <w:rPr>
          <w:szCs w:val="21"/>
        </w:rPr>
      </w:pPr>
      <w:r>
        <w:rPr>
          <w:rFonts w:hint="eastAsia"/>
          <w:szCs w:val="21"/>
        </w:rPr>
        <w:t>1、理论课教材：《现代分子生物学》，朱玉贤，李毅编著，高等教育出版社，2013</w:t>
      </w:r>
    </w:p>
    <w:p>
      <w:pPr>
        <w:spacing w:before="156" w:beforeLines="50" w:after="156" w:afterLines="50"/>
        <w:ind w:left="420" w:leftChars="200"/>
        <w:rPr>
          <w:szCs w:val="21"/>
        </w:rPr>
      </w:pPr>
      <w:r>
        <w:rPr>
          <w:rFonts w:hint="eastAsia"/>
          <w:szCs w:val="21"/>
        </w:rPr>
        <w:t>2、实验课教材：《水产养殖学专业生物学基础课程实验》，石耀华，谢珍玉，王世峰，骆剑，海洋出版社，2011</w:t>
      </w:r>
    </w:p>
    <w:p>
      <w:pPr>
        <w:spacing w:before="156" w:beforeLines="50" w:after="156" w:afterLines="50"/>
        <w:ind w:left="420" w:leftChars="200"/>
        <w:rPr>
          <w:szCs w:val="21"/>
        </w:rPr>
      </w:pPr>
      <w:r>
        <w:rPr>
          <w:rFonts w:hint="eastAsia"/>
          <w:szCs w:val="21"/>
        </w:rPr>
        <w:t>参考资料：</w:t>
      </w:r>
    </w:p>
    <w:p>
      <w:pPr>
        <w:spacing w:before="156" w:beforeLines="50" w:after="156" w:afterLines="50"/>
        <w:ind w:left="420" w:leftChars="200"/>
        <w:rPr>
          <w:szCs w:val="21"/>
        </w:rPr>
      </w:pPr>
      <w:r>
        <w:rPr>
          <w:rFonts w:hint="eastAsia"/>
          <w:szCs w:val="21"/>
        </w:rPr>
        <w:t>《分子遗传学》，孙乃恩，孙东旭，朱德煦编著，南京大学出版社，2002</w:t>
      </w:r>
    </w:p>
    <w:p>
      <w:pPr>
        <w:spacing w:before="156" w:beforeLines="50" w:after="156" w:afterLines="50"/>
        <w:ind w:left="420" w:leftChars="200"/>
        <w:rPr>
          <w:szCs w:val="21"/>
        </w:rPr>
      </w:pPr>
      <w:r>
        <w:rPr>
          <w:rFonts w:hint="eastAsia"/>
          <w:szCs w:val="21"/>
        </w:rPr>
        <w:t>《基因工程原理》（上），吴乃虎编著，北京出版社，1998</w:t>
      </w:r>
    </w:p>
    <w:p>
      <w:pPr>
        <w:spacing w:before="156" w:beforeLines="50" w:after="156" w:afterLines="50"/>
        <w:ind w:left="420" w:leftChars="200"/>
        <w:rPr>
          <w:szCs w:val="21"/>
        </w:rPr>
      </w:pPr>
      <w:r>
        <w:rPr>
          <w:rFonts w:hint="eastAsia"/>
          <w:szCs w:val="21"/>
        </w:rPr>
        <w:t>《基因工程原理》（下），吴乃虎编著，北京出版社，2001</w:t>
      </w:r>
    </w:p>
    <w:p>
      <w:pPr>
        <w:spacing w:before="156" w:beforeLines="50" w:after="156" w:afterLines="50"/>
        <w:ind w:left="420" w:leftChars="200"/>
        <w:rPr>
          <w:szCs w:val="21"/>
        </w:rPr>
      </w:pPr>
      <w:r>
        <w:rPr>
          <w:rFonts w:hint="eastAsia"/>
          <w:szCs w:val="21"/>
        </w:rPr>
        <w:t>《分子克隆实验指南》，Sambrook J and Russell DW等著，黄培堂等译，北京：科学出版社，2002</w:t>
      </w:r>
    </w:p>
    <w:p>
      <w:pPr>
        <w:spacing w:before="156" w:beforeLines="50" w:after="156" w:afterLines="50"/>
        <w:ind w:firstLine="420" w:firstLineChars="200"/>
        <w:rPr>
          <w:rFonts w:ascii="宋体" w:hAnsi="宋体"/>
          <w:szCs w:val="21"/>
        </w:rPr>
      </w:pPr>
      <w:r>
        <w:rPr>
          <w:rFonts w:hint="eastAsia" w:ascii="宋体" w:hAnsi="宋体"/>
          <w:szCs w:val="21"/>
        </w:rPr>
        <w:t xml:space="preserve"> </w:t>
      </w:r>
    </w:p>
    <w:p>
      <w:pPr>
        <w:spacing w:before="156" w:beforeLines="50" w:after="156" w:afterLines="50"/>
        <w:rPr>
          <w:rFonts w:ascii="宋体" w:hAnsi="宋体"/>
          <w:szCs w:val="21"/>
        </w:rPr>
      </w:pPr>
      <w:r>
        <w:rPr>
          <w:rFonts w:hint="eastAsia" w:ascii="宋体" w:hAnsi="宋体"/>
          <w:szCs w:val="21"/>
        </w:rPr>
        <w:t xml:space="preserve">执笔人：战欣  </w:t>
      </w:r>
      <w:r>
        <w:rPr>
          <w:rFonts w:ascii="宋体" w:hAnsi="宋体"/>
          <w:szCs w:val="21"/>
        </w:rPr>
        <w:t xml:space="preserve">    </w:t>
      </w:r>
      <w:r>
        <w:rPr>
          <w:rFonts w:hint="eastAsia" w:ascii="宋体" w:hAnsi="宋体"/>
          <w:szCs w:val="21"/>
        </w:rPr>
        <w:t xml:space="preserve">   审核人：骆剑  </w:t>
      </w:r>
      <w:r>
        <w:rPr>
          <w:rFonts w:ascii="宋体" w:hAnsi="宋体"/>
          <w:szCs w:val="21"/>
        </w:rPr>
        <w:t xml:space="preserve">   </w:t>
      </w:r>
      <w:r>
        <w:rPr>
          <w:rFonts w:hint="eastAsia" w:ascii="宋体" w:hAnsi="宋体"/>
          <w:szCs w:val="21"/>
        </w:rPr>
        <w:t xml:space="preserve">     批准人： 周永灿</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pPr>
      <w:r>
        <w:rPr>
          <w:rFonts w:hint="eastAsia"/>
        </w:rPr>
        <w:t>审定日期：</w:t>
      </w:r>
    </w:p>
    <w:p>
      <w:pPr>
        <w:widowControl/>
        <w:jc w:val="left"/>
      </w:pPr>
      <w:r>
        <w:br w:type="page"/>
      </w:r>
    </w:p>
    <w:p>
      <w:pPr>
        <w:pStyle w:val="2"/>
        <w:jc w:val="center"/>
      </w:pPr>
      <w:bookmarkStart w:id="25" w:name="_Toc486454593"/>
      <w:bookmarkStart w:id="26" w:name="_Toc528779578"/>
      <w:r>
        <w:t>《</w:t>
      </w:r>
      <w:r>
        <w:rPr>
          <w:rFonts w:hint="eastAsia"/>
        </w:rPr>
        <w:t>细胞生物学</w:t>
      </w:r>
      <w:r>
        <w:t>》教学大纲</w:t>
      </w:r>
      <w:bookmarkEnd w:id="25"/>
      <w:bookmarkEnd w:id="26"/>
    </w:p>
    <w:p>
      <w:pPr>
        <w:pStyle w:val="3"/>
        <w:spacing w:before="156" w:beforeLines="50" w:after="156" w:afterLines="50"/>
        <w:ind w:firstLine="211"/>
        <w:contextualSpacing/>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：细胞生物学（</w:t>
      </w:r>
      <w:r>
        <w:rPr>
          <w:rFonts w:eastAsia="黑体"/>
          <w:b/>
          <w:bCs/>
        </w:rPr>
        <w:t>Cell Biology</w:t>
      </w:r>
      <w:r>
        <w:rPr>
          <w:rFonts w:hint="eastAsia" w:ascii="黑体" w:hAnsi="宋体" w:eastAsia="黑体"/>
          <w:b/>
          <w:bCs/>
        </w:rPr>
        <w:t>）</w:t>
      </w:r>
    </w:p>
    <w:p>
      <w:pPr>
        <w:pStyle w:val="3"/>
        <w:spacing w:before="156" w:beforeLines="50" w:after="156" w:afterLines="50"/>
        <w:ind w:firstLine="211"/>
        <w:contextualSpacing/>
        <w:rPr>
          <w:rFonts w:ascii="宋体" w:hAnsi="宋体"/>
          <w:bCs/>
          <w:szCs w:val="21"/>
        </w:rPr>
      </w:pPr>
      <w:r>
        <w:rPr>
          <w:rFonts w:hint="eastAsia" w:ascii="黑体" w:hAnsi="宋体" w:eastAsia="黑体"/>
          <w:b/>
          <w:bCs/>
        </w:rPr>
        <w:t>2．课程代码：</w:t>
      </w:r>
      <w:r>
        <w:rPr>
          <w:rFonts w:ascii="黑体" w:hAnsi="宋体" w:eastAsia="黑体"/>
          <w:b/>
          <w:bCs/>
        </w:rPr>
        <w:t>Z21</w:t>
      </w:r>
      <w:r>
        <w:rPr>
          <w:rFonts w:hint="eastAsia" w:ascii="黑体" w:hAnsi="宋体" w:eastAsia="黑体"/>
          <w:b/>
          <w:bCs/>
        </w:rPr>
        <w:t>141</w:t>
      </w:r>
    </w:p>
    <w:p>
      <w:pPr>
        <w:spacing w:before="156" w:beforeLines="50" w:after="156" w:afterLines="50"/>
        <w:ind w:right="-340" w:rightChars="-162" w:firstLine="241" w:firstLineChars="1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contextualSpacing/>
        <w:rPr>
          <w:color w:val="000000"/>
          <w:szCs w:val="21"/>
        </w:rPr>
      </w:pPr>
      <w:r>
        <w:rPr>
          <w:rFonts w:hint="eastAsia" w:ascii="黑体" w:hAnsi="宋体" w:eastAsia="黑体"/>
          <w:b/>
        </w:rPr>
        <w:t>4．课程性质</w:t>
      </w:r>
      <w:r>
        <w:rPr>
          <w:rFonts w:hint="eastAsia"/>
          <w:b/>
          <w:bCs/>
          <w:szCs w:val="21"/>
        </w:rPr>
        <w:t>：</w:t>
      </w:r>
      <w:r>
        <w:rPr>
          <w:rFonts w:hint="eastAsia" w:hAnsi="宋体"/>
          <w:b/>
          <w:bCs/>
          <w:szCs w:val="21"/>
        </w:rPr>
        <w:sym w:font="Wingdings" w:char="F06F"/>
      </w:r>
      <w:r>
        <w:rPr>
          <w:rFonts w:hint="eastAsia"/>
          <w:szCs w:val="21"/>
        </w:rPr>
        <w:t xml:space="preserve">必修课      </w:t>
      </w:r>
      <w:r>
        <w:rPr>
          <w:rFonts w:hint="eastAsia" w:ascii="宋体" w:hAnsi="宋体"/>
          <w:b/>
          <w:bCs/>
          <w:szCs w:val="21"/>
        </w:rPr>
        <w:t>■</w:t>
      </w:r>
      <w:r>
        <w:rPr>
          <w:rFonts w:hint="eastAsia"/>
          <w:szCs w:val="21"/>
        </w:rPr>
        <w:t>选修课</w:t>
      </w:r>
    </w:p>
    <w:p>
      <w:pPr>
        <w:pStyle w:val="3"/>
        <w:spacing w:before="156" w:beforeLines="50" w:after="156" w:afterLines="50"/>
        <w:ind w:firstLine="211"/>
        <w:contextualSpacing/>
        <w:rPr>
          <w:rFonts w:hAnsi="宋体"/>
          <w:bCs/>
          <w:szCs w:val="21"/>
        </w:rPr>
      </w:pPr>
      <w:r>
        <w:rPr>
          <w:rFonts w:hint="eastAsia" w:ascii="黑体" w:hAnsi="宋体" w:eastAsia="黑体"/>
          <w:b/>
        </w:rPr>
        <w:t xml:space="preserve">5．课程总学时: </w:t>
      </w:r>
      <w:r>
        <w:rPr>
          <w:rFonts w:hint="eastAsia" w:hAnsi="宋体"/>
          <w:b/>
          <w:bCs/>
          <w:szCs w:val="21"/>
        </w:rPr>
        <w:t xml:space="preserve">40         </w:t>
      </w:r>
      <w:r>
        <w:rPr>
          <w:rFonts w:hint="eastAsia" w:ascii="黑体" w:hAnsi="宋体" w:eastAsia="黑体"/>
          <w:b/>
        </w:rPr>
        <w:t xml:space="preserve">   总学分：</w:t>
      </w:r>
      <w:r>
        <w:rPr>
          <w:rFonts w:hint="eastAsia" w:ascii="宋体" w:hAnsi="宋体"/>
          <w:b/>
          <w:szCs w:val="21"/>
        </w:rPr>
        <w:t xml:space="preserve"> 0.5</w:t>
      </w:r>
    </w:p>
    <w:p>
      <w:pPr>
        <w:pStyle w:val="3"/>
        <w:spacing w:before="156" w:beforeLines="50" w:after="156" w:afterLines="50"/>
        <w:ind w:firstLine="211"/>
        <w:contextualSpacing/>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ind w:firstLine="211"/>
        <w:contextualSpacing/>
        <w:rPr>
          <w:rFonts w:ascii="宋体" w:hAnsi="宋体"/>
          <w:b/>
          <w:bCs/>
          <w:szCs w:val="21"/>
        </w:rPr>
      </w:pPr>
      <w:r>
        <w:rPr>
          <w:rFonts w:hint="eastAsia" w:ascii="黑体" w:hAnsi="宋体" w:eastAsia="黑体"/>
          <w:b/>
        </w:rPr>
        <w:t>7．先修课程：普通生物学、分子生物学、生物化学、鱼类学、虾蟹增养殖学、鱼类增养殖学、贝类增养殖学</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细胞生物学》是一门近年来发展迅速并且在生命科学领域里应用越来越广泛、影响越来越深远的一个学科。从学科角度来讲，细胞生物学覆盖面非常广，与生物化学和分子生物学等生命科学主干课程有一些交叉。为了避免重复，本课程主要从细胞结构和细胞重大生命活动（细胞分化、细胞衰老和癌细胞等）这两个入手，重点突出细胞的结构与功能的关系。另外，本课程将介绍新兴起的干细胞、细胞衰老和程序化死亡等重大课题的研究现状。</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通过本课程的理论学习和实践训练，可以使学生掌握理论课程中基本知识、基本概念和基本理论，有较强的基本动手能力，在一定程度上了解本门课程内容应用的基本现状，培养学生运用细胞生物学知识来分析和解决问题的能力，并为后续课程的学习打下良好的基础。</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三、课程学时分配、教学内容与教学基本要求</w:t>
      </w:r>
    </w:p>
    <w:p>
      <w:pPr>
        <w:tabs>
          <w:tab w:val="left" w:pos="4860"/>
        </w:tabs>
        <w:spacing w:before="156" w:beforeLines="50" w:after="156" w:afterLines="50"/>
        <w:ind w:firstLine="525" w:firstLineChars="250"/>
        <w:contextualSpacing/>
        <w:rPr>
          <w:bCs/>
          <w:szCs w:val="21"/>
        </w:rPr>
      </w:pPr>
      <w:r>
        <w:rPr>
          <w:rFonts w:hint="eastAsia"/>
          <w:bCs/>
          <w:szCs w:val="21"/>
        </w:rPr>
        <w:t>第一章  绪论</w:t>
      </w:r>
    </w:p>
    <w:p>
      <w:pPr>
        <w:tabs>
          <w:tab w:val="left" w:pos="4860"/>
        </w:tabs>
        <w:spacing w:before="156" w:beforeLines="50" w:after="156" w:afterLines="50"/>
        <w:ind w:firstLine="525" w:firstLineChars="250"/>
        <w:contextualSpacing/>
        <w:rPr>
          <w:bCs/>
          <w:szCs w:val="21"/>
        </w:rPr>
      </w:pPr>
      <w:r>
        <w:rPr>
          <w:rFonts w:hint="eastAsia"/>
          <w:bCs/>
          <w:szCs w:val="21"/>
        </w:rPr>
        <w:t>1.1  细胞生物学的研究内容</w:t>
      </w:r>
    </w:p>
    <w:p>
      <w:pPr>
        <w:tabs>
          <w:tab w:val="left" w:pos="4860"/>
        </w:tabs>
        <w:spacing w:before="156" w:beforeLines="50" w:after="156" w:afterLines="50"/>
        <w:ind w:firstLine="525" w:firstLineChars="250"/>
        <w:contextualSpacing/>
        <w:rPr>
          <w:bCs/>
          <w:szCs w:val="21"/>
        </w:rPr>
      </w:pPr>
      <w:r>
        <w:rPr>
          <w:rFonts w:hint="eastAsia"/>
          <w:bCs/>
          <w:szCs w:val="21"/>
        </w:rPr>
        <w:t>1.2  细胞生物学发展史</w:t>
      </w:r>
    </w:p>
    <w:p>
      <w:pPr>
        <w:tabs>
          <w:tab w:val="left" w:pos="4860"/>
        </w:tabs>
        <w:spacing w:before="156" w:beforeLines="50" w:after="156" w:afterLines="50"/>
        <w:ind w:firstLine="525" w:firstLineChars="250"/>
        <w:contextualSpacing/>
        <w:rPr>
          <w:bCs/>
          <w:szCs w:val="21"/>
        </w:rPr>
      </w:pPr>
      <w:r>
        <w:rPr>
          <w:rFonts w:hint="eastAsia"/>
          <w:bCs/>
          <w:szCs w:val="21"/>
        </w:rPr>
        <w:t>1.3  细胞生物学研究进展</w:t>
      </w:r>
    </w:p>
    <w:p>
      <w:pPr>
        <w:tabs>
          <w:tab w:val="left" w:pos="4860"/>
        </w:tabs>
        <w:spacing w:before="156" w:beforeLines="50" w:after="156" w:afterLines="50"/>
        <w:ind w:firstLine="525" w:firstLineChars="250"/>
        <w:contextualSpacing/>
        <w:rPr>
          <w:bCs/>
          <w:szCs w:val="21"/>
        </w:rPr>
      </w:pPr>
      <w:r>
        <w:rPr>
          <w:rFonts w:hint="eastAsia"/>
          <w:bCs/>
          <w:szCs w:val="21"/>
        </w:rPr>
        <w:t>第二章  细胞概述</w:t>
      </w:r>
    </w:p>
    <w:p>
      <w:pPr>
        <w:tabs>
          <w:tab w:val="left" w:pos="4860"/>
        </w:tabs>
        <w:spacing w:before="156" w:beforeLines="50" w:after="156" w:afterLines="50"/>
        <w:ind w:firstLine="525" w:firstLineChars="250"/>
        <w:contextualSpacing/>
        <w:rPr>
          <w:bCs/>
          <w:szCs w:val="21"/>
        </w:rPr>
      </w:pPr>
      <w:r>
        <w:rPr>
          <w:rFonts w:hint="eastAsia"/>
          <w:bCs/>
          <w:szCs w:val="21"/>
        </w:rPr>
        <w:t>2.1  细胞的基本概念</w:t>
      </w:r>
    </w:p>
    <w:p>
      <w:pPr>
        <w:tabs>
          <w:tab w:val="left" w:pos="4860"/>
        </w:tabs>
        <w:spacing w:before="156" w:beforeLines="50" w:after="156" w:afterLines="50"/>
        <w:ind w:firstLine="525" w:firstLineChars="250"/>
        <w:contextualSpacing/>
        <w:rPr>
          <w:bCs/>
          <w:szCs w:val="21"/>
        </w:rPr>
      </w:pPr>
      <w:r>
        <w:rPr>
          <w:rFonts w:hint="eastAsia"/>
          <w:bCs/>
          <w:szCs w:val="21"/>
        </w:rPr>
        <w:t>2.2  细胞的分类及其特征</w:t>
      </w:r>
    </w:p>
    <w:p>
      <w:pPr>
        <w:tabs>
          <w:tab w:val="left" w:pos="4860"/>
        </w:tabs>
        <w:spacing w:before="156" w:beforeLines="50" w:after="156" w:afterLines="50"/>
        <w:ind w:firstLine="525" w:firstLineChars="250"/>
        <w:contextualSpacing/>
        <w:rPr>
          <w:bCs/>
          <w:szCs w:val="21"/>
        </w:rPr>
      </w:pPr>
      <w:r>
        <w:rPr>
          <w:rFonts w:hint="eastAsia"/>
          <w:bCs/>
          <w:szCs w:val="21"/>
        </w:rPr>
        <w:t>2.3  原核细胞</w:t>
      </w:r>
    </w:p>
    <w:p>
      <w:pPr>
        <w:tabs>
          <w:tab w:val="left" w:pos="4860"/>
        </w:tabs>
        <w:spacing w:before="156" w:beforeLines="50" w:after="156" w:afterLines="50"/>
        <w:ind w:firstLine="525" w:firstLineChars="250"/>
        <w:contextualSpacing/>
        <w:rPr>
          <w:bCs/>
          <w:szCs w:val="21"/>
        </w:rPr>
      </w:pPr>
      <w:r>
        <w:rPr>
          <w:rFonts w:hint="eastAsia"/>
          <w:bCs/>
          <w:szCs w:val="21"/>
        </w:rPr>
        <w:t>2.4  真核细胞</w:t>
      </w:r>
    </w:p>
    <w:p>
      <w:pPr>
        <w:tabs>
          <w:tab w:val="left" w:pos="4860"/>
        </w:tabs>
        <w:spacing w:before="156" w:beforeLines="50" w:after="156" w:afterLines="50"/>
        <w:ind w:firstLine="525" w:firstLineChars="250"/>
        <w:contextualSpacing/>
        <w:rPr>
          <w:bCs/>
          <w:szCs w:val="21"/>
        </w:rPr>
      </w:pPr>
      <w:r>
        <w:rPr>
          <w:rFonts w:hint="eastAsia"/>
          <w:bCs/>
          <w:szCs w:val="21"/>
        </w:rPr>
        <w:t>2.5  非细胞形态的生命有机体——病毒</w:t>
      </w:r>
    </w:p>
    <w:p>
      <w:pPr>
        <w:tabs>
          <w:tab w:val="left" w:pos="4860"/>
        </w:tabs>
        <w:spacing w:before="156" w:beforeLines="50" w:after="156" w:afterLines="50"/>
        <w:ind w:firstLine="525" w:firstLineChars="250"/>
        <w:contextualSpacing/>
        <w:rPr>
          <w:bCs/>
          <w:szCs w:val="21"/>
        </w:rPr>
      </w:pPr>
      <w:r>
        <w:rPr>
          <w:rFonts w:hint="eastAsia"/>
          <w:bCs/>
          <w:szCs w:val="21"/>
        </w:rPr>
        <w:t>第三章  细胞膜与细胞表面</w:t>
      </w:r>
    </w:p>
    <w:p>
      <w:pPr>
        <w:tabs>
          <w:tab w:val="left" w:pos="4860"/>
        </w:tabs>
        <w:spacing w:before="156" w:beforeLines="50" w:after="156" w:afterLines="50"/>
        <w:ind w:firstLine="525" w:firstLineChars="250"/>
        <w:contextualSpacing/>
        <w:rPr>
          <w:bCs/>
          <w:szCs w:val="21"/>
        </w:rPr>
      </w:pPr>
      <w:r>
        <w:rPr>
          <w:rFonts w:hint="eastAsia"/>
          <w:bCs/>
          <w:szCs w:val="21"/>
        </w:rPr>
        <w:t>3.1  细胞膜与细胞表面特化结构</w:t>
      </w:r>
    </w:p>
    <w:p>
      <w:pPr>
        <w:tabs>
          <w:tab w:val="left" w:pos="4860"/>
        </w:tabs>
        <w:spacing w:before="156" w:beforeLines="50" w:after="156" w:afterLines="50"/>
        <w:ind w:firstLine="525" w:firstLineChars="250"/>
        <w:contextualSpacing/>
        <w:rPr>
          <w:bCs/>
          <w:szCs w:val="21"/>
        </w:rPr>
      </w:pPr>
      <w:r>
        <w:rPr>
          <w:rFonts w:hint="eastAsia"/>
          <w:bCs/>
          <w:szCs w:val="21"/>
        </w:rPr>
        <w:t>3.2  细胞连接</w:t>
      </w:r>
    </w:p>
    <w:p>
      <w:pPr>
        <w:tabs>
          <w:tab w:val="left" w:pos="4860"/>
        </w:tabs>
        <w:spacing w:before="156" w:beforeLines="50" w:after="156" w:afterLines="50"/>
        <w:ind w:firstLine="525" w:firstLineChars="250"/>
        <w:contextualSpacing/>
        <w:rPr>
          <w:bCs/>
          <w:szCs w:val="21"/>
        </w:rPr>
      </w:pPr>
      <w:r>
        <w:rPr>
          <w:rFonts w:hint="eastAsia"/>
          <w:bCs/>
          <w:szCs w:val="21"/>
        </w:rPr>
        <w:t>3.3  细胞外基质</w:t>
      </w:r>
    </w:p>
    <w:p>
      <w:pPr>
        <w:tabs>
          <w:tab w:val="left" w:pos="4860"/>
        </w:tabs>
        <w:spacing w:before="156" w:beforeLines="50" w:after="156" w:afterLines="50"/>
        <w:ind w:firstLine="525" w:firstLineChars="250"/>
        <w:contextualSpacing/>
        <w:rPr>
          <w:bCs/>
          <w:szCs w:val="21"/>
        </w:rPr>
      </w:pPr>
      <w:r>
        <w:rPr>
          <w:rFonts w:hint="eastAsia"/>
          <w:bCs/>
          <w:szCs w:val="21"/>
        </w:rPr>
        <w:t>第四章  线粒体与氧化硫酸化</w:t>
      </w:r>
    </w:p>
    <w:p>
      <w:pPr>
        <w:tabs>
          <w:tab w:val="left" w:pos="4860"/>
        </w:tabs>
        <w:spacing w:before="156" w:beforeLines="50" w:after="156" w:afterLines="50"/>
        <w:ind w:firstLine="525" w:firstLineChars="250"/>
        <w:contextualSpacing/>
        <w:rPr>
          <w:bCs/>
          <w:szCs w:val="21"/>
        </w:rPr>
      </w:pPr>
      <w:r>
        <w:rPr>
          <w:rFonts w:hint="eastAsia"/>
          <w:bCs/>
          <w:szCs w:val="21"/>
        </w:rPr>
        <w:t>4.1  线粒体的形态结构与化学组成</w:t>
      </w:r>
    </w:p>
    <w:p>
      <w:pPr>
        <w:tabs>
          <w:tab w:val="left" w:pos="4860"/>
        </w:tabs>
        <w:spacing w:before="156" w:beforeLines="50" w:after="156" w:afterLines="50"/>
        <w:ind w:firstLine="525" w:firstLineChars="250"/>
        <w:contextualSpacing/>
        <w:rPr>
          <w:bCs/>
          <w:szCs w:val="21"/>
        </w:rPr>
      </w:pPr>
      <w:r>
        <w:rPr>
          <w:rFonts w:hint="eastAsia"/>
          <w:bCs/>
          <w:szCs w:val="21"/>
        </w:rPr>
        <w:t>4.2  线粒体的遗传、增殖与起源</w:t>
      </w:r>
    </w:p>
    <w:p>
      <w:pPr>
        <w:tabs>
          <w:tab w:val="left" w:pos="4860"/>
        </w:tabs>
        <w:spacing w:before="156" w:beforeLines="50" w:after="156" w:afterLines="50"/>
        <w:ind w:firstLine="525" w:firstLineChars="250"/>
        <w:contextualSpacing/>
        <w:rPr>
          <w:bCs/>
          <w:szCs w:val="21"/>
        </w:rPr>
      </w:pPr>
      <w:r>
        <w:rPr>
          <w:rFonts w:hint="eastAsia"/>
          <w:bCs/>
          <w:szCs w:val="21"/>
        </w:rPr>
        <w:t>第五章  叶绿体与光合作用</w:t>
      </w:r>
    </w:p>
    <w:p>
      <w:pPr>
        <w:tabs>
          <w:tab w:val="left" w:pos="4860"/>
        </w:tabs>
        <w:spacing w:before="156" w:beforeLines="50" w:after="156" w:afterLines="50"/>
        <w:ind w:firstLine="525" w:firstLineChars="250"/>
        <w:contextualSpacing/>
        <w:rPr>
          <w:bCs/>
          <w:szCs w:val="21"/>
        </w:rPr>
      </w:pPr>
      <w:r>
        <w:rPr>
          <w:rFonts w:hint="eastAsia"/>
          <w:bCs/>
          <w:szCs w:val="21"/>
        </w:rPr>
        <w:t>5.1   叶绿体的形态与结构</w:t>
      </w:r>
    </w:p>
    <w:p>
      <w:pPr>
        <w:tabs>
          <w:tab w:val="left" w:pos="4860"/>
        </w:tabs>
        <w:spacing w:before="156" w:beforeLines="50" w:after="156" w:afterLines="50"/>
        <w:ind w:firstLine="525" w:firstLineChars="250"/>
        <w:contextualSpacing/>
        <w:rPr>
          <w:bCs/>
          <w:szCs w:val="21"/>
        </w:rPr>
      </w:pPr>
      <w:r>
        <w:rPr>
          <w:rFonts w:hint="eastAsia"/>
          <w:bCs/>
          <w:szCs w:val="21"/>
        </w:rPr>
        <w:t>5.2   叶绿体的功能</w:t>
      </w:r>
    </w:p>
    <w:p>
      <w:pPr>
        <w:tabs>
          <w:tab w:val="left" w:pos="4860"/>
        </w:tabs>
        <w:spacing w:before="156" w:beforeLines="50" w:after="156" w:afterLines="50"/>
        <w:ind w:firstLine="525" w:firstLineChars="250"/>
        <w:contextualSpacing/>
        <w:rPr>
          <w:bCs/>
          <w:szCs w:val="21"/>
        </w:rPr>
      </w:pPr>
      <w:r>
        <w:rPr>
          <w:rFonts w:hint="eastAsia"/>
          <w:bCs/>
          <w:szCs w:val="21"/>
        </w:rPr>
        <w:t>5.3   叶绿体是半自主性细胞器</w:t>
      </w:r>
    </w:p>
    <w:p>
      <w:pPr>
        <w:tabs>
          <w:tab w:val="left" w:pos="4860"/>
        </w:tabs>
        <w:spacing w:before="156" w:beforeLines="50" w:after="156" w:afterLines="50"/>
        <w:ind w:firstLine="525" w:firstLineChars="250"/>
        <w:contextualSpacing/>
        <w:rPr>
          <w:bCs/>
          <w:szCs w:val="21"/>
        </w:rPr>
      </w:pPr>
      <w:r>
        <w:rPr>
          <w:rFonts w:hint="eastAsia"/>
          <w:bCs/>
          <w:szCs w:val="21"/>
        </w:rPr>
        <w:t>第六章 细胞质基质与细胞内膜系统</w:t>
      </w:r>
    </w:p>
    <w:p>
      <w:pPr>
        <w:tabs>
          <w:tab w:val="left" w:pos="4860"/>
        </w:tabs>
        <w:spacing w:before="156" w:beforeLines="50" w:after="156" w:afterLines="50"/>
        <w:ind w:firstLine="525" w:firstLineChars="250"/>
        <w:contextualSpacing/>
        <w:rPr>
          <w:bCs/>
          <w:szCs w:val="21"/>
        </w:rPr>
      </w:pPr>
      <w:r>
        <w:rPr>
          <w:rFonts w:hint="eastAsia"/>
          <w:bCs/>
          <w:szCs w:val="21"/>
        </w:rPr>
        <w:t>6.1  细胞质基质</w:t>
      </w:r>
    </w:p>
    <w:p>
      <w:pPr>
        <w:tabs>
          <w:tab w:val="left" w:pos="4860"/>
        </w:tabs>
        <w:spacing w:before="156" w:beforeLines="50" w:after="156" w:afterLines="50"/>
        <w:ind w:firstLine="525" w:firstLineChars="250"/>
        <w:contextualSpacing/>
        <w:rPr>
          <w:bCs/>
          <w:szCs w:val="21"/>
        </w:rPr>
      </w:pPr>
      <w:r>
        <w:rPr>
          <w:rFonts w:hint="eastAsia"/>
          <w:bCs/>
          <w:szCs w:val="21"/>
        </w:rPr>
        <w:t>6.2  内膜系统及其功能</w:t>
      </w:r>
    </w:p>
    <w:p>
      <w:pPr>
        <w:tabs>
          <w:tab w:val="left" w:pos="4860"/>
        </w:tabs>
        <w:spacing w:before="156" w:beforeLines="50" w:after="156" w:afterLines="50"/>
        <w:ind w:firstLine="525" w:firstLineChars="250"/>
        <w:contextualSpacing/>
        <w:rPr>
          <w:bCs/>
          <w:szCs w:val="21"/>
        </w:rPr>
      </w:pPr>
      <w:r>
        <w:rPr>
          <w:rFonts w:hint="eastAsia"/>
          <w:bCs/>
          <w:szCs w:val="21"/>
        </w:rPr>
        <w:t>6.3  细胞内蛋白质的分选和细胞结构的组装</w:t>
      </w:r>
    </w:p>
    <w:p>
      <w:pPr>
        <w:tabs>
          <w:tab w:val="left" w:pos="4860"/>
        </w:tabs>
        <w:spacing w:before="156" w:beforeLines="50" w:after="156" w:afterLines="50"/>
        <w:ind w:firstLine="525" w:firstLineChars="250"/>
        <w:contextualSpacing/>
        <w:rPr>
          <w:bCs/>
          <w:szCs w:val="21"/>
        </w:rPr>
      </w:pPr>
      <w:r>
        <w:rPr>
          <w:rFonts w:hint="eastAsia"/>
          <w:bCs/>
          <w:szCs w:val="21"/>
        </w:rPr>
        <w:t>第七章 细胞核与染色体</w:t>
      </w:r>
    </w:p>
    <w:p>
      <w:pPr>
        <w:tabs>
          <w:tab w:val="left" w:pos="4860"/>
        </w:tabs>
        <w:spacing w:before="156" w:beforeLines="50" w:after="156" w:afterLines="50"/>
        <w:ind w:firstLine="525" w:firstLineChars="250"/>
        <w:contextualSpacing/>
        <w:rPr>
          <w:bCs/>
          <w:szCs w:val="21"/>
        </w:rPr>
      </w:pPr>
      <w:r>
        <w:rPr>
          <w:rFonts w:hint="eastAsia"/>
          <w:bCs/>
          <w:szCs w:val="21"/>
        </w:rPr>
        <w:t>7.1  核被膜与核孔复合体</w:t>
      </w:r>
    </w:p>
    <w:p>
      <w:pPr>
        <w:tabs>
          <w:tab w:val="left" w:pos="4860"/>
        </w:tabs>
        <w:spacing w:before="156" w:beforeLines="50" w:after="156" w:afterLines="50"/>
        <w:ind w:firstLine="525" w:firstLineChars="250"/>
        <w:contextualSpacing/>
        <w:rPr>
          <w:bCs/>
          <w:szCs w:val="21"/>
        </w:rPr>
      </w:pPr>
      <w:r>
        <w:rPr>
          <w:rFonts w:hint="eastAsia"/>
          <w:bCs/>
          <w:szCs w:val="21"/>
        </w:rPr>
        <w:t>7.2  染色质与染色体</w:t>
      </w:r>
    </w:p>
    <w:p>
      <w:pPr>
        <w:tabs>
          <w:tab w:val="left" w:pos="4860"/>
        </w:tabs>
        <w:spacing w:before="156" w:beforeLines="50" w:after="156" w:afterLines="50"/>
        <w:ind w:firstLine="525" w:firstLineChars="250"/>
        <w:contextualSpacing/>
        <w:rPr>
          <w:bCs/>
          <w:szCs w:val="21"/>
        </w:rPr>
      </w:pPr>
      <w:r>
        <w:rPr>
          <w:rFonts w:hint="eastAsia"/>
          <w:bCs/>
          <w:szCs w:val="21"/>
        </w:rPr>
        <w:t>7.3  核仁与核周期</w:t>
      </w:r>
    </w:p>
    <w:p>
      <w:pPr>
        <w:tabs>
          <w:tab w:val="left" w:pos="4860"/>
        </w:tabs>
        <w:spacing w:before="156" w:beforeLines="50" w:after="156" w:afterLines="50"/>
        <w:ind w:firstLine="525" w:firstLineChars="250"/>
        <w:contextualSpacing/>
        <w:rPr>
          <w:bCs/>
          <w:szCs w:val="21"/>
        </w:rPr>
      </w:pPr>
      <w:r>
        <w:rPr>
          <w:rFonts w:hint="eastAsia"/>
          <w:bCs/>
          <w:szCs w:val="21"/>
        </w:rPr>
        <w:t>第八章 细胞骨架</w:t>
      </w:r>
    </w:p>
    <w:p>
      <w:pPr>
        <w:tabs>
          <w:tab w:val="left" w:pos="4860"/>
        </w:tabs>
        <w:spacing w:before="156" w:beforeLines="50" w:after="156" w:afterLines="50"/>
        <w:ind w:firstLine="525" w:firstLineChars="250"/>
        <w:contextualSpacing/>
        <w:rPr>
          <w:bCs/>
          <w:szCs w:val="21"/>
        </w:rPr>
      </w:pPr>
      <w:r>
        <w:rPr>
          <w:rFonts w:hint="eastAsia"/>
          <w:bCs/>
          <w:szCs w:val="21"/>
        </w:rPr>
        <w:t>8.1 微丝</w:t>
      </w:r>
    </w:p>
    <w:p>
      <w:pPr>
        <w:tabs>
          <w:tab w:val="left" w:pos="4860"/>
        </w:tabs>
        <w:spacing w:before="156" w:beforeLines="50" w:after="156" w:afterLines="50"/>
        <w:ind w:firstLine="525" w:firstLineChars="250"/>
        <w:contextualSpacing/>
        <w:rPr>
          <w:bCs/>
          <w:szCs w:val="21"/>
        </w:rPr>
      </w:pPr>
      <w:r>
        <w:rPr>
          <w:rFonts w:hint="eastAsia"/>
          <w:bCs/>
          <w:szCs w:val="21"/>
        </w:rPr>
        <w:t>8.2 微管</w:t>
      </w:r>
    </w:p>
    <w:p>
      <w:pPr>
        <w:tabs>
          <w:tab w:val="left" w:pos="4860"/>
        </w:tabs>
        <w:spacing w:before="156" w:beforeLines="50" w:after="156" w:afterLines="50"/>
        <w:ind w:firstLine="525" w:firstLineChars="250"/>
        <w:contextualSpacing/>
        <w:rPr>
          <w:bCs/>
          <w:szCs w:val="21"/>
        </w:rPr>
      </w:pPr>
      <w:r>
        <w:rPr>
          <w:rFonts w:hint="eastAsia"/>
          <w:bCs/>
          <w:szCs w:val="21"/>
        </w:rPr>
        <w:t>8.3 中间纤维</w:t>
      </w:r>
    </w:p>
    <w:p>
      <w:pPr>
        <w:tabs>
          <w:tab w:val="left" w:pos="4860"/>
        </w:tabs>
        <w:spacing w:before="156" w:beforeLines="50" w:after="156" w:afterLines="50"/>
        <w:ind w:firstLine="525" w:firstLineChars="250"/>
        <w:contextualSpacing/>
        <w:rPr>
          <w:bCs/>
          <w:szCs w:val="21"/>
        </w:rPr>
      </w:pPr>
      <w:r>
        <w:rPr>
          <w:rFonts w:hint="eastAsia"/>
          <w:bCs/>
          <w:szCs w:val="21"/>
        </w:rPr>
        <w:t>8.4 核仁与核仁周期</w:t>
      </w:r>
    </w:p>
    <w:p>
      <w:pPr>
        <w:tabs>
          <w:tab w:val="left" w:pos="4860"/>
        </w:tabs>
        <w:spacing w:before="156" w:beforeLines="50" w:after="156" w:afterLines="50"/>
        <w:ind w:firstLine="525" w:firstLineChars="250"/>
        <w:contextualSpacing/>
        <w:rPr>
          <w:bCs/>
          <w:szCs w:val="21"/>
        </w:rPr>
      </w:pPr>
      <w:r>
        <w:rPr>
          <w:rFonts w:hint="eastAsia"/>
          <w:bCs/>
          <w:szCs w:val="21"/>
        </w:rPr>
        <w:t>第九章 细胞周期和细胞分裂</w:t>
      </w:r>
    </w:p>
    <w:p>
      <w:pPr>
        <w:tabs>
          <w:tab w:val="left" w:pos="4860"/>
        </w:tabs>
        <w:spacing w:before="156" w:beforeLines="50" w:after="156" w:afterLines="50"/>
        <w:ind w:firstLine="525" w:firstLineChars="250"/>
        <w:contextualSpacing/>
        <w:rPr>
          <w:bCs/>
          <w:szCs w:val="21"/>
        </w:rPr>
      </w:pPr>
      <w:r>
        <w:rPr>
          <w:rFonts w:hint="eastAsia"/>
          <w:bCs/>
          <w:szCs w:val="21"/>
        </w:rPr>
        <w:t>9.1 细胞周期与细胞分裂</w:t>
      </w:r>
    </w:p>
    <w:p>
      <w:pPr>
        <w:tabs>
          <w:tab w:val="left" w:pos="4860"/>
        </w:tabs>
        <w:spacing w:before="156" w:beforeLines="50" w:after="156" w:afterLines="50"/>
        <w:ind w:firstLine="525" w:firstLineChars="250"/>
        <w:contextualSpacing/>
        <w:rPr>
          <w:bCs/>
          <w:szCs w:val="21"/>
        </w:rPr>
      </w:pPr>
      <w:r>
        <w:rPr>
          <w:rFonts w:hint="eastAsia"/>
          <w:bCs/>
          <w:szCs w:val="21"/>
        </w:rPr>
        <w:t>9.2 细胞周期的调控</w:t>
      </w:r>
    </w:p>
    <w:p>
      <w:pPr>
        <w:tabs>
          <w:tab w:val="left" w:pos="4860"/>
        </w:tabs>
        <w:spacing w:before="156" w:beforeLines="50" w:after="156" w:afterLines="50"/>
        <w:ind w:firstLine="525" w:firstLineChars="250"/>
        <w:contextualSpacing/>
        <w:rPr>
          <w:bCs/>
          <w:szCs w:val="21"/>
        </w:rPr>
      </w:pPr>
      <w:r>
        <w:rPr>
          <w:rFonts w:hint="eastAsia"/>
          <w:bCs/>
          <w:szCs w:val="21"/>
        </w:rPr>
        <w:t>第十章 细胞分化</w:t>
      </w:r>
    </w:p>
    <w:p>
      <w:pPr>
        <w:tabs>
          <w:tab w:val="left" w:pos="4860"/>
        </w:tabs>
        <w:spacing w:before="156" w:beforeLines="50" w:after="156" w:afterLines="50"/>
        <w:ind w:firstLine="525" w:firstLineChars="250"/>
        <w:contextualSpacing/>
        <w:rPr>
          <w:bCs/>
          <w:szCs w:val="21"/>
        </w:rPr>
      </w:pPr>
      <w:r>
        <w:rPr>
          <w:rFonts w:hint="eastAsia"/>
          <w:bCs/>
          <w:szCs w:val="21"/>
        </w:rPr>
        <w:t>10.1 细胞分化的概念及其分子基础</w:t>
      </w:r>
    </w:p>
    <w:p>
      <w:pPr>
        <w:tabs>
          <w:tab w:val="left" w:pos="4860"/>
        </w:tabs>
        <w:spacing w:before="156" w:beforeLines="50" w:after="156" w:afterLines="50"/>
        <w:ind w:firstLine="525" w:firstLineChars="250"/>
        <w:contextualSpacing/>
        <w:rPr>
          <w:bCs/>
          <w:szCs w:val="21"/>
        </w:rPr>
      </w:pPr>
      <w:r>
        <w:rPr>
          <w:rFonts w:hint="eastAsia"/>
          <w:bCs/>
          <w:szCs w:val="21"/>
        </w:rPr>
        <w:t>10.2 细胞分化的特点及其影响因素</w:t>
      </w:r>
    </w:p>
    <w:p>
      <w:pPr>
        <w:tabs>
          <w:tab w:val="left" w:pos="4860"/>
        </w:tabs>
        <w:spacing w:before="156" w:beforeLines="50" w:after="156" w:afterLines="50"/>
        <w:ind w:firstLine="525" w:firstLineChars="250"/>
        <w:contextualSpacing/>
        <w:rPr>
          <w:bCs/>
          <w:szCs w:val="21"/>
        </w:rPr>
      </w:pPr>
      <w:r>
        <w:rPr>
          <w:rFonts w:hint="eastAsia"/>
          <w:bCs/>
          <w:szCs w:val="21"/>
        </w:rPr>
        <w:t>10.3 细胞分化与癌细胞</w:t>
      </w:r>
    </w:p>
    <w:p>
      <w:pPr>
        <w:tabs>
          <w:tab w:val="left" w:pos="4860"/>
        </w:tabs>
        <w:spacing w:before="156" w:beforeLines="50" w:after="156" w:afterLines="50"/>
        <w:ind w:firstLine="525" w:firstLineChars="250"/>
        <w:contextualSpacing/>
        <w:rPr>
          <w:bCs/>
          <w:szCs w:val="21"/>
        </w:rPr>
      </w:pPr>
      <w:r>
        <w:rPr>
          <w:rFonts w:hint="eastAsia"/>
          <w:bCs/>
          <w:szCs w:val="21"/>
        </w:rPr>
        <w:t>第十一章 细胞衰老与细胞凋亡</w:t>
      </w:r>
    </w:p>
    <w:p>
      <w:pPr>
        <w:tabs>
          <w:tab w:val="left" w:pos="4860"/>
        </w:tabs>
        <w:spacing w:before="156" w:beforeLines="50" w:after="156" w:afterLines="50"/>
        <w:ind w:firstLine="525" w:firstLineChars="250"/>
        <w:contextualSpacing/>
        <w:rPr>
          <w:bCs/>
          <w:szCs w:val="21"/>
        </w:rPr>
      </w:pPr>
      <w:r>
        <w:rPr>
          <w:rFonts w:hint="eastAsia"/>
          <w:bCs/>
          <w:szCs w:val="21"/>
        </w:rPr>
        <w:t>11.1 细胞衰老</w:t>
      </w:r>
    </w:p>
    <w:p>
      <w:pPr>
        <w:tabs>
          <w:tab w:val="left" w:pos="4860"/>
        </w:tabs>
        <w:spacing w:before="156" w:beforeLines="50" w:after="156" w:afterLines="50"/>
        <w:ind w:firstLine="525" w:firstLineChars="250"/>
        <w:contextualSpacing/>
        <w:rPr>
          <w:color w:val="000000"/>
          <w:szCs w:val="21"/>
        </w:rPr>
      </w:pPr>
      <w:r>
        <w:rPr>
          <w:rFonts w:hint="eastAsia"/>
          <w:bCs/>
          <w:szCs w:val="21"/>
        </w:rPr>
        <w:t>11.2 细胞凋亡</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contextualSpacing/>
        <w:rPr>
          <w:rFonts w:asciiTheme="minorEastAsia" w:hAnsiTheme="minorEastAsia" w:eastAsiaTheme="minorEastAsia"/>
          <w:szCs w:val="21"/>
        </w:rPr>
      </w:pPr>
      <w:r>
        <w:rPr>
          <w:rFonts w:asciiTheme="minorEastAsia" w:hAnsiTheme="minorEastAsia" w:eastAsiaTheme="minorEastAsia"/>
          <w:szCs w:val="21"/>
        </w:rPr>
        <w:t>理论课程的教学主要以教师讲授为主，</w:t>
      </w:r>
      <w:r>
        <w:rPr>
          <w:rFonts w:hint="eastAsia" w:asciiTheme="minorEastAsia" w:hAnsiTheme="minorEastAsia" w:eastAsiaTheme="minorEastAsia"/>
          <w:szCs w:val="21"/>
        </w:rPr>
        <w:t>采用多媒体教学手段，制作了涵盖课程全部教学内容的多媒体课件。</w:t>
      </w:r>
      <w:r>
        <w:rPr>
          <w:rFonts w:asciiTheme="minorEastAsia" w:hAnsiTheme="minorEastAsia" w:eastAsiaTheme="minorEastAsia"/>
          <w:szCs w:val="21"/>
        </w:rPr>
        <w:t>在课堂讲授过程中采用课堂提问等多种方式激发学生的兴趣，</w:t>
      </w:r>
      <w:r>
        <w:rPr>
          <w:rFonts w:hint="eastAsia" w:asciiTheme="minorEastAsia" w:hAnsiTheme="minorEastAsia" w:eastAsiaTheme="minorEastAsia"/>
          <w:szCs w:val="21"/>
        </w:rPr>
        <w:t>检查学生对知识点把握的情况。</w:t>
      </w:r>
      <w:r>
        <w:rPr>
          <w:rFonts w:asciiTheme="minorEastAsia" w:hAnsiTheme="minorEastAsia" w:eastAsiaTheme="minorEastAsia"/>
          <w:szCs w:val="21"/>
        </w:rPr>
        <w:t>组织</w:t>
      </w:r>
      <w:r>
        <w:rPr>
          <w:rFonts w:hint="eastAsia" w:asciiTheme="minorEastAsia" w:hAnsiTheme="minorEastAsia" w:eastAsiaTheme="minorEastAsia"/>
          <w:szCs w:val="21"/>
        </w:rPr>
        <w:t>学生</w:t>
      </w:r>
      <w:r>
        <w:rPr>
          <w:rFonts w:asciiTheme="minorEastAsia" w:hAnsiTheme="minorEastAsia" w:eastAsiaTheme="minorEastAsia"/>
          <w:szCs w:val="21"/>
        </w:rPr>
        <w:t>对</w:t>
      </w:r>
      <w:r>
        <w:rPr>
          <w:rFonts w:hint="eastAsia" w:asciiTheme="minorEastAsia" w:hAnsiTheme="minorEastAsia" w:eastAsiaTheme="minorEastAsia"/>
          <w:szCs w:val="21"/>
        </w:rPr>
        <w:t>本课程难点、重点</w:t>
      </w:r>
      <w:r>
        <w:rPr>
          <w:rFonts w:asciiTheme="minorEastAsia" w:hAnsiTheme="minorEastAsia" w:eastAsiaTheme="minorEastAsia"/>
          <w:szCs w:val="21"/>
        </w:rPr>
        <w:t>问题进行讨论，最后由教师进行总结</w:t>
      </w:r>
      <w:r>
        <w:rPr>
          <w:rFonts w:hint="eastAsia" w:asciiTheme="minorEastAsia" w:hAnsiTheme="minorEastAsia" w:eastAsiaTheme="minorEastAsia"/>
          <w:szCs w:val="21"/>
        </w:rPr>
        <w:t>。组织学生阅读细胞生物学领域最新科研进展，进行分组汇报及讨论，以补充前沿知识。</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210" w:firstLineChars="100"/>
        <w:contextualSpacing/>
        <w:rPr>
          <w:rFonts w:ascii="宋体" w:hAnsi="宋体"/>
          <w:szCs w:val="21"/>
        </w:rPr>
      </w:pPr>
      <w:r>
        <w:rPr>
          <w:rFonts w:hint="eastAsia" w:ascii="宋体" w:hAnsi="宋体"/>
          <w:szCs w:val="21"/>
        </w:rPr>
        <w:t>理论教学成绩以期末考试（占总评70%）和平时理论课堂成绩（占总评</w:t>
      </w:r>
      <w:r>
        <w:rPr>
          <w:rFonts w:ascii="宋体" w:hAnsi="宋体"/>
          <w:szCs w:val="21"/>
        </w:rPr>
        <w:t>3</w:t>
      </w:r>
      <w:r>
        <w:rPr>
          <w:rFonts w:hint="eastAsia" w:ascii="宋体" w:hAnsi="宋体"/>
          <w:szCs w:val="21"/>
        </w:rPr>
        <w:t>0%）组成，包括平时作业、课堂表现、出勤率。</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六、教材及主要参考资料</w:t>
      </w:r>
    </w:p>
    <w:p>
      <w:pPr>
        <w:widowControl/>
        <w:spacing w:before="156" w:beforeLines="50" w:after="156" w:afterLines="50"/>
        <w:ind w:left="480"/>
        <w:contextualSpacing/>
        <w:rPr>
          <w:rFonts w:asciiTheme="minorEastAsia" w:hAnsiTheme="minorEastAsia" w:eastAsiaTheme="minorEastAsia"/>
          <w:szCs w:val="21"/>
        </w:rPr>
      </w:pPr>
      <w:r>
        <w:rPr>
          <w:rFonts w:hint="eastAsia" w:asciiTheme="minorEastAsia" w:hAnsiTheme="minorEastAsia" w:eastAsiaTheme="minorEastAsia"/>
          <w:szCs w:val="21"/>
        </w:rPr>
        <w:t>韩榕等主编：《细胞生物学》，科学出版社，2011年3月版。</w:t>
      </w:r>
    </w:p>
    <w:p>
      <w:pPr>
        <w:spacing w:before="156" w:beforeLines="50" w:after="156" w:afterLines="50"/>
        <w:contextualSpacing/>
        <w:rPr>
          <w:rFonts w:ascii="宋体" w:hAnsi="宋体"/>
          <w:szCs w:val="21"/>
        </w:rPr>
      </w:pPr>
      <w:r>
        <w:rPr>
          <w:rFonts w:hint="eastAsia" w:ascii="宋体" w:hAnsi="宋体"/>
          <w:szCs w:val="21"/>
        </w:rPr>
        <w:t xml:space="preserve"> </w:t>
      </w:r>
    </w:p>
    <w:p>
      <w:pPr>
        <w:spacing w:before="156" w:beforeLines="50" w:after="156" w:afterLines="50"/>
        <w:contextualSpacing/>
        <w:rPr>
          <w:rFonts w:ascii="宋体" w:hAnsi="宋体"/>
          <w:szCs w:val="21"/>
        </w:rPr>
      </w:pPr>
    </w:p>
    <w:p>
      <w:pPr>
        <w:spacing w:before="156" w:beforeLines="50" w:after="156" w:afterLines="50"/>
        <w:contextualSpacing/>
        <w:rPr>
          <w:rFonts w:ascii="宋体" w:hAnsi="宋体"/>
          <w:szCs w:val="21"/>
        </w:rPr>
      </w:pPr>
      <w:r>
        <w:rPr>
          <w:rFonts w:hint="eastAsia" w:ascii="宋体" w:hAnsi="宋体"/>
          <w:szCs w:val="21"/>
        </w:rPr>
        <w:t xml:space="preserve"> 执笔人：高煜杰                审核人：骆剑              批准人：周永灿 </w:t>
      </w:r>
    </w:p>
    <w:p>
      <w:pPr>
        <w:spacing w:before="156" w:beforeLines="50" w:after="156" w:afterLines="50"/>
        <w:ind w:firstLine="420" w:firstLineChars="200"/>
        <w:contextualSpacing/>
        <w:rPr>
          <w:rFonts w:ascii="宋体" w:hAnsi="宋体"/>
          <w:szCs w:val="21"/>
        </w:rPr>
      </w:pPr>
      <w:r>
        <w:rPr>
          <w:rFonts w:hint="eastAsia" w:ascii="宋体" w:hAnsi="宋体"/>
          <w:szCs w:val="21"/>
        </w:rPr>
        <w:t xml:space="preserve">                                       </w:t>
      </w:r>
    </w:p>
    <w:p>
      <w:pPr>
        <w:spacing w:before="156" w:beforeLines="50" w:after="156" w:afterLines="50"/>
        <w:contextualSpacing/>
      </w:pPr>
      <w:r>
        <w:rPr>
          <w:rFonts w:hint="eastAsia"/>
        </w:rPr>
        <w:t>审定日期：</w:t>
      </w:r>
    </w:p>
    <w:p>
      <w:pPr>
        <w:widowControl/>
        <w:jc w:val="left"/>
      </w:pPr>
      <w:r>
        <w:br w:type="page"/>
      </w:r>
    </w:p>
    <w:p>
      <w:pPr>
        <w:pStyle w:val="2"/>
        <w:jc w:val="center"/>
      </w:pPr>
      <w:bookmarkStart w:id="27" w:name="_Toc486454600"/>
      <w:bookmarkStart w:id="28" w:name="_Toc528779586"/>
      <w:r>
        <w:t>《渔业资源可持续利用》教学大纲</w:t>
      </w:r>
      <w:bookmarkEnd w:id="27"/>
      <w:bookmarkEnd w:id="28"/>
    </w:p>
    <w:p>
      <w:pPr>
        <w:pStyle w:val="3"/>
        <w:spacing w:before="156" w:beforeLines="50" w:after="156" w:afterLines="50"/>
        <w:ind w:firstLine="211"/>
        <w:contextualSpacing/>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：渔业资源可持续利用（</w:t>
      </w:r>
      <w:r>
        <w:rPr>
          <w:rFonts w:ascii="黑体" w:hAnsi="宋体" w:eastAsia="黑体"/>
          <w:b/>
          <w:bCs/>
        </w:rPr>
        <w:t>Sustainable Use of Fishery Resource</w:t>
      </w:r>
      <w:r>
        <w:rPr>
          <w:rFonts w:hint="eastAsia" w:ascii="黑体" w:hAnsi="宋体" w:eastAsia="黑体"/>
          <w:b/>
          <w:bCs/>
        </w:rPr>
        <w:t>）</w:t>
      </w:r>
    </w:p>
    <w:p>
      <w:pPr>
        <w:pStyle w:val="3"/>
        <w:spacing w:before="156" w:beforeLines="50" w:after="156" w:afterLines="50"/>
        <w:ind w:firstLine="211"/>
        <w:contextualSpacing/>
        <w:rPr>
          <w:rFonts w:ascii="宋体" w:hAnsi="宋体"/>
          <w:bCs/>
          <w:szCs w:val="21"/>
        </w:rPr>
      </w:pPr>
      <w:r>
        <w:rPr>
          <w:rFonts w:hint="eastAsia" w:ascii="黑体" w:hAnsi="宋体" w:eastAsia="黑体"/>
          <w:b/>
          <w:bCs/>
        </w:rPr>
        <w:t>2．课程代码：</w:t>
      </w:r>
      <w:r>
        <w:rPr>
          <w:rFonts w:eastAsia="楷体_GB2312"/>
          <w:szCs w:val="21"/>
        </w:rPr>
        <w:t>Z21097</w:t>
      </w:r>
    </w:p>
    <w:p>
      <w:pPr>
        <w:spacing w:before="156" w:beforeLines="50" w:after="156" w:afterLines="50"/>
        <w:ind w:right="-340" w:rightChars="-162" w:firstLine="241" w:firstLineChars="1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ascii="Arial" w:hAnsi="Arial" w:cs="Arial"/>
          <w:b/>
          <w:bCs/>
          <w:szCs w:val="21"/>
          <w:bdr w:val="single" w:color="auto" w:sz="4" w:space="0"/>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contextualSpacing/>
        <w:rPr>
          <w:color w:val="000000"/>
          <w:szCs w:val="21"/>
        </w:rPr>
      </w:pPr>
      <w:r>
        <w:rPr>
          <w:rFonts w:hint="eastAsia" w:ascii="黑体" w:hAnsi="宋体" w:eastAsia="黑体"/>
          <w:b/>
        </w:rPr>
        <w:t>4．课程性质</w:t>
      </w:r>
      <w:r>
        <w:rPr>
          <w:rFonts w:hint="eastAsia"/>
          <w:b/>
          <w:bCs/>
          <w:szCs w:val="21"/>
        </w:rPr>
        <w:t>：</w:t>
      </w:r>
      <w:r>
        <w:rPr>
          <w:rFonts w:hint="eastAsia" w:hAnsi="宋体"/>
          <w:b/>
          <w:bCs/>
          <w:szCs w:val="21"/>
        </w:rPr>
        <w:sym w:font="Wingdings" w:char="F06F"/>
      </w:r>
      <w:r>
        <w:rPr>
          <w:rFonts w:hint="eastAsia"/>
          <w:szCs w:val="21"/>
        </w:rPr>
        <w:t xml:space="preserve">必修课     </w:t>
      </w:r>
      <w:r>
        <w:rPr>
          <w:rFonts w:ascii="Arial" w:hAnsi="Arial" w:cs="Arial"/>
          <w:b/>
          <w:bCs/>
          <w:szCs w:val="21"/>
          <w:bdr w:val="single" w:color="auto" w:sz="4" w:space="0"/>
        </w:rPr>
        <w:t>√</w:t>
      </w:r>
      <w:r>
        <w:rPr>
          <w:rFonts w:hint="eastAsia"/>
          <w:szCs w:val="21"/>
        </w:rPr>
        <w:t>选修课</w:t>
      </w:r>
    </w:p>
    <w:p>
      <w:pPr>
        <w:pStyle w:val="3"/>
        <w:spacing w:before="156" w:beforeLines="50" w:after="156" w:afterLines="50"/>
        <w:ind w:firstLine="211"/>
        <w:contextualSpacing/>
        <w:rPr>
          <w:rFonts w:hAnsi="宋体"/>
          <w:bCs/>
          <w:szCs w:val="21"/>
        </w:rPr>
      </w:pPr>
      <w:r>
        <w:rPr>
          <w:rFonts w:hint="eastAsia" w:ascii="黑体" w:hAnsi="宋体" w:eastAsia="黑体"/>
          <w:b/>
        </w:rPr>
        <w:t xml:space="preserve">5．课程总学时: </w:t>
      </w:r>
      <w:r>
        <w:rPr>
          <w:rFonts w:hint="eastAsia" w:hAnsi="宋体"/>
          <w:b/>
          <w:bCs/>
          <w:szCs w:val="21"/>
        </w:rPr>
        <w:t xml:space="preserve"> </w:t>
      </w:r>
      <w:r>
        <w:rPr>
          <w:rFonts w:hAnsi="宋体"/>
          <w:b/>
          <w:bCs/>
          <w:szCs w:val="21"/>
        </w:rPr>
        <w:t>32</w:t>
      </w:r>
      <w:r>
        <w:rPr>
          <w:rFonts w:hint="eastAsia" w:hAnsi="宋体"/>
          <w:b/>
          <w:bCs/>
          <w:szCs w:val="21"/>
        </w:rPr>
        <w:t xml:space="preserve">            </w:t>
      </w:r>
      <w:r>
        <w:rPr>
          <w:rFonts w:hint="eastAsia" w:ascii="黑体" w:hAnsi="宋体" w:eastAsia="黑体"/>
          <w:b/>
        </w:rPr>
        <w:t xml:space="preserve">   总学分：</w:t>
      </w:r>
      <w:r>
        <w:rPr>
          <w:rFonts w:hint="eastAsia" w:ascii="宋体" w:hAnsi="宋体"/>
          <w:b/>
          <w:szCs w:val="21"/>
        </w:rPr>
        <w:t xml:space="preserve"> </w:t>
      </w:r>
      <w:r>
        <w:rPr>
          <w:rFonts w:ascii="宋体" w:hAnsi="宋体"/>
          <w:b/>
          <w:szCs w:val="21"/>
        </w:rPr>
        <w:t>2.0</w:t>
      </w:r>
    </w:p>
    <w:p>
      <w:pPr>
        <w:pStyle w:val="3"/>
        <w:spacing w:before="156" w:beforeLines="50" w:after="156" w:afterLines="50"/>
        <w:ind w:firstLine="211"/>
        <w:contextualSpacing/>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ind w:firstLine="211"/>
        <w:contextualSpacing/>
        <w:rPr>
          <w:rFonts w:ascii="宋体" w:hAnsi="宋体"/>
          <w:b/>
          <w:bCs/>
          <w:szCs w:val="21"/>
        </w:rPr>
      </w:pPr>
      <w:r>
        <w:rPr>
          <w:rFonts w:hint="eastAsia" w:ascii="黑体" w:hAnsi="宋体" w:eastAsia="黑体"/>
          <w:b/>
        </w:rPr>
        <w:t>7．先修课程：生物学、水生生物学、鱼类学</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contextualSpacing/>
        <w:rPr>
          <w:rFonts w:asciiTheme="minorEastAsia" w:hAnsiTheme="minorEastAsia" w:eastAsiaTheme="minorEastAsia"/>
          <w:szCs w:val="21"/>
        </w:rPr>
      </w:pPr>
      <w:r>
        <w:rPr>
          <w:rFonts w:hint="eastAsia" w:asciiTheme="minorEastAsia" w:hAnsiTheme="minorEastAsia" w:eastAsiaTheme="minorEastAsia"/>
          <w:szCs w:val="21"/>
        </w:rPr>
        <w:t>《渔业资源可持续利用》是探讨渔业资源特性、分布、存在问题及可持续利用方法与技术的一门应用基础科学。通过本课程的学习，使学生掌握渔业资源的特性、中国</w:t>
      </w:r>
      <w:r>
        <w:rPr>
          <w:rFonts w:asciiTheme="minorEastAsia" w:hAnsiTheme="minorEastAsia" w:eastAsiaTheme="minorEastAsia"/>
          <w:szCs w:val="21"/>
        </w:rPr>
        <w:t>及世界</w:t>
      </w:r>
      <w:r>
        <w:rPr>
          <w:rFonts w:hint="eastAsia"/>
        </w:rPr>
        <w:t>海洋</w:t>
      </w:r>
      <w:r>
        <w:t>渔业资源及渔场概况</w:t>
      </w:r>
      <w:r>
        <w:rPr>
          <w:rFonts w:hint="eastAsia" w:asciiTheme="minorEastAsia" w:hAnsiTheme="minorEastAsia" w:eastAsiaTheme="minorEastAsia"/>
          <w:szCs w:val="21"/>
        </w:rPr>
        <w:t>，了解</w:t>
      </w:r>
      <w:r>
        <w:rPr>
          <w:rFonts w:asciiTheme="minorEastAsia" w:hAnsiTheme="minorEastAsia" w:eastAsiaTheme="minorEastAsia"/>
          <w:szCs w:val="21"/>
        </w:rPr>
        <w:t>环境</w:t>
      </w:r>
      <w:r>
        <w:rPr>
          <w:rFonts w:hint="eastAsia" w:asciiTheme="minorEastAsia" w:hAnsiTheme="minorEastAsia" w:eastAsiaTheme="minorEastAsia"/>
          <w:szCs w:val="21"/>
        </w:rPr>
        <w:t>变化</w:t>
      </w:r>
      <w:r>
        <w:rPr>
          <w:rFonts w:asciiTheme="minorEastAsia" w:hAnsiTheme="minorEastAsia" w:eastAsiaTheme="minorEastAsia"/>
          <w:szCs w:val="21"/>
        </w:rPr>
        <w:t>对渔业资源的影响</w:t>
      </w:r>
      <w:r>
        <w:rPr>
          <w:rFonts w:hint="eastAsia" w:asciiTheme="minorEastAsia" w:hAnsiTheme="minorEastAsia" w:eastAsiaTheme="minorEastAsia"/>
          <w:szCs w:val="21"/>
        </w:rPr>
        <w:t>、渔业资源可持续利用的原则与方法等，</w:t>
      </w:r>
      <w:r>
        <w:rPr>
          <w:rFonts w:asciiTheme="minorEastAsia" w:hAnsiTheme="minorEastAsia" w:eastAsiaTheme="minorEastAsia"/>
          <w:szCs w:val="21"/>
        </w:rPr>
        <w:t>为</w:t>
      </w:r>
      <w:r>
        <w:rPr>
          <w:rFonts w:hint="eastAsia" w:asciiTheme="minorEastAsia" w:hAnsiTheme="minorEastAsia" w:eastAsiaTheme="minorEastAsia"/>
          <w:szCs w:val="21"/>
        </w:rPr>
        <w:t>水产</w:t>
      </w:r>
      <w:r>
        <w:rPr>
          <w:rFonts w:asciiTheme="minorEastAsia" w:hAnsiTheme="minorEastAsia" w:eastAsiaTheme="minorEastAsia"/>
          <w:szCs w:val="21"/>
        </w:rPr>
        <w:t>养殖</w:t>
      </w:r>
      <w:r>
        <w:rPr>
          <w:rFonts w:hint="eastAsia" w:asciiTheme="minorEastAsia" w:hAnsiTheme="minorEastAsia" w:eastAsiaTheme="minorEastAsia"/>
          <w:szCs w:val="21"/>
        </w:rPr>
        <w:t>专业</w:t>
      </w:r>
      <w:r>
        <w:rPr>
          <w:rFonts w:asciiTheme="minorEastAsia" w:hAnsiTheme="minorEastAsia" w:eastAsiaTheme="minorEastAsia"/>
          <w:szCs w:val="21"/>
        </w:rPr>
        <w:t>学习和</w:t>
      </w:r>
      <w:r>
        <w:rPr>
          <w:rFonts w:hint="eastAsia" w:asciiTheme="minorEastAsia" w:hAnsiTheme="minorEastAsia" w:eastAsiaTheme="minorEastAsia"/>
          <w:szCs w:val="21"/>
        </w:rPr>
        <w:t>从事</w:t>
      </w:r>
      <w:r>
        <w:rPr>
          <w:rFonts w:asciiTheme="minorEastAsia" w:hAnsiTheme="minorEastAsia" w:eastAsiaTheme="minorEastAsia"/>
          <w:szCs w:val="21"/>
        </w:rPr>
        <w:t>相关工作</w:t>
      </w:r>
      <w:r>
        <w:rPr>
          <w:rFonts w:hint="eastAsia" w:asciiTheme="minorEastAsia" w:hAnsiTheme="minorEastAsia" w:eastAsiaTheme="minorEastAsia"/>
          <w:szCs w:val="21"/>
        </w:rPr>
        <w:t>奠定</w:t>
      </w:r>
      <w:r>
        <w:rPr>
          <w:rFonts w:asciiTheme="minorEastAsia" w:hAnsiTheme="minorEastAsia" w:eastAsiaTheme="minorEastAsia"/>
          <w:szCs w:val="21"/>
        </w:rPr>
        <w:t>基础并拓宽</w:t>
      </w:r>
      <w:r>
        <w:rPr>
          <w:rFonts w:hint="eastAsia" w:asciiTheme="minorEastAsia" w:hAnsiTheme="minorEastAsia" w:eastAsiaTheme="minorEastAsia"/>
          <w:szCs w:val="21"/>
        </w:rPr>
        <w:t>视野。</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contextualSpacing/>
      </w:pPr>
      <w:r>
        <w:rPr>
          <w:rFonts w:hint="eastAsia"/>
        </w:rPr>
        <w:t>本课程通过讲授、讨论</w:t>
      </w:r>
      <w:r>
        <w:t>、自主学习等</w:t>
      </w:r>
      <w:r>
        <w:rPr>
          <w:rFonts w:hint="eastAsia"/>
        </w:rPr>
        <w:t>环节，使学生了解</w:t>
      </w:r>
      <w:r>
        <w:t>渔业</w:t>
      </w:r>
      <w:r>
        <w:rPr>
          <w:rFonts w:hint="eastAsia"/>
        </w:rPr>
        <w:t>资源</w:t>
      </w:r>
      <w:r>
        <w:t>的现状</w:t>
      </w:r>
      <w:r>
        <w:rPr>
          <w:rFonts w:hint="eastAsia"/>
          <w:bCs/>
        </w:rPr>
        <w:t>、影响</w:t>
      </w:r>
      <w:r>
        <w:rPr>
          <w:bCs/>
        </w:rPr>
        <w:t>渔业资源可持续发展的主要因素</w:t>
      </w:r>
      <w:r>
        <w:t>，</w:t>
      </w:r>
      <w:r>
        <w:rPr>
          <w:rFonts w:hint="eastAsia"/>
        </w:rPr>
        <w:t>掌握</w:t>
      </w:r>
      <w:r>
        <w:rPr>
          <w:bCs/>
        </w:rPr>
        <w:t>渔业资源的概念与特性</w:t>
      </w:r>
      <w:r>
        <w:rPr>
          <w:rFonts w:hint="eastAsia"/>
          <w:bCs/>
        </w:rPr>
        <w:t>、</w:t>
      </w:r>
      <w:r>
        <w:rPr>
          <w:rFonts w:hint="eastAsia"/>
        </w:rPr>
        <w:t>渔业资源监测与增殖</w:t>
      </w:r>
      <w:r>
        <w:t>方法</w:t>
      </w:r>
      <w:r>
        <w:rPr>
          <w:rFonts w:hint="eastAsia"/>
        </w:rPr>
        <w:t>、</w:t>
      </w:r>
      <w:r>
        <w:rPr>
          <w:rFonts w:hint="eastAsia"/>
          <w:bCs/>
        </w:rPr>
        <w:t>渔业资源可持续利用的原则与方法，并</w:t>
      </w:r>
      <w:r>
        <w:rPr>
          <w:bCs/>
        </w:rPr>
        <w:t>培养学生的</w:t>
      </w:r>
      <w:r>
        <w:rPr>
          <w:rFonts w:hint="eastAsia"/>
          <w:bCs/>
        </w:rPr>
        <w:t>全球</w:t>
      </w:r>
      <w:r>
        <w:rPr>
          <w:bCs/>
        </w:rPr>
        <w:t>意识、</w:t>
      </w:r>
      <w:r>
        <w:rPr>
          <w:rFonts w:hint="eastAsia"/>
          <w:bCs/>
        </w:rPr>
        <w:t>重视环境</w:t>
      </w:r>
      <w:r>
        <w:rPr>
          <w:bCs/>
        </w:rPr>
        <w:t>保护</w:t>
      </w:r>
      <w:r>
        <w:rPr>
          <w:rFonts w:hint="eastAsia"/>
          <w:bCs/>
        </w:rPr>
        <w:t>和</w:t>
      </w:r>
      <w:r>
        <w:rPr>
          <w:bCs/>
        </w:rPr>
        <w:t>可持续发展的观念</w:t>
      </w:r>
      <w:r>
        <w:rPr>
          <w:rFonts w:hint="eastAsia"/>
          <w:bCs/>
        </w:rPr>
        <w:t>等</w:t>
      </w:r>
      <w:r>
        <w:rPr>
          <w:bCs/>
        </w:rPr>
        <w:t>。</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contextualSpacing/>
        <w:rPr>
          <w:rFonts w:ascii="宋体" w:hAnsi="宋体"/>
          <w:b/>
          <w:bCs/>
          <w:sz w:val="24"/>
        </w:rPr>
      </w:pPr>
      <w:r>
        <w:rPr>
          <w:rFonts w:hint="eastAsia" w:ascii="宋体" w:hAnsi="宋体"/>
          <w:b/>
          <w:bCs/>
          <w:sz w:val="24"/>
        </w:rPr>
        <w:t>1）</w:t>
      </w:r>
      <w:r>
        <w:rPr>
          <w:rFonts w:ascii="宋体" w:hAnsi="宋体"/>
          <w:b/>
          <w:bCs/>
          <w:sz w:val="24"/>
        </w:rPr>
        <w:t>学时分配</w:t>
      </w:r>
    </w:p>
    <w:p>
      <w:pPr>
        <w:spacing w:before="156" w:beforeLines="50" w:after="156" w:afterLines="50"/>
        <w:ind w:firstLine="843" w:firstLineChars="350"/>
        <w:contextualSpacing/>
        <w:rPr>
          <w:rFonts w:ascii="宋体" w:hAnsi="宋体"/>
          <w:b/>
          <w:bCs/>
          <w:sz w:val="24"/>
        </w:rPr>
      </w:pPr>
      <w:r>
        <w:rPr>
          <w:rFonts w:hint="eastAsia" w:ascii="宋体" w:hAnsi="宋体"/>
          <w:b/>
          <w:bCs/>
          <w:sz w:val="24"/>
        </w:rPr>
        <w:t>表1 理论</w:t>
      </w:r>
      <w:r>
        <w:rPr>
          <w:rFonts w:ascii="宋体" w:hAnsi="宋体"/>
          <w:b/>
          <w:bCs/>
          <w:sz w:val="24"/>
        </w:rPr>
        <w:t>教学学时分配</w:t>
      </w:r>
    </w:p>
    <w:tbl>
      <w:tblPr>
        <w:tblStyle w:val="11"/>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420" w:type="dxa"/>
            <w:vAlign w:val="center"/>
          </w:tcPr>
          <w:p>
            <w:pPr>
              <w:spacing w:before="156" w:beforeLines="50" w:after="156" w:afterLines="50"/>
              <w:ind w:firstLine="843" w:firstLineChars="350"/>
              <w:contextualSpacing/>
              <w:rPr>
                <w:rFonts w:ascii="宋体" w:hAnsi="宋体"/>
                <w:b/>
                <w:sz w:val="24"/>
              </w:rPr>
            </w:pPr>
            <w:r>
              <w:rPr>
                <w:rFonts w:hint="eastAsia" w:ascii="宋体" w:hAnsi="宋体"/>
                <w:b/>
                <w:sz w:val="24"/>
              </w:rPr>
              <w:t xml:space="preserve">  内  容</w:t>
            </w:r>
          </w:p>
        </w:tc>
        <w:tc>
          <w:tcPr>
            <w:tcW w:w="1621" w:type="dxa"/>
            <w:vAlign w:val="center"/>
          </w:tcPr>
          <w:p>
            <w:pPr>
              <w:spacing w:before="156" w:beforeLines="50" w:after="156" w:afterLines="50"/>
              <w:contextualSpacing/>
              <w:rPr>
                <w:rFonts w:ascii="宋体" w:hAnsi="宋体"/>
                <w:b/>
                <w:sz w:val="24"/>
              </w:rPr>
            </w:pPr>
            <w:r>
              <w:rPr>
                <w:rFonts w:hint="eastAsia" w:ascii="宋体" w:hAnsi="宋体"/>
                <w:b/>
                <w:sz w:val="24"/>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0" w:type="dxa"/>
          </w:tcPr>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一</w:t>
            </w:r>
            <w:r>
              <w:rPr>
                <w:rFonts w:ascii="宋体" w:hAnsi="宋体"/>
              </w:rPr>
              <w:t xml:space="preserve">章  </w:t>
            </w:r>
            <w:r>
              <w:rPr>
                <w:rFonts w:hint="eastAsia" w:ascii="宋体" w:hAnsi="宋体"/>
                <w:bCs/>
              </w:rPr>
              <w:t>绪论</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二</w:t>
            </w:r>
            <w:r>
              <w:rPr>
                <w:rFonts w:ascii="宋体" w:hAnsi="宋体"/>
              </w:rPr>
              <w:t xml:space="preserve">章  </w:t>
            </w:r>
            <w:r>
              <w:rPr>
                <w:rFonts w:hint="eastAsia"/>
              </w:rPr>
              <w:t>渔业资源学基础</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三</w:t>
            </w:r>
            <w:r>
              <w:rPr>
                <w:rFonts w:ascii="宋体" w:hAnsi="宋体"/>
              </w:rPr>
              <w:t xml:space="preserve">章  </w:t>
            </w:r>
            <w:r>
              <w:rPr>
                <w:bCs/>
              </w:rPr>
              <w:t>渔业资源管理</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四</w:t>
            </w:r>
            <w:r>
              <w:rPr>
                <w:rFonts w:ascii="宋体" w:hAnsi="宋体"/>
              </w:rPr>
              <w:t xml:space="preserve">章  </w:t>
            </w:r>
            <w:r>
              <w:rPr>
                <w:rFonts w:hint="eastAsia"/>
              </w:rPr>
              <w:t>中国海洋</w:t>
            </w:r>
            <w:r>
              <w:t>渔业资源及渔场概况</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五</w:t>
            </w:r>
            <w:r>
              <w:rPr>
                <w:rFonts w:ascii="宋体" w:hAnsi="宋体"/>
              </w:rPr>
              <w:t xml:space="preserve">章  </w:t>
            </w:r>
            <w:r>
              <w:rPr>
                <w:rFonts w:hint="eastAsia"/>
              </w:rPr>
              <w:t>世界</w:t>
            </w:r>
            <w:r>
              <w:t>海洋渔场</w:t>
            </w:r>
            <w:r>
              <w:rPr>
                <w:rFonts w:hint="eastAsia"/>
              </w:rPr>
              <w:t>及其</w:t>
            </w:r>
            <w:r>
              <w:t>资源概况</w:t>
            </w:r>
          </w:p>
          <w:p>
            <w:pPr>
              <w:spacing w:before="156" w:beforeLines="50" w:after="156" w:afterLines="50"/>
              <w:ind w:firstLine="735" w:firstLineChars="350"/>
              <w:contextualSpacing/>
              <w:rPr>
                <w:rFonts w:ascii="宋体" w:hAnsi="宋体"/>
                <w:bCs/>
              </w:rPr>
            </w:pPr>
            <w:r>
              <w:rPr>
                <w:rFonts w:ascii="宋体" w:hAnsi="宋体"/>
              </w:rPr>
              <w:t>第</w:t>
            </w:r>
            <w:r>
              <w:rPr>
                <w:rFonts w:hint="eastAsia" w:ascii="宋体" w:hAnsi="宋体"/>
              </w:rPr>
              <w:t>六</w:t>
            </w:r>
            <w:r>
              <w:rPr>
                <w:rFonts w:ascii="宋体" w:hAnsi="宋体"/>
              </w:rPr>
              <w:t xml:space="preserve">章  </w:t>
            </w:r>
            <w:r>
              <w:rPr>
                <w:rFonts w:hint="eastAsia"/>
              </w:rPr>
              <w:t>全球</w:t>
            </w:r>
            <w:r>
              <w:t>环境变化对渔业资源的影响</w:t>
            </w:r>
          </w:p>
          <w:p>
            <w:pPr>
              <w:spacing w:before="156" w:beforeLines="50" w:after="156" w:afterLines="50"/>
              <w:ind w:firstLine="735" w:firstLineChars="350"/>
              <w:contextualSpacing/>
            </w:pPr>
            <w:r>
              <w:rPr>
                <w:rFonts w:ascii="宋体" w:hAnsi="宋体"/>
                <w:bCs/>
              </w:rPr>
              <w:t>第</w:t>
            </w:r>
            <w:r>
              <w:rPr>
                <w:rFonts w:hint="eastAsia" w:ascii="宋体" w:hAnsi="宋体"/>
                <w:bCs/>
              </w:rPr>
              <w:t>七</w:t>
            </w:r>
            <w:r>
              <w:rPr>
                <w:rFonts w:ascii="宋体" w:hAnsi="宋体"/>
                <w:bCs/>
              </w:rPr>
              <w:t xml:space="preserve">章  </w:t>
            </w:r>
            <w:r>
              <w:rPr>
                <w:rFonts w:hint="eastAsia"/>
              </w:rPr>
              <w:t>渔业资源</w:t>
            </w:r>
            <w:r>
              <w:t>与渔场的调查方法</w:t>
            </w:r>
          </w:p>
          <w:p>
            <w:pPr>
              <w:spacing w:before="156" w:beforeLines="50" w:after="156" w:afterLines="50"/>
              <w:ind w:firstLine="735" w:firstLineChars="350"/>
              <w:contextualSpacing/>
            </w:pPr>
            <w:r>
              <w:rPr>
                <w:rFonts w:ascii="宋体" w:hAnsi="宋体"/>
              </w:rPr>
              <w:t>第</w:t>
            </w:r>
            <w:r>
              <w:rPr>
                <w:rFonts w:hint="eastAsia" w:ascii="宋体" w:hAnsi="宋体"/>
              </w:rPr>
              <w:t>八</w:t>
            </w:r>
            <w:r>
              <w:rPr>
                <w:rFonts w:ascii="宋体" w:hAnsi="宋体"/>
              </w:rPr>
              <w:t>章</w:t>
            </w:r>
            <w:r>
              <w:rPr>
                <w:rFonts w:hint="eastAsia" w:ascii="宋体" w:hAnsi="宋体"/>
              </w:rPr>
              <w:t xml:space="preserve">  </w:t>
            </w:r>
            <w:r>
              <w:rPr>
                <w:rFonts w:hint="eastAsia"/>
              </w:rPr>
              <w:t>海洋渔业资源可持续利用的实例</w:t>
            </w:r>
          </w:p>
        </w:tc>
        <w:tc>
          <w:tcPr>
            <w:tcW w:w="1621" w:type="dxa"/>
          </w:tcPr>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ascii="宋体" w:hAnsi="宋体"/>
              </w:rPr>
              <w:t>4</w:t>
            </w:r>
          </w:p>
          <w:p>
            <w:pPr>
              <w:spacing w:before="156" w:beforeLines="50" w:after="156" w:afterLines="50"/>
              <w:ind w:firstLine="735" w:firstLineChars="350"/>
              <w:contextualSpacing/>
              <w:rPr>
                <w:rFonts w:ascii="宋体" w:hAnsi="宋体"/>
              </w:rPr>
            </w:pPr>
            <w:r>
              <w:rPr>
                <w:rFonts w:ascii="宋体" w:hAnsi="宋体"/>
              </w:rPr>
              <w:t>6</w:t>
            </w:r>
          </w:p>
          <w:p>
            <w:pPr>
              <w:spacing w:before="156" w:beforeLines="50" w:after="156" w:afterLines="50"/>
              <w:ind w:firstLine="735" w:firstLineChars="350"/>
              <w:contextualSpacing/>
              <w:rPr>
                <w:rFonts w:ascii="宋体" w:hAnsi="宋体"/>
              </w:rPr>
            </w:pPr>
            <w:r>
              <w:rPr>
                <w:rFonts w:ascii="宋体" w:hAnsi="宋体"/>
              </w:rPr>
              <w:t>4</w:t>
            </w:r>
          </w:p>
          <w:p>
            <w:pPr>
              <w:spacing w:before="156" w:beforeLines="50" w:after="156" w:afterLines="50"/>
              <w:ind w:firstLine="735" w:firstLineChars="350"/>
              <w:contextualSpacing/>
              <w:rPr>
                <w:rFonts w:ascii="宋体" w:hAnsi="宋体"/>
              </w:rPr>
            </w:pPr>
            <w:r>
              <w:rPr>
                <w:rFonts w:ascii="宋体" w:hAnsi="宋体"/>
              </w:rPr>
              <w:t>6</w:t>
            </w:r>
          </w:p>
          <w:p>
            <w:pPr>
              <w:spacing w:before="156" w:beforeLines="50" w:after="156" w:afterLines="50"/>
              <w:ind w:firstLine="735" w:firstLineChars="350"/>
              <w:contextualSpacing/>
              <w:rPr>
                <w:rFonts w:ascii="宋体" w:hAnsi="宋体"/>
              </w:rPr>
            </w:pPr>
            <w:r>
              <w:rPr>
                <w:rFonts w:ascii="宋体" w:hAnsi="宋体"/>
              </w:rPr>
              <w:t>2</w:t>
            </w:r>
          </w:p>
          <w:p>
            <w:pPr>
              <w:spacing w:before="156" w:beforeLines="50" w:after="156" w:afterLines="50"/>
              <w:ind w:firstLine="735" w:firstLineChars="350"/>
              <w:contextualSpacing/>
              <w:rPr>
                <w:rFonts w:ascii="宋体" w:hAnsi="宋体"/>
              </w:rPr>
            </w:pP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0" w:type="dxa"/>
            <w:vAlign w:val="center"/>
          </w:tcPr>
          <w:p>
            <w:pPr>
              <w:spacing w:before="156" w:beforeLines="50" w:after="156" w:afterLines="50"/>
              <w:ind w:firstLine="843" w:firstLineChars="350"/>
              <w:contextualSpacing/>
              <w:rPr>
                <w:rFonts w:ascii="宋体" w:hAnsi="宋体"/>
                <w:b/>
                <w:sz w:val="24"/>
              </w:rPr>
            </w:pPr>
            <w:r>
              <w:rPr>
                <w:rFonts w:hint="eastAsia" w:ascii="宋体" w:hAnsi="宋体"/>
                <w:b/>
                <w:sz w:val="24"/>
              </w:rPr>
              <w:t>合    计</w:t>
            </w:r>
          </w:p>
        </w:tc>
        <w:tc>
          <w:tcPr>
            <w:tcW w:w="1621" w:type="dxa"/>
          </w:tcPr>
          <w:p>
            <w:pPr>
              <w:spacing w:before="156" w:beforeLines="50" w:after="156" w:afterLines="50"/>
              <w:ind w:firstLine="738" w:firstLineChars="350"/>
              <w:contextualSpacing/>
              <w:rPr>
                <w:rFonts w:ascii="宋体" w:hAnsi="宋体"/>
                <w:b/>
                <w:sz w:val="24"/>
              </w:rPr>
            </w:pPr>
            <w:r>
              <w:rPr>
                <w:rFonts w:ascii="宋体" w:hAnsi="宋体"/>
                <w:b/>
              </w:rPr>
              <w:t>32</w:t>
            </w:r>
          </w:p>
        </w:tc>
      </w:tr>
    </w:tbl>
    <w:p>
      <w:pPr>
        <w:spacing w:before="156" w:beforeLines="50" w:after="156" w:afterLines="50"/>
        <w:contextualSpacing/>
        <w:rPr>
          <w:rFonts w:ascii="宋体" w:hAnsi="宋体"/>
          <w:b/>
          <w:sz w:val="24"/>
        </w:rPr>
      </w:pPr>
      <w:r>
        <w:rPr>
          <w:rFonts w:hint="eastAsia" w:ascii="宋体" w:hAnsi="宋体"/>
          <w:b/>
          <w:sz w:val="24"/>
        </w:rPr>
        <w:t>2）</w:t>
      </w:r>
      <w:r>
        <w:rPr>
          <w:rFonts w:ascii="宋体" w:hAnsi="宋体"/>
          <w:b/>
          <w:sz w:val="24"/>
        </w:rPr>
        <w:t>教学</w:t>
      </w:r>
      <w:r>
        <w:rPr>
          <w:rFonts w:hint="eastAsia" w:ascii="宋体" w:hAnsi="宋体"/>
          <w:b/>
          <w:sz w:val="24"/>
        </w:rPr>
        <w:t>内容与</w:t>
      </w:r>
      <w:r>
        <w:rPr>
          <w:rFonts w:ascii="宋体" w:hAnsi="宋体"/>
          <w:b/>
          <w:sz w:val="24"/>
        </w:rPr>
        <w:t>要求</w:t>
      </w:r>
    </w:p>
    <w:p>
      <w:pPr>
        <w:spacing w:before="156" w:beforeLines="50" w:after="156" w:afterLines="50"/>
        <w:contextualSpacing/>
        <w:rPr>
          <w:b/>
        </w:rPr>
      </w:pPr>
      <w:r>
        <w:rPr>
          <w:rFonts w:hint="eastAsia"/>
          <w:b/>
        </w:rPr>
        <w:t xml:space="preserve">第一章 绪论 </w:t>
      </w:r>
    </w:p>
    <w:p>
      <w:pPr>
        <w:spacing w:before="156" w:beforeLines="50" w:after="156" w:afterLines="50"/>
        <w:ind w:firstLine="420" w:firstLineChars="200"/>
        <w:contextualSpacing/>
      </w:pPr>
      <w:r>
        <w:rPr>
          <w:rFonts w:hint="eastAsia"/>
        </w:rPr>
        <w:t>了解</w:t>
      </w:r>
      <w:r>
        <w:t>渔业资源</w:t>
      </w:r>
      <w:r>
        <w:rPr>
          <w:rFonts w:hint="eastAsia"/>
        </w:rPr>
        <w:t>可持续</w:t>
      </w:r>
      <w:r>
        <w:t>利用</w:t>
      </w:r>
      <w:r>
        <w:rPr>
          <w:rFonts w:hint="eastAsia"/>
        </w:rPr>
        <w:t>的背景意义，掌握渔业资源的</w:t>
      </w:r>
      <w:r>
        <w:t>概念</w:t>
      </w:r>
      <w:r>
        <w:rPr>
          <w:rFonts w:hint="eastAsia"/>
        </w:rPr>
        <w:t>及特性，</w:t>
      </w:r>
      <w:r>
        <w:t>了解</w:t>
      </w:r>
      <w:r>
        <w:rPr>
          <w:rFonts w:hint="eastAsia"/>
        </w:rPr>
        <w:t>中国渔业资源开发利用现状、</w:t>
      </w:r>
      <w:r>
        <w:t>存在问题及</w:t>
      </w:r>
      <w:r>
        <w:rPr>
          <w:rFonts w:hint="eastAsia"/>
        </w:rPr>
        <w:t>原因分析。</w:t>
      </w:r>
    </w:p>
    <w:p>
      <w:pPr>
        <w:spacing w:before="156" w:beforeLines="50" w:after="156" w:afterLines="50"/>
        <w:contextualSpacing/>
        <w:rPr>
          <w:b/>
        </w:rPr>
      </w:pPr>
      <w:r>
        <w:rPr>
          <w:rFonts w:hint="eastAsia"/>
          <w:b/>
        </w:rPr>
        <w:t xml:space="preserve">第二章 渔业资源学基础 </w:t>
      </w:r>
    </w:p>
    <w:p>
      <w:pPr>
        <w:spacing w:before="156" w:beforeLines="50" w:after="156" w:afterLines="50"/>
        <w:ind w:firstLine="420" w:firstLineChars="200"/>
        <w:contextualSpacing/>
      </w:pPr>
      <w:r>
        <w:rPr>
          <w:rFonts w:hint="eastAsia"/>
        </w:rPr>
        <w:t>掌握渔业资源学的研究内容，</w:t>
      </w:r>
      <w:r>
        <w:t>掌握鱼类种群、</w:t>
      </w:r>
      <w:r>
        <w:rPr>
          <w:rFonts w:hint="eastAsia"/>
        </w:rPr>
        <w:t>群落</w:t>
      </w:r>
      <w:r>
        <w:t>概念</w:t>
      </w:r>
      <w:r>
        <w:rPr>
          <w:rFonts w:hint="eastAsia"/>
        </w:rPr>
        <w:t>，</w:t>
      </w:r>
      <w:r>
        <w:t>掌握</w:t>
      </w:r>
      <w:r>
        <w:rPr>
          <w:rFonts w:hint="eastAsia"/>
        </w:rPr>
        <w:t>水生生态系统、渔场</w:t>
      </w:r>
      <w:r>
        <w:t>的概念及其类型</w:t>
      </w:r>
      <w:r>
        <w:rPr>
          <w:rFonts w:hint="eastAsia"/>
        </w:rPr>
        <w:t>。</w:t>
      </w:r>
    </w:p>
    <w:p>
      <w:pPr>
        <w:spacing w:before="156" w:beforeLines="50" w:after="156" w:afterLines="50"/>
        <w:contextualSpacing/>
        <w:rPr>
          <w:b/>
          <w:bCs/>
        </w:rPr>
      </w:pPr>
      <w:r>
        <w:rPr>
          <w:b/>
          <w:bCs/>
        </w:rPr>
        <w:t>第三章  渔业资源管理</w:t>
      </w:r>
      <w:r>
        <w:rPr>
          <w:rFonts w:hint="eastAsia"/>
          <w:b/>
          <w:bCs/>
        </w:rPr>
        <w:t xml:space="preserve"> </w:t>
      </w:r>
    </w:p>
    <w:p>
      <w:pPr>
        <w:spacing w:before="156" w:beforeLines="50" w:after="156" w:afterLines="50"/>
        <w:ind w:firstLine="420"/>
        <w:contextualSpacing/>
        <w:rPr>
          <w:bCs/>
        </w:rPr>
      </w:pPr>
      <w:r>
        <w:rPr>
          <w:rFonts w:hint="eastAsia"/>
          <w:bCs/>
        </w:rPr>
        <w:t>了解渔业资源养护与管理的基本知识、我国渔业资源养护与管理的主要法律规定、我国主要的渔业资源养护与管理措施；熟悉渔获量限制制度、渔业资源增殖保护费制度。</w:t>
      </w:r>
    </w:p>
    <w:p>
      <w:pPr>
        <w:spacing w:before="156" w:beforeLines="50" w:after="156" w:afterLines="50"/>
        <w:contextualSpacing/>
        <w:rPr>
          <w:b/>
        </w:rPr>
      </w:pPr>
      <w:r>
        <w:rPr>
          <w:rFonts w:hint="eastAsia"/>
          <w:b/>
        </w:rPr>
        <w:t>第四章 中国海洋</w:t>
      </w:r>
      <w:r>
        <w:rPr>
          <w:b/>
        </w:rPr>
        <w:t>渔业资源及渔场概况</w:t>
      </w:r>
    </w:p>
    <w:p>
      <w:pPr>
        <w:spacing w:before="156" w:beforeLines="50" w:after="156" w:afterLines="50"/>
        <w:ind w:firstLine="420"/>
        <w:contextualSpacing/>
      </w:pPr>
      <w:r>
        <w:rPr>
          <w:rFonts w:hint="eastAsia"/>
        </w:rPr>
        <w:t>熟悉中国</w:t>
      </w:r>
      <w:r>
        <w:t>海洋渔场环境特征</w:t>
      </w:r>
      <w:r>
        <w:rPr>
          <w:rFonts w:hint="eastAsia"/>
        </w:rPr>
        <w:t>，</w:t>
      </w:r>
      <w:r>
        <w:t>掌握</w:t>
      </w:r>
      <w:r>
        <w:rPr>
          <w:rFonts w:hint="eastAsia"/>
        </w:rPr>
        <w:t>中国</w:t>
      </w:r>
      <w:r>
        <w:t>海洋渔场概况及种类组成</w:t>
      </w:r>
      <w:r>
        <w:rPr>
          <w:rFonts w:hint="eastAsia"/>
        </w:rPr>
        <w:t>、中国近海</w:t>
      </w:r>
      <w:r>
        <w:t>重要经济种类的资源与渔场</w:t>
      </w:r>
      <w:r>
        <w:rPr>
          <w:rFonts w:hint="eastAsia"/>
        </w:rPr>
        <w:t>分布</w:t>
      </w:r>
      <w:r>
        <w:t>情况</w:t>
      </w:r>
      <w:r>
        <w:rPr>
          <w:rFonts w:hint="eastAsia"/>
        </w:rPr>
        <w:t>，了解我国</w:t>
      </w:r>
      <w:r>
        <w:t>近海渔业资源开发利用现状</w:t>
      </w:r>
      <w:r>
        <w:rPr>
          <w:rFonts w:hint="eastAsia"/>
        </w:rPr>
        <w:t>。</w:t>
      </w:r>
    </w:p>
    <w:p>
      <w:pPr>
        <w:spacing w:before="156" w:beforeLines="50" w:after="156" w:afterLines="50"/>
        <w:contextualSpacing/>
        <w:rPr>
          <w:b/>
        </w:rPr>
      </w:pPr>
      <w:r>
        <w:rPr>
          <w:rFonts w:hint="eastAsia"/>
          <w:b/>
        </w:rPr>
        <w:t>第五章 世界</w:t>
      </w:r>
      <w:r>
        <w:rPr>
          <w:b/>
        </w:rPr>
        <w:t>海洋渔场</w:t>
      </w:r>
      <w:r>
        <w:rPr>
          <w:rFonts w:hint="eastAsia"/>
          <w:b/>
        </w:rPr>
        <w:t>及其</w:t>
      </w:r>
      <w:r>
        <w:rPr>
          <w:b/>
        </w:rPr>
        <w:t>资源概况</w:t>
      </w:r>
    </w:p>
    <w:p>
      <w:pPr>
        <w:spacing w:before="156" w:beforeLines="50" w:after="156" w:afterLines="50"/>
        <w:ind w:firstLine="420"/>
        <w:contextualSpacing/>
      </w:pPr>
      <w:r>
        <w:rPr>
          <w:rFonts w:hint="eastAsia"/>
        </w:rPr>
        <w:t>了解世界</w:t>
      </w:r>
      <w:r>
        <w:t>海洋渔场发展现状及其潜力</w:t>
      </w:r>
      <w:r>
        <w:rPr>
          <w:rFonts w:hint="eastAsia"/>
        </w:rPr>
        <w:t>、各</w:t>
      </w:r>
      <w:r>
        <w:t>海区海洋</w:t>
      </w:r>
      <w:r>
        <w:rPr>
          <w:rFonts w:hint="eastAsia"/>
        </w:rPr>
        <w:t>渔业</w:t>
      </w:r>
      <w:r>
        <w:t>发展状况</w:t>
      </w:r>
      <w:r>
        <w:rPr>
          <w:rFonts w:hint="eastAsia"/>
        </w:rPr>
        <w:t>，掌握世界</w:t>
      </w:r>
      <w:r>
        <w:t>主要经济种类资源及渔场分布</w:t>
      </w:r>
      <w:r>
        <w:rPr>
          <w:rFonts w:hint="eastAsia"/>
        </w:rPr>
        <w:t>情况</w:t>
      </w:r>
      <w:r>
        <w:t>。</w:t>
      </w:r>
    </w:p>
    <w:p>
      <w:pPr>
        <w:spacing w:before="156" w:beforeLines="50" w:after="156" w:afterLines="50"/>
        <w:contextualSpacing/>
        <w:rPr>
          <w:b/>
        </w:rPr>
      </w:pPr>
      <w:r>
        <w:rPr>
          <w:rFonts w:hint="eastAsia"/>
          <w:b/>
        </w:rPr>
        <w:t>第六章 全球</w:t>
      </w:r>
      <w:r>
        <w:rPr>
          <w:b/>
        </w:rPr>
        <w:t>环境变化对渔业资源的影响</w:t>
      </w:r>
    </w:p>
    <w:p>
      <w:pPr>
        <w:spacing w:before="156" w:beforeLines="50" w:after="156" w:afterLines="50"/>
        <w:ind w:firstLine="420"/>
        <w:contextualSpacing/>
      </w:pPr>
      <w:r>
        <w:rPr>
          <w:rFonts w:hint="eastAsia"/>
        </w:rPr>
        <w:t>学习厄尔尼诺、</w:t>
      </w:r>
      <w:r>
        <w:t>拉尼娜现象与渔业的关系</w:t>
      </w:r>
      <w:r>
        <w:rPr>
          <w:rFonts w:hint="eastAsia"/>
        </w:rPr>
        <w:t>、富营养</w:t>
      </w:r>
      <w:r>
        <w:t>化与渔业的关系</w:t>
      </w:r>
      <w:r>
        <w:rPr>
          <w:rFonts w:hint="eastAsia"/>
        </w:rPr>
        <w:t>、全球气候变暖</w:t>
      </w:r>
      <w:r>
        <w:t>及其对渔业的影响</w:t>
      </w:r>
      <w:r>
        <w:rPr>
          <w:rFonts w:hint="eastAsia"/>
        </w:rPr>
        <w:t>、臭氧层</w:t>
      </w:r>
      <w:r>
        <w:t>破坏及其对</w:t>
      </w:r>
      <w:r>
        <w:rPr>
          <w:rFonts w:hint="eastAsia"/>
        </w:rPr>
        <w:t>渔业</w:t>
      </w:r>
      <w:r>
        <w:t>的影响</w:t>
      </w:r>
      <w:r>
        <w:rPr>
          <w:rFonts w:hint="eastAsia"/>
        </w:rPr>
        <w:t>、海洋酸化</w:t>
      </w:r>
      <w:r>
        <w:t>及其对渔业的影响</w:t>
      </w:r>
      <w:r>
        <w:rPr>
          <w:rFonts w:hint="eastAsia"/>
        </w:rPr>
        <w:t>、气候</w:t>
      </w:r>
      <w:r>
        <w:t>变化对头足类资源的影响</w:t>
      </w:r>
      <w:r>
        <w:rPr>
          <w:rFonts w:hint="eastAsia"/>
        </w:rPr>
        <w:t>。</w:t>
      </w:r>
    </w:p>
    <w:p>
      <w:pPr>
        <w:spacing w:before="156" w:beforeLines="50" w:after="156" w:afterLines="50"/>
        <w:contextualSpacing/>
        <w:rPr>
          <w:b/>
        </w:rPr>
      </w:pPr>
      <w:r>
        <w:rPr>
          <w:rFonts w:hint="eastAsia"/>
          <w:b/>
        </w:rPr>
        <w:t>第七章 渔业资源</w:t>
      </w:r>
      <w:r>
        <w:rPr>
          <w:b/>
        </w:rPr>
        <w:t>与渔场的调查方法</w:t>
      </w:r>
    </w:p>
    <w:p>
      <w:pPr>
        <w:spacing w:before="156" w:beforeLines="50" w:after="156" w:afterLines="50"/>
        <w:ind w:firstLine="420"/>
        <w:contextualSpacing/>
      </w:pPr>
      <w:r>
        <w:rPr>
          <w:rFonts w:hint="eastAsia"/>
        </w:rPr>
        <w:t>熟悉渔业</w:t>
      </w:r>
      <w:r>
        <w:t>资源调查的</w:t>
      </w:r>
      <w:r>
        <w:rPr>
          <w:rFonts w:hint="eastAsia"/>
        </w:rPr>
        <w:t>主要</w:t>
      </w:r>
      <w:r>
        <w:t>内容</w:t>
      </w:r>
      <w:r>
        <w:rPr>
          <w:rFonts w:hint="eastAsia"/>
        </w:rPr>
        <w:t>，学习初级生产力</w:t>
      </w:r>
      <w:r>
        <w:t>测定</w:t>
      </w:r>
      <w:r>
        <w:rPr>
          <w:rFonts w:hint="eastAsia"/>
        </w:rPr>
        <w:t>、海洋微生物</w:t>
      </w:r>
      <w:r>
        <w:t>调查</w:t>
      </w:r>
      <w:r>
        <w:rPr>
          <w:rFonts w:hint="eastAsia"/>
        </w:rPr>
        <w:t>、浮游生物</w:t>
      </w:r>
      <w:r>
        <w:t>调查</w:t>
      </w:r>
    </w:p>
    <w:p>
      <w:pPr>
        <w:spacing w:before="156" w:beforeLines="50" w:after="156" w:afterLines="50"/>
        <w:contextualSpacing/>
      </w:pPr>
      <w:r>
        <w:rPr>
          <w:rFonts w:hint="eastAsia"/>
        </w:rPr>
        <w:t>底栖生物</w:t>
      </w:r>
      <w:r>
        <w:t>调查</w:t>
      </w:r>
      <w:r>
        <w:rPr>
          <w:rFonts w:hint="eastAsia"/>
        </w:rPr>
        <w:t>和鱼类</w:t>
      </w:r>
      <w:r>
        <w:t>资源调查</w:t>
      </w:r>
      <w:r>
        <w:rPr>
          <w:rFonts w:hint="eastAsia"/>
        </w:rPr>
        <w:t>的</w:t>
      </w:r>
      <w:r>
        <w:t>方法。</w:t>
      </w:r>
    </w:p>
    <w:p>
      <w:pPr>
        <w:spacing w:before="156" w:beforeLines="50" w:after="156" w:afterLines="50"/>
        <w:contextualSpacing/>
        <w:rPr>
          <w:b/>
        </w:rPr>
      </w:pPr>
      <w:r>
        <w:rPr>
          <w:rFonts w:hint="eastAsia"/>
          <w:b/>
        </w:rPr>
        <w:t>第八章 海洋渔业资源可持续利用的</w:t>
      </w:r>
      <w:r>
        <w:rPr>
          <w:b/>
        </w:rPr>
        <w:t>模式和典范</w:t>
      </w:r>
    </w:p>
    <w:p>
      <w:pPr>
        <w:spacing w:before="156" w:beforeLines="50" w:after="156" w:afterLines="50"/>
        <w:ind w:firstLine="420"/>
        <w:contextualSpacing/>
      </w:pPr>
      <w:r>
        <w:rPr>
          <w:rFonts w:hint="eastAsia"/>
        </w:rPr>
        <w:t>学习海洋渔业资源可持续利用的一种模式——海洋牧场的发展</w:t>
      </w:r>
      <w:r>
        <w:t>历史、概念、原理、</w:t>
      </w:r>
      <w:r>
        <w:rPr>
          <w:rFonts w:hint="eastAsia"/>
        </w:rPr>
        <w:t>技术体系、</w:t>
      </w:r>
      <w:r>
        <w:t>类型及示范区</w:t>
      </w:r>
      <w:r>
        <w:rPr>
          <w:rFonts w:hint="eastAsia"/>
        </w:rPr>
        <w:t>等</w:t>
      </w:r>
      <w:r>
        <w:t>；学习</w:t>
      </w:r>
      <w:r>
        <w:rPr>
          <w:rFonts w:hint="eastAsia"/>
        </w:rPr>
        <w:t>可持续渔业的典范——加拿大象拔蚌渔业管理的理念</w:t>
      </w:r>
      <w:r>
        <w:t>、</w:t>
      </w:r>
      <w:r>
        <w:rPr>
          <w:rFonts w:hint="eastAsia"/>
        </w:rPr>
        <w:t>规则及</w:t>
      </w:r>
      <w:r>
        <w:t>经验等。</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contextualSpacing/>
      </w:pPr>
      <w:r>
        <w:rPr>
          <w:rFonts w:hint="eastAsia"/>
        </w:rPr>
        <w:t>主要采用以幻灯片为主的多媒体电教手段，对重点、难点内容辅以视频资料和课堂讨论，部分</w:t>
      </w:r>
      <w:r>
        <w:t>内容采取学生自主学习</w:t>
      </w:r>
      <w:r>
        <w:rPr>
          <w:rFonts w:hint="eastAsia"/>
        </w:rPr>
        <w:t>的</w:t>
      </w:r>
      <w:r>
        <w:t>方式。</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contextualSpacing/>
        <w:rPr>
          <w:rFonts w:ascii="宋体" w:hAnsi="宋体"/>
        </w:rPr>
      </w:pPr>
      <w:r>
        <w:rPr>
          <w:rFonts w:hint="eastAsia" w:ascii="宋体" w:hAnsi="宋体"/>
        </w:rPr>
        <w:t>闭卷考试，期末考试卷面成绩占课程成绩的70%，平时成绩占30%。</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contextualSpacing/>
        <w:rPr>
          <w:rFonts w:ascii="宋体" w:hAnsi="宋体"/>
        </w:rPr>
      </w:pPr>
      <w:r>
        <w:rPr>
          <w:rFonts w:hint="eastAsia" w:ascii="宋体" w:hAnsi="宋体"/>
          <w:b/>
        </w:rPr>
        <w:t>教材</w:t>
      </w:r>
      <w:r>
        <w:rPr>
          <w:rFonts w:hint="eastAsia" w:ascii="宋体" w:hAnsi="宋体"/>
        </w:rPr>
        <w:t>：《渔业资源与</w:t>
      </w:r>
      <w:r>
        <w:rPr>
          <w:rFonts w:ascii="宋体" w:hAnsi="宋体"/>
        </w:rPr>
        <w:t>渔场学</w:t>
      </w:r>
      <w:r>
        <w:rPr>
          <w:rFonts w:hint="eastAsia" w:ascii="宋体" w:hAnsi="宋体"/>
        </w:rPr>
        <w:t>》，陈新军主编，海洋出版社，2014（第</w:t>
      </w:r>
      <w:r>
        <w:rPr>
          <w:rFonts w:ascii="宋体" w:hAnsi="宋体"/>
        </w:rPr>
        <w:t>2</w:t>
      </w:r>
      <w:r>
        <w:rPr>
          <w:rFonts w:hint="eastAsia" w:ascii="宋体" w:hAnsi="宋体"/>
        </w:rPr>
        <w:t>版）</w:t>
      </w:r>
    </w:p>
    <w:p>
      <w:pPr>
        <w:spacing w:before="156" w:beforeLines="50" w:after="156" w:afterLines="50"/>
        <w:ind w:firstLine="420"/>
        <w:contextualSpacing/>
        <w:rPr>
          <w:rFonts w:ascii="宋体" w:hAnsi="宋体"/>
        </w:rPr>
      </w:pPr>
      <w:r>
        <w:rPr>
          <w:rFonts w:hint="eastAsia" w:ascii="宋体" w:hAnsi="宋体"/>
          <w:b/>
        </w:rPr>
        <w:t>参考资料</w:t>
      </w:r>
      <w:r>
        <w:rPr>
          <w:rFonts w:hint="eastAsia" w:ascii="宋体" w:hAnsi="宋体"/>
        </w:rPr>
        <w:t>：</w:t>
      </w:r>
    </w:p>
    <w:p>
      <w:pPr>
        <w:spacing w:before="156" w:beforeLines="50" w:after="156" w:afterLines="50"/>
        <w:ind w:firstLine="420" w:firstLineChars="200"/>
        <w:contextualSpacing/>
        <w:rPr>
          <w:rFonts w:ascii="宋体" w:hAnsi="宋体"/>
        </w:rPr>
      </w:pPr>
      <w:r>
        <w:rPr>
          <w:rFonts w:hint="eastAsia" w:ascii="宋体" w:hAnsi="宋体"/>
        </w:rPr>
        <w:t>1.《广东海洋渔业资源调查评估与可持续利用对策》，贾晓平，李纯厚，邱永松等著，海洋出版社，2005</w:t>
      </w:r>
    </w:p>
    <w:p>
      <w:pPr>
        <w:spacing w:before="156" w:beforeLines="50" w:after="156" w:afterLines="50"/>
        <w:ind w:firstLine="420" w:firstLineChars="200"/>
        <w:contextualSpacing/>
        <w:rPr>
          <w:rFonts w:ascii="宋体" w:hAnsi="宋体"/>
        </w:rPr>
      </w:pPr>
      <w:r>
        <w:rPr>
          <w:rFonts w:hint="eastAsia" w:ascii="宋体" w:hAnsi="宋体"/>
        </w:rPr>
        <w:t>2.《东海区渔业资源及其可持续利用》，张秋华等编著，复旦大学出版社，2007</w:t>
      </w:r>
    </w:p>
    <w:p>
      <w:pPr>
        <w:spacing w:before="156" w:beforeLines="50" w:after="156" w:afterLines="50"/>
        <w:ind w:firstLine="420" w:firstLineChars="200"/>
        <w:contextualSpacing/>
        <w:rPr>
          <w:rFonts w:ascii="宋体" w:hAnsi="宋体"/>
        </w:rPr>
      </w:pPr>
      <w:r>
        <w:rPr>
          <w:rFonts w:hint="eastAsia" w:ascii="宋体" w:hAnsi="宋体"/>
        </w:rPr>
        <w:t>3.《台湾海峡及毗邻海域生物多样性与渔业资源可持续利用》，厦门大学出版社，2014</w:t>
      </w:r>
    </w:p>
    <w:p>
      <w:pPr>
        <w:spacing w:before="156" w:beforeLines="50" w:after="156" w:afterLines="50"/>
        <w:ind w:firstLine="420" w:firstLineChars="200"/>
        <w:contextualSpacing/>
        <w:rPr>
          <w:rFonts w:ascii="宋体" w:hAnsi="宋体"/>
        </w:rPr>
      </w:pP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执笔人：高菲            审核人：骆剑            批准人：周永灿 </w:t>
      </w:r>
    </w:p>
    <w:p>
      <w:pPr>
        <w:spacing w:before="156" w:beforeLines="50" w:after="156" w:afterLines="50"/>
        <w:ind w:firstLine="420" w:firstLineChars="200"/>
        <w:contextualSpacing/>
      </w:pPr>
      <w:r>
        <w:rPr>
          <w:rFonts w:hint="eastAsia" w:ascii="宋体" w:hAnsi="宋体"/>
          <w:szCs w:val="21"/>
        </w:rPr>
        <w:t xml:space="preserve">                          </w:t>
      </w:r>
    </w:p>
    <w:p>
      <w:pPr>
        <w:spacing w:before="156" w:beforeLines="50" w:after="156" w:afterLines="50"/>
        <w:ind w:firstLine="210" w:firstLineChars="100"/>
        <w:contextualSpacing/>
      </w:pPr>
      <w:r>
        <w:rPr>
          <w:rFonts w:hint="eastAsia"/>
        </w:rPr>
        <w:t>审定日期：</w:t>
      </w:r>
    </w:p>
    <w:p>
      <w:pPr>
        <w:widowControl/>
        <w:jc w:val="left"/>
      </w:pPr>
      <w:r>
        <w:br w:type="page"/>
      </w:r>
    </w:p>
    <w:p>
      <w:pPr>
        <w:pStyle w:val="2"/>
        <w:jc w:val="center"/>
      </w:pPr>
      <w:bookmarkStart w:id="29" w:name="_Toc528779571"/>
      <w:bookmarkStart w:id="30" w:name="_Toc486454586"/>
      <w:r>
        <w:t>《</w:t>
      </w:r>
      <w:r>
        <w:rPr>
          <w:rFonts w:hint="eastAsia"/>
        </w:rPr>
        <w:t>科技论文写作</w:t>
      </w:r>
      <w:r>
        <w:t>》教学大纲</w:t>
      </w:r>
      <w:bookmarkEnd w:id="29"/>
      <w:bookmarkEnd w:id="30"/>
    </w:p>
    <w:p>
      <w:pPr>
        <w:pStyle w:val="3"/>
        <w:spacing w:before="156" w:beforeLines="50" w:after="156" w:afterLines="50"/>
        <w:ind w:firstLine="211"/>
        <w:contextualSpacing/>
        <w:rPr>
          <w:rFonts w:ascii="宋体" w:hAnsi="宋体"/>
          <w:b/>
          <w:bCs/>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黑体" w:hAnsi="宋体" w:eastAsia="黑体"/>
          <w:b/>
        </w:rPr>
        <w:t>Writing of Scientific Papers</w:t>
      </w:r>
    </w:p>
    <w:p>
      <w:pPr>
        <w:pStyle w:val="3"/>
        <w:spacing w:before="156" w:beforeLines="50" w:after="156" w:afterLines="50"/>
        <w:ind w:firstLine="211"/>
        <w:contextualSpacing/>
        <w:rPr>
          <w:rFonts w:ascii="宋体" w:hAnsi="宋体"/>
          <w:bCs/>
          <w:szCs w:val="21"/>
        </w:rPr>
      </w:pPr>
      <w:r>
        <w:rPr>
          <w:rFonts w:hint="eastAsia" w:ascii="黑体" w:hAnsi="宋体" w:eastAsia="黑体"/>
          <w:b/>
          <w:bCs/>
        </w:rPr>
        <w:t>2．课程代码：z21081</w:t>
      </w:r>
    </w:p>
    <w:p>
      <w:pPr>
        <w:spacing w:before="156" w:beforeLines="50" w:after="156" w:afterLines="50"/>
        <w:ind w:right="-340" w:rightChars="-162" w:firstLine="241" w:firstLineChars="1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ind w:firstLine="211"/>
        <w:contextualSpacing/>
        <w:rPr>
          <w:color w:val="000000"/>
          <w:szCs w:val="21"/>
        </w:rPr>
      </w:pPr>
      <w:r>
        <w:rPr>
          <w:rFonts w:hint="eastAsia" w:ascii="黑体" w:hAnsi="宋体" w:eastAsia="黑体"/>
          <w:b/>
        </w:rPr>
        <w:t>4．课程性质</w:t>
      </w:r>
      <w:r>
        <w:rPr>
          <w:rFonts w:hint="eastAsia"/>
          <w:b/>
          <w:bCs/>
          <w:szCs w:val="21"/>
        </w:rPr>
        <w:t>：</w:t>
      </w:r>
      <w:r>
        <w:rPr>
          <w:rFonts w:hint="eastAsia" w:hAnsi="宋体"/>
          <w:b/>
          <w:bCs/>
          <w:szCs w:val="21"/>
        </w:rPr>
        <w:sym w:font="Wingdings" w:char="F06F"/>
      </w:r>
      <w:r>
        <w:rPr>
          <w:rFonts w:hint="eastAsia"/>
          <w:szCs w:val="21"/>
        </w:rPr>
        <w:t xml:space="preserve">必修课      </w:t>
      </w:r>
      <w:r>
        <w:rPr>
          <w:rFonts w:hint="eastAsia" w:ascii="宋体" w:hAnsi="宋体"/>
          <w:b/>
          <w:bCs/>
          <w:szCs w:val="21"/>
        </w:rPr>
        <w:t>■</w:t>
      </w:r>
      <w:r>
        <w:rPr>
          <w:rFonts w:hint="eastAsia"/>
          <w:szCs w:val="21"/>
        </w:rPr>
        <w:t>选修课</w:t>
      </w:r>
    </w:p>
    <w:p>
      <w:pPr>
        <w:pStyle w:val="3"/>
        <w:spacing w:before="156" w:beforeLines="50" w:after="156" w:afterLines="50"/>
        <w:ind w:firstLine="211"/>
        <w:contextualSpacing/>
        <w:rPr>
          <w:rFonts w:hAnsi="宋体"/>
          <w:bCs/>
          <w:szCs w:val="21"/>
        </w:rPr>
      </w:pPr>
      <w:r>
        <w:rPr>
          <w:rFonts w:hint="eastAsia" w:ascii="黑体" w:hAnsi="宋体" w:eastAsia="黑体"/>
          <w:b/>
        </w:rPr>
        <w:t xml:space="preserve">5．课程总学时: </w:t>
      </w:r>
      <w:r>
        <w:rPr>
          <w:rFonts w:hint="eastAsia" w:hAnsi="宋体"/>
          <w:b/>
          <w:bCs/>
          <w:szCs w:val="21"/>
        </w:rPr>
        <w:t xml:space="preserve"> 32学时           </w:t>
      </w:r>
      <w:r>
        <w:rPr>
          <w:rFonts w:hint="eastAsia" w:ascii="黑体" w:hAnsi="宋体" w:eastAsia="黑体"/>
          <w:b/>
        </w:rPr>
        <w:t>总学分： 2</w:t>
      </w:r>
    </w:p>
    <w:p>
      <w:pPr>
        <w:pStyle w:val="3"/>
        <w:spacing w:before="156" w:beforeLines="50" w:after="156" w:afterLines="50"/>
        <w:ind w:firstLine="211"/>
        <w:contextualSpacing/>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w:t>
      </w:r>
    </w:p>
    <w:p>
      <w:pPr>
        <w:pStyle w:val="3"/>
        <w:spacing w:before="156" w:beforeLines="50" w:after="156" w:afterLines="50"/>
        <w:ind w:firstLine="211"/>
        <w:contextualSpacing/>
        <w:rPr>
          <w:rFonts w:ascii="宋体" w:hAnsi="宋体"/>
          <w:b/>
          <w:bCs/>
          <w:szCs w:val="21"/>
        </w:rPr>
      </w:pPr>
      <w:r>
        <w:rPr>
          <w:rFonts w:hint="eastAsia" w:ascii="黑体" w:hAnsi="宋体" w:eastAsia="黑体"/>
          <w:b/>
        </w:rPr>
        <w:t>7．先修课程：鱼类生殖、营养与饲料、微生物学、分子生物学等</w:t>
      </w:r>
    </w:p>
    <w:p>
      <w:pPr>
        <w:pStyle w:val="3"/>
        <w:spacing w:before="156" w:beforeLines="50" w:after="156" w:afterLines="50"/>
        <w:ind w:firstLine="211"/>
        <w:contextualSpacing/>
        <w:rPr>
          <w:rFonts w:ascii="宋体" w:hAnsi="宋体"/>
          <w:b/>
          <w:bCs/>
          <w:szCs w:val="21"/>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contextualSpacing/>
      </w:pPr>
      <w:r>
        <w:rPr>
          <w:rFonts w:hint="eastAsia"/>
        </w:rPr>
        <w:t>通过向学生系统介绍科技论文写作的基础知识，使之对科研选题、科研设计等科研基本程序和基本问题有一个初步的认识，在此基础上，熟悉各种类型科技论文的写作方法和写作规范，为其从事科学研究工作奠定一个基础。 </w:t>
      </w:r>
    </w:p>
    <w:p>
      <w:pPr>
        <w:spacing w:before="156" w:beforeLines="50" w:after="156" w:afterLines="50"/>
        <w:ind w:firstLine="420" w:firstLineChars="200"/>
        <w:contextualSpacing/>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contextualSpacing/>
      </w:pPr>
      <w:r>
        <w:rPr>
          <w:rFonts w:hint="eastAsia"/>
        </w:rPr>
        <w:t>旨在培养和提高学生的科研能力和科学素养的方法学课程。本课程是以科学研究的自然过程为主线，分析探讨其诸多环节及相关要素的特点与规律，讲述与水产相关的各类科技论文的写作规范与方法。 为水产养殖专业学生开设此课程的另一个目的，是培养其从事这一领域的研究与教学工作的能力，为这门课程在水产院校及各类成人、继续教育中的普及培养师资力量。</w:t>
      </w:r>
    </w:p>
    <w:p>
      <w:pPr>
        <w:spacing w:before="156" w:beforeLines="50" w:after="156" w:afterLines="50"/>
        <w:ind w:firstLine="420" w:firstLineChars="200"/>
        <w:contextualSpacing/>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0" w:firstLineChars="200"/>
        <w:contextualSpacing/>
      </w:pPr>
      <w:r>
        <w:rPr>
          <w:rFonts w:hint="eastAsia"/>
        </w:rPr>
        <w:t>(一)科技论文的结构，包括科技论文的特性、科技论文写作的国家标准、科技论文的编排结构等（2学时）（了解、认识） </w:t>
      </w:r>
    </w:p>
    <w:p>
      <w:pPr>
        <w:spacing w:before="156" w:beforeLines="50" w:after="156" w:afterLines="50"/>
        <w:ind w:firstLine="420" w:firstLineChars="200"/>
        <w:contextualSpacing/>
      </w:pPr>
      <w:r>
        <w:rPr>
          <w:rFonts w:hint="eastAsia"/>
        </w:rPr>
        <w:t>(二)科技论文的内容，包括题目、署名、摘要、关键词、引言、材料与方法、结果、讨论、结论、参考文献等格式和要求（10学时）（掌握、会正确操作）。 </w:t>
      </w:r>
    </w:p>
    <w:p>
      <w:pPr>
        <w:spacing w:before="156" w:beforeLines="50" w:after="156" w:afterLines="50"/>
        <w:ind w:firstLine="420" w:firstLineChars="200"/>
        <w:contextualSpacing/>
      </w:pPr>
      <w:r>
        <w:rPr>
          <w:rFonts w:hint="eastAsia"/>
        </w:rPr>
        <w:t>(三)科技论文的风格，包括清楚、确切、简明、直接、客观、朴素（2学时）（了解、认识） </w:t>
      </w:r>
    </w:p>
    <w:p>
      <w:pPr>
        <w:spacing w:before="156" w:beforeLines="50" w:after="156" w:afterLines="50"/>
        <w:ind w:firstLine="420" w:firstLineChars="200"/>
        <w:contextualSpacing/>
      </w:pPr>
      <w:r>
        <w:rPr>
          <w:rFonts w:hint="eastAsia"/>
        </w:rPr>
        <w:t>(四)科技论文的写作过程，包括准备工作、写作构思、拟定大纲、写作、修改、科技写作过程的程序化（4学时）（掌握、会正确操作） </w:t>
      </w:r>
    </w:p>
    <w:p>
      <w:pPr>
        <w:spacing w:before="156" w:beforeLines="50" w:after="156" w:afterLines="50"/>
        <w:ind w:firstLine="420" w:firstLineChars="200"/>
        <w:contextualSpacing/>
      </w:pPr>
      <w:r>
        <w:rPr>
          <w:rFonts w:hint="eastAsia"/>
        </w:rPr>
        <w:t>(五)科技论文的常见错误及防范，包括假说不恰当、错觉、夸大结论、因果关系不明确、主观、臆断、字句含糊、投稿前应注意的问题（4学时）（理解） </w:t>
      </w:r>
    </w:p>
    <w:p>
      <w:pPr>
        <w:spacing w:before="156" w:beforeLines="50" w:after="156" w:afterLines="50"/>
        <w:ind w:firstLine="420" w:firstLineChars="200"/>
        <w:contextualSpacing/>
      </w:pPr>
      <w:r>
        <w:rPr>
          <w:rFonts w:hint="eastAsia"/>
        </w:rPr>
        <w:t>(六)作者的几项重要决定，包括投稿的方式和技巧、投稿后的义务和权利、常见退稿原因、处理对策、如何给编辑部复信（2学时）（理解）</w:t>
      </w:r>
    </w:p>
    <w:p>
      <w:pPr>
        <w:spacing w:before="156" w:beforeLines="50" w:after="156" w:afterLines="50"/>
        <w:ind w:firstLine="420" w:firstLineChars="200"/>
        <w:contextualSpacing/>
      </w:pPr>
      <w:r>
        <w:rPr>
          <w:rFonts w:hint="eastAsia"/>
        </w:rPr>
        <w:t>(七)学位论文的撰写，包括写作要求与写作方法、学位论文写作的国家标准、学位论文选题、开题报告、中期报告、学位论文的答辩等（6学时）（掌握、会正确操作）。</w:t>
      </w:r>
    </w:p>
    <w:p>
      <w:pPr>
        <w:spacing w:before="156" w:beforeLines="50" w:after="156" w:afterLines="50"/>
        <w:ind w:firstLine="420" w:firstLineChars="200"/>
        <w:contextualSpacing/>
      </w:pPr>
      <w:r>
        <w:rPr>
          <w:rFonts w:hint="eastAsia"/>
        </w:rPr>
        <w:t>(八)论文例子剖析（2学时）</w:t>
      </w:r>
    </w:p>
    <w:p>
      <w:pPr>
        <w:spacing w:before="156" w:beforeLines="50" w:after="156" w:afterLines="50"/>
        <w:ind w:firstLine="482" w:firstLineChars="200"/>
        <w:contextualSpacing/>
        <w:rPr>
          <w:rFonts w:ascii="黑体" w:hAnsi="宋体" w:eastAsia="黑体"/>
          <w:b/>
          <w:sz w:val="24"/>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left="1438" w:leftChars="428" w:hanging="539" w:hangingChars="257"/>
        <w:contextualSpacing/>
        <w:rPr>
          <w:rFonts w:ascii="宋体" w:hAnsi="宋体"/>
        </w:rPr>
      </w:pPr>
      <w:r>
        <w:rPr>
          <w:rFonts w:hint="eastAsia" w:ascii="宋体" w:hAnsi="宋体"/>
        </w:rPr>
        <w:t>1、课堂讲授      2、多媒体      3、课堂讨论</w:t>
      </w:r>
    </w:p>
    <w:p>
      <w:pPr>
        <w:spacing w:before="156" w:beforeLines="50" w:after="156" w:afterLines="50"/>
        <w:ind w:left="1438" w:leftChars="428" w:hanging="539" w:hangingChars="257"/>
        <w:contextualSpacing/>
        <w:rPr>
          <w:rFonts w:ascii="宋体" w:hAnsi="宋体"/>
        </w:rPr>
      </w:pPr>
      <w:r>
        <w:rPr>
          <w:rFonts w:hint="eastAsia" w:ascii="宋体" w:hAnsi="宋体"/>
        </w:rPr>
        <w:t xml:space="preserve">4、课后论文      5、课后习题    6、考试    </w:t>
      </w:r>
    </w:p>
    <w:p>
      <w:pPr>
        <w:spacing w:before="156" w:beforeLines="50" w:after="156" w:afterLines="50"/>
        <w:contextualSpacing/>
        <w:rPr>
          <w:rFonts w:ascii="黑体" w:hAnsi="宋体" w:eastAsia="黑体"/>
          <w:b/>
          <w:sz w:val="24"/>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left="1515" w:hanging="1515" w:hangingChars="629"/>
        <w:contextualSpacing/>
        <w:rPr>
          <w:rFonts w:ascii="黑体" w:hAnsi="宋体" w:eastAsia="黑体"/>
          <w:b/>
          <w:sz w:val="24"/>
        </w:rPr>
      </w:pPr>
      <w:r>
        <w:rPr>
          <w:rFonts w:hint="eastAsia" w:ascii="黑体" w:hAnsi="宋体" w:eastAsia="黑体"/>
          <w:b/>
          <w:sz w:val="24"/>
        </w:rPr>
        <w:t xml:space="preserve">    </w:t>
      </w:r>
      <w:r>
        <w:rPr>
          <w:rFonts w:hint="eastAsia" w:ascii="宋体" w:hAnsi="宋体"/>
        </w:rPr>
        <w:t>考核采取闭卷考试的方式，平时成绩占30%，卷面考试成绩占70%。</w:t>
      </w: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left="1321" w:hanging="1320" w:hangingChars="629"/>
        <w:contextualSpacing/>
        <w:jc w:val="left"/>
        <w:rPr>
          <w:rFonts w:ascii="宋体" w:hAnsi="宋体"/>
        </w:rPr>
      </w:pPr>
      <w:r>
        <w:rPr>
          <w:rFonts w:hint="eastAsia" w:ascii="宋体" w:hAnsi="宋体"/>
        </w:rPr>
        <w:t xml:space="preserve">   1、采用教材 《科技论文写作入门》 化学工业出版社  张孙玮、赵卫国、张迅编著</w:t>
      </w:r>
    </w:p>
    <w:p>
      <w:pPr>
        <w:spacing w:before="156" w:beforeLines="50" w:after="156" w:afterLines="50"/>
        <w:ind w:left="1321" w:hanging="1320" w:hangingChars="629"/>
        <w:contextualSpacing/>
        <w:jc w:val="left"/>
        <w:rPr>
          <w:rFonts w:ascii="宋体" w:hAnsi="宋体"/>
        </w:rPr>
      </w:pPr>
      <w:r>
        <w:rPr>
          <w:rFonts w:hint="eastAsia" w:ascii="宋体" w:hAnsi="宋体"/>
        </w:rPr>
        <w:t xml:space="preserve">   2、参考书目</w:t>
      </w:r>
    </w:p>
    <w:p>
      <w:pPr>
        <w:spacing w:before="156" w:beforeLines="50" w:after="156" w:afterLines="50"/>
        <w:ind w:left="1321" w:hanging="1320" w:hangingChars="629"/>
        <w:contextualSpacing/>
        <w:jc w:val="left"/>
        <w:rPr>
          <w:rFonts w:ascii="宋体" w:hAnsi="宋体"/>
        </w:rPr>
      </w:pPr>
      <w:r>
        <w:rPr>
          <w:rFonts w:hint="eastAsia" w:ascii="宋体" w:hAnsi="宋体"/>
        </w:rPr>
        <w:t xml:space="preserve">   《SCI论文写作解析》  清华大学出版社  李达主编</w:t>
      </w:r>
    </w:p>
    <w:p>
      <w:pPr>
        <w:spacing w:before="156" w:beforeLines="50" w:after="156" w:afterLines="50"/>
        <w:ind w:left="1321" w:hanging="1320" w:hangingChars="629"/>
        <w:contextualSpacing/>
        <w:jc w:val="left"/>
        <w:rPr>
          <w:rFonts w:ascii="宋体" w:hAnsi="宋体"/>
        </w:rPr>
      </w:pPr>
      <w:r>
        <w:rPr>
          <w:rFonts w:hint="eastAsia" w:ascii="宋体" w:hAnsi="宋体"/>
        </w:rPr>
        <w:t xml:space="preserve">   《科技论文规范写作与编辑》 清华大学出版社  梁福军主编</w:t>
      </w:r>
    </w:p>
    <w:p>
      <w:pPr>
        <w:spacing w:before="156" w:beforeLines="50" w:after="156" w:afterLines="50"/>
        <w:ind w:left="1321" w:hanging="1320" w:hangingChars="629"/>
        <w:contextualSpacing/>
        <w:jc w:val="left"/>
        <w:rPr>
          <w:rFonts w:ascii="宋体" w:hAnsi="宋体"/>
        </w:rPr>
      </w:pPr>
    </w:p>
    <w:p>
      <w:pPr>
        <w:spacing w:before="156" w:beforeLines="50" w:after="156" w:afterLines="50"/>
        <w:ind w:firstLine="422" w:firstLineChars="200"/>
        <w:contextualSpacing/>
        <w:rPr>
          <w:b/>
          <w:bCs/>
        </w:rPr>
      </w:pPr>
    </w:p>
    <w:p>
      <w:pPr>
        <w:spacing w:before="156" w:beforeLines="50" w:after="156" w:afterLines="50"/>
        <w:ind w:firstLine="422" w:firstLineChars="200"/>
        <w:contextualSpacing/>
        <w:rPr>
          <w:b/>
          <w:bCs/>
        </w:rPr>
      </w:pPr>
    </w:p>
    <w:p>
      <w:pPr>
        <w:spacing w:before="156" w:beforeLines="50" w:after="156" w:afterLines="50"/>
        <w:ind w:firstLine="422" w:firstLineChars="200"/>
        <w:contextualSpacing/>
        <w:rPr>
          <w:b/>
          <w:bCs/>
        </w:rPr>
      </w:pP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执笔人：刘春胜            审核人：骆剑            批准人：周永灿 </w:t>
      </w:r>
    </w:p>
    <w:p>
      <w:pPr>
        <w:spacing w:before="156" w:beforeLines="50" w:after="156" w:afterLines="50"/>
        <w:ind w:firstLine="420" w:firstLineChars="200"/>
        <w:contextualSpacing/>
      </w:pPr>
      <w:r>
        <w:rPr>
          <w:rFonts w:hint="eastAsia" w:ascii="宋体" w:hAnsi="宋体"/>
          <w:szCs w:val="21"/>
        </w:rPr>
        <w:t xml:space="preserve">                          </w:t>
      </w:r>
    </w:p>
    <w:p>
      <w:pPr>
        <w:spacing w:before="156" w:beforeLines="50" w:after="156" w:afterLines="50"/>
        <w:ind w:firstLine="420" w:firstLineChars="200"/>
        <w:contextualSpacing/>
      </w:pPr>
      <w:r>
        <w:rPr>
          <w:rFonts w:hint="eastAsia"/>
        </w:rPr>
        <w:t>审定日期：</w:t>
      </w:r>
    </w:p>
    <w:p>
      <w:pPr>
        <w:widowControl/>
        <w:spacing w:before="156" w:beforeLines="50" w:after="156" w:afterLines="50"/>
        <w:contextualSpacing/>
        <w:jc w:val="left"/>
        <w:rPr>
          <w:rFonts w:hint="eastAsia"/>
        </w:rPr>
      </w:pPr>
    </w:p>
    <w:p>
      <w:pPr>
        <w:spacing w:before="156" w:beforeLines="50" w:after="156" w:afterLines="50"/>
        <w:ind w:firstLine="420" w:firstLineChars="200"/>
        <w:contextualSpacing/>
      </w:pPr>
    </w:p>
    <w:p>
      <w:pPr>
        <w:spacing w:before="156" w:beforeLines="50" w:after="156" w:afterLines="50"/>
        <w:ind w:firstLine="359" w:firstLineChars="171"/>
        <w:contextualSpacing/>
      </w:pPr>
    </w:p>
    <w:p>
      <w:pPr>
        <w:spacing w:before="156" w:beforeLines="50" w:after="156" w:afterLines="50"/>
        <w:ind w:firstLine="210" w:firstLineChars="1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3213406"/>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819"/>
        <w:tab w:val="clear" w:pos="4153"/>
      </w:tabs>
    </w:pPr>
    <w:r>
      <w:pict>
        <v:shape id="文本框 1"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F9C"/>
    <w:multiLevelType w:val="multilevel"/>
    <w:tmpl w:val="0A731F9C"/>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03D4E"/>
    <w:multiLevelType w:val="multilevel"/>
    <w:tmpl w:val="0E603D4E"/>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054625"/>
    <w:multiLevelType w:val="multilevel"/>
    <w:tmpl w:val="14054625"/>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F36937"/>
    <w:multiLevelType w:val="multilevel"/>
    <w:tmpl w:val="17F36937"/>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5278B7"/>
    <w:multiLevelType w:val="multilevel"/>
    <w:tmpl w:val="1A5278B7"/>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956B35"/>
    <w:multiLevelType w:val="multilevel"/>
    <w:tmpl w:val="1E956B35"/>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5C07D96"/>
    <w:multiLevelType w:val="multilevel"/>
    <w:tmpl w:val="25C07D96"/>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67B01FF"/>
    <w:multiLevelType w:val="multilevel"/>
    <w:tmpl w:val="267B01FF"/>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27AB0AFD"/>
    <w:multiLevelType w:val="multilevel"/>
    <w:tmpl w:val="27AB0AFD"/>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99F052E"/>
    <w:multiLevelType w:val="multilevel"/>
    <w:tmpl w:val="299F052E"/>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16D6A15"/>
    <w:multiLevelType w:val="multilevel"/>
    <w:tmpl w:val="316D6A15"/>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5BB0B93"/>
    <w:multiLevelType w:val="multilevel"/>
    <w:tmpl w:val="35BB0B93"/>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7737F02"/>
    <w:multiLevelType w:val="multilevel"/>
    <w:tmpl w:val="37737F02"/>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93C78FF"/>
    <w:multiLevelType w:val="multilevel"/>
    <w:tmpl w:val="393C78FF"/>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A784636"/>
    <w:multiLevelType w:val="multilevel"/>
    <w:tmpl w:val="3A784636"/>
    <w:lvl w:ilvl="0" w:tentative="0">
      <w:start w:val="1"/>
      <w:numFmt w:val="decimal"/>
      <w:lvlText w:val="%1、"/>
      <w:lvlJc w:val="left"/>
      <w:pPr>
        <w:tabs>
          <w:tab w:val="left" w:pos="0"/>
        </w:tabs>
        <w:ind w:left="397" w:hanging="39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CB81E2F"/>
    <w:multiLevelType w:val="multilevel"/>
    <w:tmpl w:val="3CB81E2F"/>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F54839"/>
    <w:multiLevelType w:val="multilevel"/>
    <w:tmpl w:val="3CF54839"/>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18128C8"/>
    <w:multiLevelType w:val="multilevel"/>
    <w:tmpl w:val="418128C8"/>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30B3572"/>
    <w:multiLevelType w:val="multilevel"/>
    <w:tmpl w:val="430B3572"/>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93F2EF9"/>
    <w:multiLevelType w:val="multilevel"/>
    <w:tmpl w:val="493F2EF9"/>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D546469"/>
    <w:multiLevelType w:val="multilevel"/>
    <w:tmpl w:val="4D546469"/>
    <w:lvl w:ilvl="0" w:tentative="0">
      <w:start w:val="1"/>
      <w:numFmt w:val="decimal"/>
      <w:lvlText w:val="%1、"/>
      <w:lvlJc w:val="left"/>
      <w:pPr>
        <w:tabs>
          <w:tab w:val="left" w:pos="0"/>
        </w:tabs>
        <w:ind w:left="397" w:hanging="39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FCC7EEA"/>
    <w:multiLevelType w:val="multilevel"/>
    <w:tmpl w:val="4FCC7EEA"/>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2A71986"/>
    <w:multiLevelType w:val="multilevel"/>
    <w:tmpl w:val="52A71986"/>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2B0DD4"/>
    <w:multiLevelType w:val="multilevel"/>
    <w:tmpl w:val="552B0DD4"/>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279F72"/>
    <w:multiLevelType w:val="singleLevel"/>
    <w:tmpl w:val="59279F72"/>
    <w:lvl w:ilvl="0" w:tentative="0">
      <w:start w:val="2"/>
      <w:numFmt w:val="decimal"/>
      <w:suff w:val="nothing"/>
      <w:lvlText w:val="%1."/>
      <w:lvlJc w:val="left"/>
    </w:lvl>
  </w:abstractNum>
  <w:abstractNum w:abstractNumId="25">
    <w:nsid w:val="5927E7C1"/>
    <w:multiLevelType w:val="singleLevel"/>
    <w:tmpl w:val="5927E7C1"/>
    <w:lvl w:ilvl="0" w:tentative="0">
      <w:start w:val="2"/>
      <w:numFmt w:val="decimal"/>
      <w:suff w:val="nothing"/>
      <w:lvlText w:val="%1."/>
      <w:lvlJc w:val="left"/>
    </w:lvl>
  </w:abstractNum>
  <w:abstractNum w:abstractNumId="26">
    <w:nsid w:val="592D6F66"/>
    <w:multiLevelType w:val="singleLevel"/>
    <w:tmpl w:val="592D6F66"/>
    <w:lvl w:ilvl="0" w:tentative="0">
      <w:start w:val="1"/>
      <w:numFmt w:val="decimalEnclosedCircleChinese"/>
      <w:suff w:val="nothing"/>
      <w:lvlText w:val="%1　"/>
      <w:lvlJc w:val="left"/>
      <w:pPr>
        <w:ind w:left="0" w:firstLine="400"/>
      </w:pPr>
      <w:rPr>
        <w:rFonts w:hint="eastAsia"/>
      </w:rPr>
    </w:lvl>
  </w:abstractNum>
  <w:abstractNum w:abstractNumId="27">
    <w:nsid w:val="592D6F8E"/>
    <w:multiLevelType w:val="singleLevel"/>
    <w:tmpl w:val="592D6F8E"/>
    <w:lvl w:ilvl="0" w:tentative="0">
      <w:start w:val="1"/>
      <w:numFmt w:val="decimalEnclosedCircleChinese"/>
      <w:suff w:val="nothing"/>
      <w:lvlText w:val="%1　"/>
      <w:lvlJc w:val="left"/>
      <w:pPr>
        <w:ind w:left="0" w:firstLine="400"/>
      </w:pPr>
      <w:rPr>
        <w:rFonts w:hint="eastAsia"/>
      </w:rPr>
    </w:lvl>
  </w:abstractNum>
  <w:abstractNum w:abstractNumId="28">
    <w:nsid w:val="592D6FA6"/>
    <w:multiLevelType w:val="singleLevel"/>
    <w:tmpl w:val="592D6FA6"/>
    <w:lvl w:ilvl="0" w:tentative="0">
      <w:start w:val="1"/>
      <w:numFmt w:val="decimalEnclosedCircleChinese"/>
      <w:suff w:val="nothing"/>
      <w:lvlText w:val="%1　"/>
      <w:lvlJc w:val="left"/>
      <w:pPr>
        <w:ind w:left="0" w:firstLine="400"/>
      </w:pPr>
      <w:rPr>
        <w:rFonts w:hint="eastAsia"/>
      </w:rPr>
    </w:lvl>
  </w:abstractNum>
  <w:abstractNum w:abstractNumId="29">
    <w:nsid w:val="672D6A64"/>
    <w:multiLevelType w:val="multilevel"/>
    <w:tmpl w:val="672D6A64"/>
    <w:lvl w:ilvl="0" w:tentative="0">
      <w:start w:val="1"/>
      <w:numFmt w:val="decimal"/>
      <w:lvlText w:val="%1、"/>
      <w:lvlJc w:val="left"/>
      <w:pPr>
        <w:tabs>
          <w:tab w:val="left" w:pos="0"/>
        </w:tabs>
        <w:ind w:left="397" w:hanging="39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9163C32"/>
    <w:multiLevelType w:val="multilevel"/>
    <w:tmpl w:val="69163C32"/>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B1F5FCD"/>
    <w:multiLevelType w:val="multilevel"/>
    <w:tmpl w:val="6B1F5FCD"/>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B295CE8"/>
    <w:multiLevelType w:val="multilevel"/>
    <w:tmpl w:val="6B295CE8"/>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F322D93"/>
    <w:multiLevelType w:val="multilevel"/>
    <w:tmpl w:val="6F322D93"/>
    <w:lvl w:ilvl="0" w:tentative="0">
      <w:start w:val="1"/>
      <w:numFmt w:val="decimal"/>
      <w:lvlText w:val="%1、"/>
      <w:lvlJc w:val="left"/>
      <w:pPr>
        <w:tabs>
          <w:tab w:val="left" w:pos="0"/>
        </w:tabs>
        <w:ind w:left="397" w:hanging="397"/>
      </w:pPr>
      <w:rPr>
        <w:rFonts w:hint="eastAsia"/>
        <w:b w:val="0"/>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FBC441F"/>
    <w:multiLevelType w:val="multilevel"/>
    <w:tmpl w:val="6FBC441F"/>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68B7E9C"/>
    <w:multiLevelType w:val="multilevel"/>
    <w:tmpl w:val="768B7E9C"/>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8616A75"/>
    <w:multiLevelType w:val="multilevel"/>
    <w:tmpl w:val="78616A75"/>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8A829E7"/>
    <w:multiLevelType w:val="multilevel"/>
    <w:tmpl w:val="78A829E7"/>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5"/>
  </w:num>
  <w:num w:numId="2">
    <w:abstractNumId w:val="7"/>
  </w:num>
  <w:num w:numId="3">
    <w:abstractNumId w:val="14"/>
  </w:num>
  <w:num w:numId="4">
    <w:abstractNumId w:val="20"/>
  </w:num>
  <w:num w:numId="5">
    <w:abstractNumId w:val="33"/>
  </w:num>
  <w:num w:numId="6">
    <w:abstractNumId w:val="12"/>
  </w:num>
  <w:num w:numId="7">
    <w:abstractNumId w:val="31"/>
  </w:num>
  <w:num w:numId="8">
    <w:abstractNumId w:val="32"/>
  </w:num>
  <w:num w:numId="9">
    <w:abstractNumId w:val="6"/>
  </w:num>
  <w:num w:numId="10">
    <w:abstractNumId w:val="4"/>
  </w:num>
  <w:num w:numId="11">
    <w:abstractNumId w:val="5"/>
  </w:num>
  <w:num w:numId="12">
    <w:abstractNumId w:val="1"/>
  </w:num>
  <w:num w:numId="13">
    <w:abstractNumId w:val="19"/>
  </w:num>
  <w:num w:numId="14">
    <w:abstractNumId w:val="17"/>
  </w:num>
  <w:num w:numId="15">
    <w:abstractNumId w:val="0"/>
  </w:num>
  <w:num w:numId="16">
    <w:abstractNumId w:val="2"/>
  </w:num>
  <w:num w:numId="17">
    <w:abstractNumId w:val="9"/>
  </w:num>
  <w:num w:numId="18">
    <w:abstractNumId w:val="21"/>
  </w:num>
  <w:num w:numId="19">
    <w:abstractNumId w:val="15"/>
  </w:num>
  <w:num w:numId="20">
    <w:abstractNumId w:val="16"/>
  </w:num>
  <w:num w:numId="21">
    <w:abstractNumId w:val="13"/>
  </w:num>
  <w:num w:numId="22">
    <w:abstractNumId w:val="11"/>
  </w:num>
  <w:num w:numId="23">
    <w:abstractNumId w:val="18"/>
  </w:num>
  <w:num w:numId="24">
    <w:abstractNumId w:val="34"/>
  </w:num>
  <w:num w:numId="25">
    <w:abstractNumId w:val="36"/>
  </w:num>
  <w:num w:numId="26">
    <w:abstractNumId w:val="8"/>
  </w:num>
  <w:num w:numId="27">
    <w:abstractNumId w:val="3"/>
  </w:num>
  <w:num w:numId="28">
    <w:abstractNumId w:val="10"/>
  </w:num>
  <w:num w:numId="29">
    <w:abstractNumId w:val="23"/>
  </w:num>
  <w:num w:numId="30">
    <w:abstractNumId w:val="22"/>
  </w:num>
  <w:num w:numId="31">
    <w:abstractNumId w:val="30"/>
  </w:num>
  <w:num w:numId="32">
    <w:abstractNumId w:val="35"/>
  </w:num>
  <w:num w:numId="33">
    <w:abstractNumId w:val="37"/>
  </w:num>
  <w:num w:numId="34">
    <w:abstractNumId w:val="29"/>
  </w:num>
  <w:num w:numId="35">
    <w:abstractNumId w:val="26"/>
  </w:num>
  <w:num w:numId="36">
    <w:abstractNumId w:val="27"/>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A9"/>
    <w:rsid w:val="00024CA9"/>
    <w:rsid w:val="00026AB0"/>
    <w:rsid w:val="000945C5"/>
    <w:rsid w:val="00152815"/>
    <w:rsid w:val="001D7090"/>
    <w:rsid w:val="00214B32"/>
    <w:rsid w:val="00237D82"/>
    <w:rsid w:val="00284EE5"/>
    <w:rsid w:val="00354F17"/>
    <w:rsid w:val="00366E5E"/>
    <w:rsid w:val="003904DD"/>
    <w:rsid w:val="003B2FBE"/>
    <w:rsid w:val="005179C3"/>
    <w:rsid w:val="0054399F"/>
    <w:rsid w:val="00615513"/>
    <w:rsid w:val="006E77D0"/>
    <w:rsid w:val="00701C18"/>
    <w:rsid w:val="00760B19"/>
    <w:rsid w:val="00874450"/>
    <w:rsid w:val="008E4B9C"/>
    <w:rsid w:val="009C2673"/>
    <w:rsid w:val="00A043A3"/>
    <w:rsid w:val="00D11EC1"/>
    <w:rsid w:val="00D816CC"/>
    <w:rsid w:val="00DE50D0"/>
    <w:rsid w:val="00F615D4"/>
    <w:rsid w:val="00FE627C"/>
    <w:rsid w:val="3B3816F9"/>
    <w:rsid w:val="526A32D1"/>
    <w:rsid w:val="749E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qFormat/>
    <w:uiPriority w:val="0"/>
    <w:pPr>
      <w:ind w:firstLine="210" w:firstLineChars="100"/>
    </w:pPr>
  </w:style>
  <w:style w:type="paragraph" w:styleId="4">
    <w:name w:val="Plain Text"/>
    <w:basedOn w:val="1"/>
    <w:link w:val="18"/>
    <w:qFormat/>
    <w:uiPriority w:val="0"/>
    <w:rPr>
      <w:rFonts w:ascii="宋体" w:hAnsi="Courier New"/>
      <w:szCs w:val="21"/>
      <w:lang w:bidi="he-IL"/>
    </w:rPr>
  </w:style>
  <w:style w:type="paragraph" w:styleId="5">
    <w:name w:val="Body Text Indent 2"/>
    <w:basedOn w:val="1"/>
    <w:link w:val="17"/>
    <w:qFormat/>
    <w:uiPriority w:val="0"/>
    <w:pPr>
      <w:spacing w:after="120" w:line="480" w:lineRule="auto"/>
      <w:ind w:left="420" w:leftChars="200"/>
    </w:p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widowControl/>
      <w:tabs>
        <w:tab w:val="right" w:leader="dot" w:pos="8296"/>
        <w:tab w:val="right" w:leader="dot" w:pos="9628"/>
      </w:tabs>
      <w:spacing w:after="100" w:line="259" w:lineRule="auto"/>
      <w:ind w:firstLine="720" w:firstLineChars="300"/>
    </w:pPr>
    <w:rPr>
      <w:rFonts w:asciiTheme="minorHAnsi" w:hAnsiTheme="minorHAnsi" w:eastAsiaTheme="minorEastAsia"/>
      <w:kern w:val="0"/>
      <w:sz w:val="24"/>
      <w:szCs w:val="22"/>
    </w:rPr>
  </w:style>
  <w:style w:type="character" w:styleId="10">
    <w:name w:val="page number"/>
    <w:basedOn w:val="9"/>
    <w:qFormat/>
    <w:uiPriority w:val="0"/>
  </w:style>
  <w:style w:type="table" w:styleId="12">
    <w:name w:val="Table Grid"/>
    <w:basedOn w:val="1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2"/>
    <w:qFormat/>
    <w:uiPriority w:val="0"/>
    <w:rPr>
      <w:rFonts w:ascii="Times New Roman" w:hAnsi="Times New Roman" w:eastAsia="宋体" w:cs="Times New Roman"/>
      <w:b/>
      <w:bCs/>
      <w:kern w:val="44"/>
      <w:sz w:val="44"/>
      <w:szCs w:val="44"/>
    </w:rPr>
  </w:style>
  <w:style w:type="character" w:customStyle="1" w:styleId="14">
    <w:name w:val="页眉 Char"/>
    <w:basedOn w:val="9"/>
    <w:link w:val="7"/>
    <w:qFormat/>
    <w:uiPriority w:val="99"/>
    <w:rPr>
      <w:sz w:val="18"/>
      <w:szCs w:val="18"/>
    </w:rPr>
  </w:style>
  <w:style w:type="character" w:customStyle="1" w:styleId="15">
    <w:name w:val="页脚 Char"/>
    <w:basedOn w:val="9"/>
    <w:link w:val="6"/>
    <w:qFormat/>
    <w:uiPriority w:val="99"/>
    <w:rPr>
      <w:sz w:val="18"/>
      <w:szCs w:val="18"/>
    </w:rPr>
  </w:style>
  <w:style w:type="character" w:customStyle="1" w:styleId="16">
    <w:name w:val="正文文本缩进 Char"/>
    <w:basedOn w:val="9"/>
    <w:link w:val="3"/>
    <w:uiPriority w:val="0"/>
    <w:rPr>
      <w:rFonts w:ascii="Times New Roman" w:hAnsi="Times New Roman" w:eastAsia="宋体" w:cs="Times New Roman"/>
      <w:szCs w:val="24"/>
    </w:rPr>
  </w:style>
  <w:style w:type="character" w:customStyle="1" w:styleId="17">
    <w:name w:val="正文文本缩进 2 Char"/>
    <w:basedOn w:val="9"/>
    <w:link w:val="5"/>
    <w:qFormat/>
    <w:uiPriority w:val="0"/>
    <w:rPr>
      <w:rFonts w:ascii="Times New Roman" w:hAnsi="Times New Roman" w:eastAsia="宋体" w:cs="Times New Roman"/>
      <w:szCs w:val="24"/>
    </w:rPr>
  </w:style>
  <w:style w:type="character" w:customStyle="1" w:styleId="18">
    <w:name w:val="纯文本 Char"/>
    <w:basedOn w:val="9"/>
    <w:link w:val="4"/>
    <w:uiPriority w:val="0"/>
    <w:rPr>
      <w:rFonts w:ascii="宋体" w:hAnsi="Courier New" w:eastAsia="宋体" w:cs="Times New Roman"/>
      <w:szCs w:val="21"/>
      <w:lang w:bidi="he-IL"/>
    </w:rPr>
  </w:style>
  <w:style w:type="paragraph" w:customStyle="1" w:styleId="19">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60D15-E12D-47AB-A561-25318F988AF2}">
  <ds:schemaRefs/>
</ds:datastoreItem>
</file>

<file path=docProps/app.xml><?xml version="1.0" encoding="utf-8"?>
<Properties xmlns="http://schemas.openxmlformats.org/officeDocument/2006/extended-properties" xmlns:vt="http://schemas.openxmlformats.org/officeDocument/2006/docPropsVTypes">
  <Template>Normal.dotm</Template>
  <Pages>79</Pages>
  <Words>8402</Words>
  <Characters>47898</Characters>
  <Lines>399</Lines>
  <Paragraphs>112</Paragraphs>
  <TotalTime>29</TotalTime>
  <ScaleCrop>false</ScaleCrop>
  <LinksUpToDate>false</LinksUpToDate>
  <CharactersWithSpaces>56188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2018-11-27T10:57:00Z</dcterms:created>
  <dc:creator>xu</dc:creator>
  <cp:lastModifiedBy>Administrator</cp:lastModifiedBy>
  <dcterms:modified xsi:type="dcterms:W3CDTF">2018-11-28T03:19:46Z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2052-10.1.0.7668</vt:lpwstr>
  </property>
</Properties>
</file>