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9D" w:rsidRPr="003B279D" w:rsidRDefault="003B279D">
      <w:pPr>
        <w:rPr>
          <w:rFonts w:hint="eastAsia"/>
          <w:sz w:val="30"/>
          <w:szCs w:val="30"/>
        </w:rPr>
      </w:pPr>
      <w:r w:rsidRPr="003B279D">
        <w:rPr>
          <w:rFonts w:hint="eastAsia"/>
          <w:sz w:val="30"/>
          <w:szCs w:val="30"/>
        </w:rPr>
        <w:t>附件</w:t>
      </w:r>
      <w:r w:rsidRPr="003B279D">
        <w:rPr>
          <w:rFonts w:hint="eastAsia"/>
          <w:sz w:val="30"/>
          <w:szCs w:val="30"/>
        </w:rPr>
        <w:t xml:space="preserve"> </w:t>
      </w:r>
    </w:p>
    <w:p w:rsidR="003B279D" w:rsidRPr="003B279D" w:rsidRDefault="003B279D" w:rsidP="003B279D">
      <w:pPr>
        <w:jc w:val="center"/>
        <w:rPr>
          <w:rFonts w:hint="eastAsia"/>
          <w:sz w:val="44"/>
          <w:szCs w:val="44"/>
        </w:rPr>
      </w:pPr>
      <w:r w:rsidRPr="003B279D">
        <w:rPr>
          <w:rFonts w:hint="eastAsia"/>
          <w:sz w:val="44"/>
          <w:szCs w:val="44"/>
        </w:rPr>
        <w:t>第二十四届高交会报名表</w:t>
      </w:r>
    </w:p>
    <w:p w:rsidR="003B279D" w:rsidRDefault="003B279D">
      <w:pPr>
        <w:rPr>
          <w:rFonts w:hint="eastAsia"/>
        </w:rPr>
      </w:pPr>
    </w:p>
    <w:tbl>
      <w:tblPr>
        <w:tblW w:w="14317" w:type="dxa"/>
        <w:tblInd w:w="108" w:type="dxa"/>
        <w:tblLook w:val="04A0"/>
      </w:tblPr>
      <w:tblGrid>
        <w:gridCol w:w="1078"/>
        <w:gridCol w:w="2476"/>
        <w:gridCol w:w="1487"/>
        <w:gridCol w:w="1653"/>
        <w:gridCol w:w="3725"/>
        <w:gridCol w:w="2323"/>
        <w:gridCol w:w="1575"/>
      </w:tblGrid>
      <w:tr w:rsidR="003B279D" w:rsidRPr="003B279D" w:rsidTr="009528E9">
        <w:trPr>
          <w:trHeight w:val="75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79D" w:rsidRPr="003B279D" w:rsidRDefault="003B279D" w:rsidP="003B279D">
            <w:pPr>
              <w:jc w:val="center"/>
              <w:rPr>
                <w:sz w:val="28"/>
                <w:szCs w:val="28"/>
              </w:rPr>
            </w:pPr>
            <w:r w:rsidRPr="003B279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79D" w:rsidRPr="003B279D" w:rsidRDefault="003B279D" w:rsidP="003B279D">
            <w:pPr>
              <w:jc w:val="center"/>
              <w:rPr>
                <w:sz w:val="28"/>
                <w:szCs w:val="28"/>
              </w:rPr>
            </w:pPr>
            <w:r w:rsidRPr="003B279D">
              <w:rPr>
                <w:rFonts w:hint="eastAsia"/>
                <w:sz w:val="28"/>
                <w:szCs w:val="28"/>
              </w:rPr>
              <w:t>单位或企业名称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79D" w:rsidRPr="003B279D" w:rsidRDefault="003B279D" w:rsidP="003B279D">
            <w:pPr>
              <w:jc w:val="center"/>
              <w:rPr>
                <w:sz w:val="28"/>
                <w:szCs w:val="28"/>
              </w:rPr>
            </w:pPr>
            <w:r w:rsidRPr="003B279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79D" w:rsidRPr="003B279D" w:rsidRDefault="003B279D" w:rsidP="003B279D">
            <w:pPr>
              <w:jc w:val="center"/>
              <w:rPr>
                <w:sz w:val="28"/>
                <w:szCs w:val="28"/>
              </w:rPr>
            </w:pPr>
            <w:r w:rsidRPr="003B279D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79D" w:rsidRPr="003B279D" w:rsidRDefault="003B279D" w:rsidP="003B279D">
            <w:pPr>
              <w:jc w:val="center"/>
              <w:rPr>
                <w:sz w:val="28"/>
                <w:szCs w:val="28"/>
              </w:rPr>
            </w:pPr>
            <w:r w:rsidRPr="003B279D">
              <w:rPr>
                <w:rFonts w:hint="eastAsia"/>
                <w:sz w:val="28"/>
                <w:szCs w:val="28"/>
              </w:rPr>
              <w:t>参展内容或产品</w:t>
            </w: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79D" w:rsidRPr="003B279D" w:rsidRDefault="003B279D" w:rsidP="003B279D">
            <w:pPr>
              <w:jc w:val="center"/>
              <w:rPr>
                <w:sz w:val="28"/>
                <w:szCs w:val="28"/>
              </w:rPr>
            </w:pPr>
            <w:r w:rsidRPr="003B279D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79D" w:rsidRPr="003B279D" w:rsidRDefault="003B279D" w:rsidP="003B279D">
            <w:pPr>
              <w:jc w:val="center"/>
              <w:rPr>
                <w:sz w:val="28"/>
                <w:szCs w:val="28"/>
              </w:rPr>
            </w:pPr>
            <w:r w:rsidRPr="003B279D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B279D" w:rsidRPr="003B279D" w:rsidTr="009528E9">
        <w:trPr>
          <w:trHeight w:val="754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B279D" w:rsidRPr="003B279D" w:rsidTr="009528E9">
        <w:trPr>
          <w:trHeight w:val="754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B279D" w:rsidRPr="003B279D" w:rsidTr="009528E9">
        <w:trPr>
          <w:trHeight w:val="754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B279D" w:rsidRPr="003B279D" w:rsidTr="009528E9">
        <w:trPr>
          <w:trHeight w:val="754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B279D" w:rsidRPr="003B279D" w:rsidTr="009528E9">
        <w:trPr>
          <w:trHeight w:val="754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79D" w:rsidRPr="003B279D" w:rsidRDefault="003B279D" w:rsidP="009528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3B279D" w:rsidRDefault="003B279D"/>
    <w:sectPr w:rsidR="003B279D" w:rsidSect="003B27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04" w:rsidRDefault="00803E04" w:rsidP="003B279D">
      <w:r>
        <w:separator/>
      </w:r>
    </w:p>
  </w:endnote>
  <w:endnote w:type="continuationSeparator" w:id="1">
    <w:p w:rsidR="00803E04" w:rsidRDefault="00803E04" w:rsidP="003B2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04" w:rsidRDefault="00803E04" w:rsidP="003B279D">
      <w:r>
        <w:separator/>
      </w:r>
    </w:p>
  </w:footnote>
  <w:footnote w:type="continuationSeparator" w:id="1">
    <w:p w:rsidR="00803E04" w:rsidRDefault="00803E04" w:rsidP="003B2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79D"/>
    <w:rsid w:val="003B279D"/>
    <w:rsid w:val="0080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7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2022-10-27T01:34:00Z</dcterms:created>
  <dcterms:modified xsi:type="dcterms:W3CDTF">2022-10-27T01:38:00Z</dcterms:modified>
</cp:coreProperties>
</file>